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F888A">
      <w:pPr>
        <w:jc w:val="center"/>
        <w:textAlignment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8"/>
          <w:szCs w:val="28"/>
          <w:lang w:val="en-US" w:eastAsia="zh-CN"/>
        </w:rPr>
        <w:t>2025-2026学年度第二学期期中    化学复习卷二</w:t>
      </w:r>
    </w:p>
    <w:p w14:paraId="73CA6BD2">
      <w:pPr>
        <w:jc w:val="center"/>
        <w:textAlignment w:val="center"/>
        <w:rPr>
          <w:rFonts w:ascii="Calibri" w:hAnsi="Calibri" w:eastAsia="Calibri" w:cs="Calibri"/>
          <w:b w:val="0"/>
          <w:i w:val="0"/>
          <w:color w:val="000000"/>
          <w:sz w:val="21"/>
        </w:rPr>
      </w:pPr>
      <w:r>
        <w:rPr>
          <w:rFonts w:ascii="Calibri" w:hAnsi="Calibri" w:eastAsia="Calibri" w:cs="Calibri"/>
          <w:b w:val="0"/>
          <w:i w:val="0"/>
          <w:color w:val="000000"/>
          <w:sz w:val="21"/>
        </w:rPr>
        <w:t>姓名：___________班级：___________考号：___________</w:t>
      </w:r>
    </w:p>
    <w:p w14:paraId="7478B264">
      <w:pPr>
        <w:jc w:val="left"/>
        <w:textAlignment w:val="center"/>
        <w:rPr>
          <w:rFonts w:ascii="宋体" w:hAnsi="宋体" w:eastAsia="宋体" w:cs="宋体"/>
          <w:b/>
          <w:i w:val="0"/>
          <w:color w:val="000000"/>
          <w:sz w:val="21"/>
        </w:rPr>
      </w:pPr>
      <w:r>
        <w:rPr>
          <w:rFonts w:ascii="宋体" w:hAnsi="宋体" w:eastAsia="宋体" w:cs="宋体"/>
          <w:b/>
          <w:i w:val="0"/>
          <w:color w:val="000000"/>
          <w:sz w:val="21"/>
        </w:rPr>
        <w:t>一、单选题</w:t>
      </w:r>
    </w:p>
    <w:p w14:paraId="4A10683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center"/>
        <w:rPr>
          <w:sz w:val="21"/>
        </w:rPr>
      </w:pPr>
      <w:r>
        <w:rPr>
          <w:sz w:val="21"/>
        </w:rPr>
        <w:t>1．科技强国，化学功不可没。下列说法涉及的化学知识中，不正确的是</w:t>
      </w:r>
    </w:p>
    <w:p w14:paraId="2F28754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A．“福建舰”航空母舰防腐涂料中使用的石墨烯是乙烯的同系物</w:t>
      </w:r>
    </w:p>
    <w:p w14:paraId="27072C4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B．“鲲龙”水陆两栖飞机的燃料为航空煤油，煤油的主要成分属于烃类</w:t>
      </w:r>
    </w:p>
    <w:p w14:paraId="1F57965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C．“天和”核心舱配制的霍尔发动机推进剂中含</w:t>
      </w:r>
      <w:r>
        <w:object>
          <v:shape id="_x0000_i1025" o:spt="75" alt="eqId836280a50a0e99b14433a1e1551f8911" type="#_x0000_t75" style="height:16.45pt;width:23.75pt;" o:ole="t" filled="f" o:preferrelative="t" stroked="f" coordsize="21600,21600">
            <v:path/>
            <v:fill on="f" focussize="0,0"/>
            <v:stroke on="f" joinstyle="miter"/>
            <v:imagedata r:id="rId10" o:title="eqId836280a50a0e99b14433a1e1551f8911"/>
            <o:lock v:ext="edit" aspectratio="t"/>
            <w10:wrap type="none"/>
            <w10:anchorlock/>
          </v:shape>
          <o:OLEObject Type="Embed" ProgID="Equation.DSMT4" ShapeID="_x0000_i1025" DrawAspect="Content" ObjectID="_1468075725" r:id="rId9">
            <o:LockedField>false</o:LockedField>
          </o:OLEObject>
        </w:object>
      </w:r>
      <w:r>
        <w:rPr>
          <w:sz w:val="21"/>
        </w:rPr>
        <w:t>，该核素的中子数为77</w:t>
      </w:r>
    </w:p>
    <w:p w14:paraId="1E5327E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20" w:firstLineChars="200"/>
        <w:jc w:val="left"/>
        <w:textAlignment w:val="center"/>
        <w:rPr>
          <w:sz w:val="21"/>
        </w:rPr>
      </w:pPr>
      <w:r>
        <w:rPr>
          <w:sz w:val="21"/>
        </w:rPr>
        <w:t>D．“祝融”火星车的车身为耐高温的碳化硅复合材料，碳化硅属于共价晶体</w:t>
      </w:r>
    </w:p>
    <w:p w14:paraId="47207FC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3176270</wp:posOffset>
            </wp:positionH>
            <wp:positionV relativeFrom="paragraph">
              <wp:posOffset>355600</wp:posOffset>
            </wp:positionV>
            <wp:extent cx="1878330" cy="1032510"/>
            <wp:effectExtent l="0" t="0" r="7620" b="15240"/>
            <wp:wrapSquare wrapText="bothSides"/>
            <wp:docPr id="1" name="图片 1" descr="@@@bb01a8fe-8dae-421b-b1bb-ae087be96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@@@bb01a8fe-8dae-421b-b1bb-ae087be965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78330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2．芹菜中的芹黄素具有抗肿瘤、抗病毒等生物活性，其结构简式如图所示。下列关于芹黄素的说法不正确的是</w:t>
      </w:r>
    </w:p>
    <w:p w14:paraId="2C712D5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10" w:firstLineChars="100"/>
        <w:jc w:val="left"/>
        <w:textAlignment w:val="center"/>
        <w:rPr>
          <w:sz w:val="21"/>
        </w:rPr>
      </w:pPr>
      <w:r>
        <w:rPr>
          <w:sz w:val="21"/>
        </w:rPr>
        <w:t>A．分子中含有三种含氧官能团</w:t>
      </w:r>
      <w:r>
        <w:rPr>
          <w:sz w:val="21"/>
        </w:rPr>
        <w:tab/>
      </w:r>
    </w:p>
    <w:p w14:paraId="796FA1A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10" w:firstLineChars="100"/>
        <w:jc w:val="left"/>
        <w:textAlignment w:val="center"/>
        <w:rPr>
          <w:sz w:val="21"/>
        </w:rPr>
      </w:pPr>
      <w:r>
        <w:rPr>
          <w:sz w:val="21"/>
        </w:rPr>
        <w:t>B．碳原子杂化方式只有</w:t>
      </w:r>
      <w:r>
        <w:object>
          <v:shape id="_x0000_i1026" o:spt="75" alt="eqIde6a7f012ce92bb29997d4ff95f8ac64b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13" o:title="eqIde6a7f012ce92bb29997d4ff95f8ac64b"/>
            <o:lock v:ext="edit" aspectratio="t"/>
            <w10:wrap type="none"/>
            <w10:anchorlock/>
          </v:shape>
          <o:OLEObject Type="Embed" ProgID="Equation.DSMT4" ShapeID="_x0000_i1026" DrawAspect="Content" ObjectID="_1468075726" r:id="rId12">
            <o:LockedField>false</o:LockedField>
          </o:OLEObject>
        </w:object>
      </w:r>
    </w:p>
    <w:p w14:paraId="33BF2ABD"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10" w:firstLineChars="100"/>
        <w:jc w:val="left"/>
        <w:textAlignment w:val="center"/>
        <w:rPr>
          <w:sz w:val="21"/>
        </w:rPr>
      </w:pPr>
      <w:r>
        <w:rPr>
          <w:sz w:val="21"/>
        </w:rPr>
        <w:t>C．1mol芹黄素最多能与3molNaOH反应</w:t>
      </w:r>
      <w:r>
        <w:rPr>
          <w:sz w:val="21"/>
        </w:rPr>
        <w:tab/>
      </w:r>
    </w:p>
    <w:p w14:paraId="0B5821BA"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10" w:firstLineChars="100"/>
        <w:jc w:val="left"/>
        <w:textAlignment w:val="center"/>
        <w:rPr>
          <w:sz w:val="21"/>
        </w:rPr>
      </w:pPr>
      <w:r>
        <w:rPr>
          <w:sz w:val="21"/>
        </w:rPr>
        <w:t>D．1mol芹黄素最多能与</w:t>
      </w:r>
      <w:r>
        <w:object>
          <v:shape id="_x0000_i1027" o:spt="75" alt="eqId4b8dac8e3d524f1463260c097fcfa7b7" type="#_x0000_t75" style="height:15.9pt;width:37.8pt;" o:ole="t" filled="f" o:preferrelative="t" stroked="f" coordsize="21600,21600">
            <v:path/>
            <v:fill on="f" focussize="0,0"/>
            <v:stroke on="f" joinstyle="miter"/>
            <v:imagedata r:id="rId15" o:title="eqId4b8dac8e3d524f1463260c097fcfa7b7"/>
            <o:lock v:ext="edit" aspectratio="t"/>
            <w10:wrap type="none"/>
            <w10:anchorlock/>
          </v:shape>
          <o:OLEObject Type="Embed" ProgID="Equation.DSMT4" ShapeID="_x0000_i1027" DrawAspect="Content" ObjectID="_1468075727" r:id="rId14">
            <o:LockedField>false</o:LockedField>
          </o:OLEObject>
        </w:object>
      </w:r>
      <w:r>
        <w:rPr>
          <w:sz w:val="21"/>
        </w:rPr>
        <w:t>反应</w:t>
      </w:r>
    </w:p>
    <w:p w14:paraId="2E90BC4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3．苯甲酸是一种常用的食品防腐剂，微溶于水，易溶于乙醇。某实验小组设计粗苯甲酸(含有少量NaCl和泥沙)的提纯方案如下。下列说法不正确的是</w:t>
      </w:r>
    </w:p>
    <w:p w14:paraId="623E566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733165" cy="384175"/>
            <wp:effectExtent l="0" t="0" r="635" b="15875"/>
            <wp:docPr id="2" name="图片 2" descr="@@@11b13fa6-c560-4902-b3dc-477032111e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@@@11b13fa6-c560-4902-b3dc-477032111ec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33165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70B9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10" w:firstLineChars="100"/>
        <w:jc w:val="left"/>
        <w:textAlignment w:val="center"/>
        <w:rPr>
          <w:rFonts w:hint="eastAsia"/>
          <w:sz w:val="21"/>
          <w:lang w:val="en-US" w:eastAsia="zh-CN"/>
        </w:rPr>
      </w:pPr>
      <w:r>
        <w:rPr>
          <w:sz w:val="21"/>
        </w:rPr>
        <w:t>A．操作</w:t>
      </w:r>
      <w:r>
        <w:object>
          <v:shape id="_x0000_i1028" o:spt="75" alt="eqId26054bdb136bc2e874a6a6cb2b8e34b5" type="#_x0000_t75" style="height:12.05pt;width:7pt;" o:ole="t" filled="f" o:preferrelative="t" stroked="f" coordsize="21600,21600">
            <v:path/>
            <v:fill on="f" focussize="0,0"/>
            <v:stroke on="f" joinstyle="miter"/>
            <v:imagedata r:id="rId18" o:title="eqId26054bdb136bc2e874a6a6cb2b8e34b5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rPr>
          <w:sz w:val="21"/>
        </w:rPr>
        <w:t>中，加热能提高苯甲酸的溶解度</w:t>
      </w:r>
      <w:r>
        <w:rPr>
          <w:rFonts w:hint="eastAsia"/>
          <w:sz w:val="21"/>
          <w:lang w:val="en-US" w:eastAsia="zh-CN"/>
        </w:rPr>
        <w:t xml:space="preserve">   </w:t>
      </w:r>
    </w:p>
    <w:p w14:paraId="59D3055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10" w:firstLineChars="100"/>
        <w:jc w:val="left"/>
        <w:textAlignment w:val="center"/>
        <w:rPr>
          <w:sz w:val="21"/>
        </w:rPr>
      </w:pPr>
      <w:r>
        <w:rPr>
          <w:sz w:val="21"/>
        </w:rPr>
        <w:t>B．操作Ⅱ趁热过滤的目的是除去泥沙和NaCl</w:t>
      </w:r>
    </w:p>
    <w:p w14:paraId="1B1B936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10" w:firstLineChars="100"/>
        <w:jc w:val="left"/>
        <w:textAlignment w:val="center"/>
        <w:rPr>
          <w:rFonts w:hint="eastAsia"/>
          <w:sz w:val="21"/>
          <w:lang w:val="en-US" w:eastAsia="zh-CN"/>
        </w:rPr>
      </w:pPr>
      <w:r>
        <w:rPr>
          <w:sz w:val="21"/>
        </w:rPr>
        <w:t>C．操作</w:t>
      </w:r>
      <w:r>
        <w:object>
          <v:shape id="_x0000_i1029" o:spt="75" alt="eqIde1d5cede8b2d5ca98149694bf966dad6" type="#_x0000_t75" style="height:11.35pt;width:9.3pt;" o:ole="t" filled="f" o:preferrelative="t" stroked="f" coordsize="21600,21600">
            <v:path/>
            <v:fill on="f" focussize="0,0"/>
            <v:stroke on="f"/>
            <v:imagedata r:id="rId20" o:title="eqIde1d5cede8b2d5ca98149694bf966dad6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  <w:r>
        <w:rPr>
          <w:sz w:val="21"/>
        </w:rPr>
        <w:t>缓慢冷却结晶可减少被包裹的杂质</w:t>
      </w:r>
      <w:r>
        <w:rPr>
          <w:rFonts w:hint="eastAsia"/>
          <w:sz w:val="21"/>
          <w:lang w:val="en-US" w:eastAsia="zh-CN"/>
        </w:rPr>
        <w:t xml:space="preserve">  </w:t>
      </w:r>
    </w:p>
    <w:p w14:paraId="53743CE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10" w:firstLineChars="100"/>
        <w:jc w:val="left"/>
        <w:textAlignment w:val="center"/>
        <w:rPr>
          <w:sz w:val="21"/>
        </w:rPr>
      </w:pPr>
      <w:r>
        <w:rPr>
          <w:sz w:val="21"/>
        </w:rPr>
        <w:t>D．操作</w:t>
      </w:r>
      <w:r>
        <w:object>
          <v:shape id="_x0000_i1030" o:spt="75" alt="eqId9c8fede31089367a85973802dd1e8e2f" type="#_x0000_t75" style="height:11.55pt;width:12.15pt;" o:ole="t" filled="f" o:preferrelative="t" stroked="f" coordsize="21600,21600">
            <v:path/>
            <v:fill on="f" focussize="0,0"/>
            <v:stroke on="f"/>
            <v:imagedata r:id="rId22" o:title="eqId9c8fede31089367a85973802dd1e8e2f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rPr>
          <w:sz w:val="21"/>
        </w:rPr>
        <w:t>洗涤苯甲酸，</w:t>
      </w:r>
      <w:r>
        <w:rPr>
          <w:rFonts w:hint="eastAsia"/>
          <w:sz w:val="21"/>
          <w:lang w:val="en-US" w:eastAsia="zh-CN"/>
        </w:rPr>
        <w:t>用</w:t>
      </w:r>
      <w:r>
        <w:rPr>
          <w:sz w:val="21"/>
        </w:rPr>
        <w:t>冷水比乙醇效果好</w:t>
      </w:r>
    </w:p>
    <w:p w14:paraId="40012C6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center"/>
        <w:rPr>
          <w:sz w:val="21"/>
        </w:rPr>
      </w:pPr>
      <w:r>
        <w:rPr>
          <w:sz w:val="21"/>
        </w:rPr>
        <w:t>4．设</w:t>
      </w:r>
      <w:r>
        <w:object>
          <v:shape id="_x0000_i1031" o:spt="75" alt="eqId004d5c84e9636ffab4f1825ea166307d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24" o:title="eqId004d5c84e9636ffab4f1825ea166307d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  <w:r>
        <w:rPr>
          <w:sz w:val="21"/>
        </w:rPr>
        <w:t>为阿伏加德罗常数的值。某实验小组在加热条件下，用足量</w:t>
      </w:r>
      <w:r>
        <w:object>
          <v:shape id="_x0000_i1032" o:spt="75" alt="eqId2bb93865f3ba7cdfe259f112a9a59aa0" type="#_x0000_t75" style="height:13.85pt;width:77.4pt;" o:ole="t" filled="f" o:preferrelative="t" stroked="f" coordsize="21600,21600">
            <v:path/>
            <v:fill on="f" focussize="0,0"/>
            <v:stroke on="f" joinstyle="miter"/>
            <v:imagedata r:id="rId26" o:title="eqId2bb93865f3ba7cdfe259f112a9a59aa0"/>
            <o:lock v:ext="edit" aspectratio="t"/>
            <w10:wrap type="none"/>
            <w10:anchorlock/>
          </v:shape>
          <o:OLEObject Type="Embed" ProgID="Equation.DSMT4" ShapeID="_x0000_i1032" DrawAspect="Content" ObjectID="_1468075732" r:id="rId25">
            <o:LockedField>false</o:LockedField>
          </o:OLEObject>
        </w:object>
      </w:r>
      <w:r>
        <w:rPr>
          <w:sz w:val="21"/>
        </w:rPr>
        <w:t>溶液与</w:t>
      </w:r>
      <w:r>
        <w:object>
          <v:shape id="_x0000_i1033" o:spt="75" alt="eqIdc7a0a9ba54bae8c5a756da31679934ed" type="#_x0000_t75" style="height:12.65pt;width:27.7pt;" o:ole="t" filled="f" o:preferrelative="t" stroked="f" coordsize="21600,21600">
            <v:path/>
            <v:fill on="f" focussize="0,0"/>
            <v:stroke on="f"/>
            <v:imagedata r:id="rId28" o:title="eqIdc7a0a9ba54bae8c5a756da31679934ed"/>
            <o:lock v:ext="edit" aspectratio="t"/>
            <w10:wrap type="none"/>
            <w10:anchorlock/>
          </v:shape>
          <o:OLEObject Type="Embed" ProgID="Equation.DSMT4" ShapeID="_x0000_i1033" DrawAspect="Content" ObjectID="_1468075733" r:id="rId27">
            <o:LockedField>false</o:LockedField>
          </o:OLEObject>
        </w:object>
      </w:r>
      <w:r>
        <w:rPr>
          <w:sz w:val="21"/>
        </w:rPr>
        <w:t>反应制备</w:t>
      </w:r>
      <w:r>
        <w:object>
          <v:shape id="_x0000_i1034" o:spt="75" alt="eqIda270adb1edf9e59f1fd852a46077a88e" type="#_x0000_t75" style="height:12.2pt;width:31pt;" o:ole="t" filled="f" o:preferrelative="t" stroked="f" coordsize="21600,21600">
            <v:path/>
            <v:fill on="f" focussize="0,0"/>
            <v:stroke on="f"/>
            <v:imagedata r:id="rId30" o:title="eqIda270adb1edf9e59f1fd852a46077a88e"/>
            <o:lock v:ext="edit" aspectratio="t"/>
            <w10:wrap type="none"/>
            <w10:anchorlock/>
          </v:shape>
          <o:OLEObject Type="Embed" ProgID="Equation.DSMT4" ShapeID="_x0000_i1034" DrawAspect="Content" ObjectID="_1468075734" r:id="rId29">
            <o:LockedField>false</o:LockedField>
          </o:OLEObject>
        </w:object>
      </w:r>
      <w:r>
        <w:rPr>
          <w:sz w:val="21"/>
        </w:rPr>
        <w:t>，在反应涉及的物质中，下列说法正确的是</w:t>
      </w:r>
    </w:p>
    <w:p w14:paraId="4A3B095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</w:t>
      </w:r>
      <w:r>
        <w:object>
          <v:shape id="_x0000_i1035" o:spt="75" alt="eqId7e5d7c40baba6dfcaed49d5a6c1f9b36" type="#_x0000_t75" style="height:12.25pt;width:42.9pt;" o:ole="t" filled="f" o:preferrelative="t" stroked="f" coordsize="21600,21600">
            <v:path/>
            <v:fill on="f" focussize="0,0"/>
            <v:stroke on="f"/>
            <v:imagedata r:id="rId32" o:title="eqId7e5d7c40baba6dfcaed49d5a6c1f9b36"/>
            <o:lock v:ext="edit" aspectratio="t"/>
            <w10:wrap type="none"/>
            <w10:anchorlock/>
          </v:shape>
          <o:OLEObject Type="Embed" ProgID="Equation.DSMT4" ShapeID="_x0000_i1035" DrawAspect="Content" ObjectID="_1468075735" r:id="rId31">
            <o:LockedField>false</o:LockedField>
          </o:OLEObject>
        </w:object>
      </w:r>
      <w:r>
        <w:rPr>
          <w:sz w:val="21"/>
        </w:rPr>
        <w:t>含有</w:t>
      </w:r>
      <w:r>
        <w:object>
          <v:shape id="_x0000_i1036" o:spt="75" alt="eqId004d5c84e9636ffab4f1825ea166307d" type="#_x0000_t75" style="height:12.85pt;width:12.85pt;" o:ole="t" filled="f" o:preferrelative="t" stroked="f" coordsize="21600,21600">
            <v:path/>
            <v:fill on="f" focussize="0,0"/>
            <v:stroke on="f"/>
            <v:imagedata r:id="rId24" o:title="eqId004d5c84e9636ffab4f1825ea166307d"/>
            <o:lock v:ext="edit" aspectratio="t"/>
            <w10:wrap type="none"/>
            <w10:anchorlock/>
          </v:shape>
          <o:OLEObject Type="Embed" ProgID="Equation.DSMT4" ShapeID="_x0000_i1036" DrawAspect="Content" ObjectID="_1468075736" r:id="rId33">
            <o:LockedField>false</o:LockedField>
          </o:OLEObject>
        </w:object>
      </w:r>
      <w:r>
        <w:rPr>
          <w:sz w:val="21"/>
        </w:rPr>
        <w:t>个</w:t>
      </w:r>
      <w:r>
        <w:object>
          <v:shape id="_x0000_i1037" o:spt="75" alt="eqIdaef0aaf9f3442509a859fb2f9a07ca7c" type="#_x0000_t75" style="height:12.25pt;width:14.3pt;" o:ole="t" filled="f" o:preferrelative="t" stroked="f" coordsize="21600,21600">
            <v:path/>
            <v:fill on="f" focussize="0,0"/>
            <v:stroke on="f"/>
            <v:imagedata r:id="rId35" o:title="eqIdaef0aaf9f3442509a859fb2f9a07ca7c"/>
            <o:lock v:ext="edit" aspectratio="t"/>
            <w10:wrap type="none"/>
            <w10:anchorlock/>
          </v:shape>
          <o:OLEObject Type="Embed" ProgID="Equation.DSMT4" ShapeID="_x0000_i1037" DrawAspect="Content" ObjectID="_1468075737" r:id="rId34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</w:t>
      </w:r>
      <w:r>
        <w:rPr>
          <w:sz w:val="21"/>
        </w:rPr>
        <w:t>B．标准状况下，</w:t>
      </w:r>
      <w:r>
        <w:object>
          <v:shape id="_x0000_i1038" o:spt="75" alt="eqId0e6579b720c3f2a916dafcaf5ab75ca0" type="#_x0000_t75" style="height:14.7pt;width:61.45pt;" o:ole="t" filled="f" o:preferrelative="t" stroked="f" coordsize="21600,21600">
            <v:path/>
            <v:fill on="f" focussize="0,0"/>
            <v:stroke on="f"/>
            <v:imagedata r:id="rId37" o:title="eqId0e6579b720c3f2a916dafcaf5ab75ca0"/>
            <o:lock v:ext="edit" aspectratio="t"/>
            <w10:wrap type="none"/>
            <w10:anchorlock/>
          </v:shape>
          <o:OLEObject Type="Embed" ProgID="Equation.DSMT4" ShapeID="_x0000_i1038" DrawAspect="Content" ObjectID="_1468075738" r:id="rId36">
            <o:LockedField>false</o:LockedField>
          </o:OLEObject>
        </w:object>
      </w:r>
      <w:r>
        <w:rPr>
          <w:sz w:val="21"/>
        </w:rPr>
        <w:t>中含有H原子数目为</w:t>
      </w:r>
      <w:r>
        <w:object>
          <v:shape id="_x0000_i1039" o:spt="75" alt="eqId7451256353eb7227cd1c0277c9d4a7d6" type="#_x0000_t75" style="height:13.35pt;width:17.8pt;" o:ole="t" filled="f" o:preferrelative="t" stroked="f" coordsize="21600,21600">
            <v:path/>
            <v:fill on="f" focussize="0,0"/>
            <v:stroke on="f"/>
            <v:imagedata r:id="rId39" o:title="eqId7451256353eb7227cd1c0277c9d4a7d6"/>
            <o:lock v:ext="edit" aspectratio="t"/>
            <w10:wrap type="none"/>
            <w10:anchorlock/>
          </v:shape>
          <o:OLEObject Type="Embed" ProgID="Equation.DSMT4" ShapeID="_x0000_i1039" DrawAspect="Content" ObjectID="_1468075739" r:id="rId38">
            <o:LockedField>false</o:LockedField>
          </o:OLEObject>
        </w:object>
      </w:r>
    </w:p>
    <w:p w14:paraId="49E9A74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380"/>
        <w:jc w:val="left"/>
        <w:textAlignment w:val="center"/>
        <w:rPr>
          <w:rFonts w:hint="eastAsia"/>
          <w:lang w:val="en-US" w:eastAsia="zh-CN"/>
        </w:rPr>
      </w:pPr>
      <w:r>
        <w:rPr>
          <w:sz w:val="21"/>
        </w:rPr>
        <w:t>C．</w:t>
      </w:r>
      <w:r>
        <w:object>
          <v:shape id="_x0000_i1040" o:spt="75" alt="eqId2bb93865f3ba7cdfe259f112a9a59aa0" type="#_x0000_t75" style="height:13.85pt;width:77.4pt;" o:ole="t" filled="f" o:preferrelative="t" stroked="f" coordsize="21600,21600">
            <v:path/>
            <v:fill on="f" focussize="0,0"/>
            <v:stroke on="f" joinstyle="miter"/>
            <v:imagedata r:id="rId26" o:title="eqId2bb93865f3ba7cdfe259f112a9a59aa0"/>
            <o:lock v:ext="edit" aspectratio="t"/>
            <w10:wrap type="none"/>
            <w10:anchorlock/>
          </v:shape>
          <o:OLEObject Type="Embed" ProgID="Equation.DSMT4" ShapeID="_x0000_i1040" DrawAspect="Content" ObjectID="_1468075740" r:id="rId40">
            <o:LockedField>false</o:LockedField>
          </o:OLEObject>
        </w:object>
      </w:r>
      <w:r>
        <w:rPr>
          <w:sz w:val="21"/>
        </w:rPr>
        <w:t>溶液含有</w:t>
      </w:r>
      <w:r>
        <w:object>
          <v:shape id="_x0000_i1041" o:spt="75" alt="eqIdeae5d1652552636bdb05ef67ef7e3afc" type="#_x0000_t75" style="height:13.9pt;width:25.55pt;" o:ole="t" filled="f" o:preferrelative="t" stroked="f" coordsize="21600,21600">
            <v:path/>
            <v:fill on="f" focussize="0,0"/>
            <v:stroke on="f"/>
            <v:imagedata r:id="rId42" o:title="eqIdeae5d1652552636bdb05ef67ef7e3afc"/>
            <o:lock v:ext="edit" aspectratio="t"/>
            <w10:wrap type="none"/>
            <w10:anchorlock/>
          </v:shape>
          <o:OLEObject Type="Embed" ProgID="Equation.DSMT4" ShapeID="_x0000_i1041" DrawAspect="Content" ObjectID="_1468075741" r:id="rId41">
            <o:LockedField>false</o:LockedField>
          </o:OLEObject>
        </w:object>
      </w:r>
      <w:r>
        <w:rPr>
          <w:sz w:val="21"/>
        </w:rPr>
        <w:t>个</w:t>
      </w:r>
      <w:r>
        <w:object>
          <v:shape id="_x0000_i1042" o:spt="75" alt="eqIdd072177ae1481125f96741e1c53815cc" type="#_x0000_t75" style="height:14.25pt;width:20.2pt;" o:ole="t" filled="f" o:preferrelative="t" stroked="f" coordsize="21600,21600">
            <v:path/>
            <v:fill on="f" focussize="0,0"/>
            <v:stroke on="f" joinstyle="miter"/>
            <v:imagedata r:id="rId44" o:title="eqIdd072177ae1481125f96741e1c53815cc"/>
            <o:lock v:ext="edit" aspectratio="t"/>
            <w10:wrap type="none"/>
            <w10:anchorlock/>
          </v:shape>
          <o:OLEObject Type="Embed" ProgID="Equation.DSMT4" ShapeID="_x0000_i1042" DrawAspect="Content" ObjectID="_1468075742" r:id="rId43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</w:t>
      </w:r>
    </w:p>
    <w:p w14:paraId="684303A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D．理论上，反应消耗</w:t>
      </w:r>
      <w:r>
        <w:object>
          <v:shape id="_x0000_i1043" o:spt="75" alt="eqId004d5c84e9636ffab4f1825ea166307d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24" o:title="eqId004d5c84e9636ffab4f1825ea166307d"/>
            <o:lock v:ext="edit" aspectratio="t"/>
            <w10:wrap type="none"/>
            <w10:anchorlock/>
          </v:shape>
          <o:OLEObject Type="Embed" ProgID="Equation.DSMT4" ShapeID="_x0000_i1043" DrawAspect="Content" ObjectID="_1468075743" r:id="rId45">
            <o:LockedField>false</o:LockedField>
          </o:OLEObject>
        </w:object>
      </w:r>
      <w:r>
        <w:rPr>
          <w:sz w:val="21"/>
        </w:rPr>
        <w:t>个</w:t>
      </w:r>
      <w:r>
        <w:object>
          <v:shape id="_x0000_i1044" o:spt="75" alt="eqIdc7a0a9ba54bae8c5a756da31679934ed" type="#_x0000_t75" style="height:16.1pt;width:35.2pt;" o:ole="t" filled="f" o:preferrelative="t" stroked="f" coordsize="21600,21600">
            <v:path/>
            <v:fill on="f" focussize="0,0"/>
            <v:stroke on="f" joinstyle="miter"/>
            <v:imagedata r:id="rId28" o:title="eqIdc7a0a9ba54bae8c5a756da31679934ed"/>
            <o:lock v:ext="edit" aspectratio="t"/>
            <w10:wrap type="none"/>
            <w10:anchorlock/>
          </v:shape>
          <o:OLEObject Type="Embed" ProgID="Equation.DSMT4" ShapeID="_x0000_i1044" DrawAspect="Content" ObjectID="_1468075744" r:id="rId46">
            <o:LockedField>false</o:LockedField>
          </o:OLEObject>
        </w:object>
      </w:r>
      <w:r>
        <w:rPr>
          <w:sz w:val="21"/>
        </w:rPr>
        <w:t>，可生成</w:t>
      </w:r>
      <w:r>
        <w:object>
          <v:shape id="_x0000_i1045" o:spt="75" alt="eqId140494386649044ba559b9808e17e7b9" type="#_x0000_t75" style="height:14pt;width:48.35pt;" o:ole="t" filled="f" o:preferrelative="t" stroked="f" coordsize="21600,21600">
            <v:path/>
            <v:fill on="f" focussize="0,0"/>
            <v:stroke on="f" joinstyle="miter"/>
            <v:imagedata r:id="rId48" o:title="eqId140494386649044ba559b9808e17e7b9"/>
            <o:lock v:ext="edit" aspectratio="t"/>
            <w10:wrap type="none"/>
            <w10:anchorlock/>
          </v:shape>
          <o:OLEObject Type="Embed" ProgID="Equation.DSMT4" ShapeID="_x0000_i1045" DrawAspect="Content" ObjectID="_1468075745" r:id="rId47">
            <o:LockedField>false</o:LockedField>
          </o:OLEObject>
        </w:object>
      </w:r>
    </w:p>
    <w:p w14:paraId="42B5CCD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center"/>
        <w:rPr>
          <w:sz w:val="21"/>
        </w:rPr>
      </w:pPr>
      <w:r>
        <w:rPr>
          <w:sz w:val="21"/>
        </w:rPr>
        <w:t>5．下列陈述</w:t>
      </w:r>
      <w:r>
        <w:object>
          <v:shape id="_x0000_i1046" o:spt="75" alt="eqId26054bdb136bc2e874a6a6cb2b8e34b5" type="#_x0000_t75" style="height:12.05pt;width:7pt;" o:ole="t" filled="f" o:preferrelative="t" stroked="f" coordsize="21600,21600">
            <v:path/>
            <v:fill on="f" focussize="0,0"/>
            <v:stroke on="f" joinstyle="miter"/>
            <v:imagedata r:id="rId18" o:title="eqId26054bdb136bc2e874a6a6cb2b8e34b5"/>
            <o:lock v:ext="edit" aspectratio="t"/>
            <w10:wrap type="none"/>
            <w10:anchorlock/>
          </v:shape>
          <o:OLEObject Type="Embed" ProgID="Equation.DSMT4" ShapeID="_x0000_i1046" DrawAspect="Content" ObjectID="_1468075746" r:id="rId49">
            <o:LockedField>false</o:LockedField>
          </o:OLEObject>
        </w:object>
      </w:r>
      <w:r>
        <w:rPr>
          <w:sz w:val="21"/>
        </w:rPr>
        <w:t>和</w:t>
      </w:r>
      <w:r>
        <w:object>
          <v:shape id="_x0000_i1047" o:spt="75" alt="eqId78294b7f8c4a928d064546b6ac181fe0" type="#_x0000_t75" style="height:12pt;width:10.55pt;" o:ole="t" filled="f" o:preferrelative="t" stroked="f" coordsize="21600,21600">
            <v:path/>
            <v:fill on="f" focussize="0,0"/>
            <v:stroke on="f" joinstyle="miter"/>
            <v:imagedata r:id="rId51" o:title="eqId78294b7f8c4a928d064546b6ac181fe0"/>
            <o:lock v:ext="edit" aspectratio="t"/>
            <w10:wrap type="none"/>
            <w10:anchorlock/>
          </v:shape>
          <o:OLEObject Type="Embed" ProgID="Equation.DSMT4" ShapeID="_x0000_i1047" DrawAspect="Content" ObjectID="_1468075747" r:id="rId50">
            <o:LockedField>false</o:LockedField>
          </o:OLEObject>
        </w:object>
      </w:r>
      <w:r>
        <w:rPr>
          <w:sz w:val="21"/>
        </w:rPr>
        <w:t>均正确，且具有因果关系的是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3952"/>
        <w:gridCol w:w="2459"/>
      </w:tblGrid>
      <w:tr w14:paraId="1610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3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409A12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FB1CFA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陈述</w:t>
            </w:r>
            <w:r>
              <w:object>
                <v:shape id="_x0000_i1048" o:spt="75" alt="eqId26054bdb136bc2e874a6a6cb2b8e34b5" type="#_x0000_t75" style="height:12.05pt;width:7pt;" o:ole="t" filled="f" o:preferrelative="t" stroked="f" coordsize="21600,21600">
                  <v:path/>
                  <v:fill on="f" focussize="0,0"/>
                  <v:stroke on="f" joinstyle="miter"/>
                  <v:imagedata r:id="rId18" o:title="eqId26054bdb136bc2e874a6a6cb2b8e34b5"/>
                  <o:lock v:ext="edit" aspectratio="t"/>
                  <w10:wrap type="none"/>
                  <w10:anchorlock/>
                </v:shape>
                <o:OLEObject Type="Embed" ProgID="Equation.DSMT4" ShapeID="_x0000_i1048" DrawAspect="Content" ObjectID="_1468075748" r:id="rId52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9872050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陈述</w:t>
            </w:r>
            <w:r>
              <w:object>
                <v:shape id="_x0000_i1049" o:spt="75" alt="eqId78294b7f8c4a928d064546b6ac181fe0" type="#_x0000_t75" style="height:12pt;width:10.55pt;" o:ole="t" filled="f" o:preferrelative="t" stroked="f" coordsize="21600,21600">
                  <v:path/>
                  <v:fill on="f" focussize="0,0"/>
                  <v:stroke on="f" joinstyle="miter"/>
                  <v:imagedata r:id="rId51" o:title="eqId78294b7f8c4a928d064546b6ac181fe0"/>
                  <o:lock v:ext="edit" aspectratio="t"/>
                  <w10:wrap type="none"/>
                  <w10:anchorlock/>
                </v:shape>
                <o:OLEObject Type="Embed" ProgID="Equation.DSMT4" ShapeID="_x0000_i1049" DrawAspect="Content" ObjectID="_1468075749" r:id="rId53">
                  <o:LockedField>false</o:LockedField>
                </o:OLEObject>
              </w:object>
            </w:r>
          </w:p>
        </w:tc>
      </w:tr>
      <w:tr w14:paraId="34C1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DF56319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49E0D35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某杯酚能与</w:t>
            </w:r>
            <w:r>
              <w:object>
                <v:shape id="_x0000_i1050" o:spt="75" alt="eqId2f1e1951b21dc3273a0e0d80ff04f0e0" type="#_x0000_t75" style="height:12.75pt;width:13.15pt;" o:ole="t" filled="f" o:preferrelative="t" stroked="f" coordsize="21600,21600">
                  <v:path/>
                  <v:fill on="f" focussize="0,0"/>
                  <v:stroke on="f"/>
                  <v:imagedata r:id="rId55" o:title="eqId2f1e1951b21dc3273a0e0d80ff04f0e0"/>
                  <o:lock v:ext="edit" aspectratio="t"/>
                  <w10:wrap type="none"/>
                  <w10:anchorlock/>
                </v:shape>
                <o:OLEObject Type="Embed" ProgID="Equation.DSMT4" ShapeID="_x0000_i1050" DrawAspect="Content" ObjectID="_1468075750" r:id="rId54">
                  <o:LockedField>false</o:LockedField>
                </o:OLEObject>
              </w:object>
            </w:r>
            <w:r>
              <w:rPr>
                <w:sz w:val="21"/>
              </w:rPr>
              <w:t>形成超分子，与</w:t>
            </w:r>
            <w:r>
              <w:object>
                <v:shape id="_x0000_i1051" o:spt="75" alt="eqId7841a6929be88bd52a08bb638bf6a250" type="#_x0000_t75" style="height:13.65pt;width:14.95pt;" o:ole="t" filled="f" o:preferrelative="t" stroked="f" coordsize="21600,21600">
                  <v:path/>
                  <v:fill on="f" focussize="0,0"/>
                  <v:stroke on="f" joinstyle="miter"/>
                  <v:imagedata r:id="rId57" o:title="eqId7841a6929be88bd52a08bb638bf6a250"/>
                  <o:lock v:ext="edit" aspectratio="t"/>
                  <w10:wrap type="none"/>
                  <w10:anchorlock/>
                </v:shape>
                <o:OLEObject Type="Embed" ProgID="Equation.DSMT4" ShapeID="_x0000_i1051" DrawAspect="Content" ObjectID="_1468075751" r:id="rId56">
                  <o:LockedField>false</o:LockedField>
                </o:OLEObject>
              </w:object>
            </w:r>
            <w:r>
              <w:rPr>
                <w:sz w:val="21"/>
              </w:rPr>
              <w:t>则不能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6DFCE2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object>
                <v:shape id="_x0000_i1052" o:spt="75" alt="eqId2f1e1951b21dc3273a0e0d80ff04f0e0" type="#_x0000_t75" style="height:9.95pt;width:10.25pt;" o:ole="t" filled="f" o:preferrelative="t" stroked="f" coordsize="21600,21600">
                  <v:path/>
                  <v:fill on="f" focussize="0,0"/>
                  <v:stroke on="f"/>
                  <v:imagedata r:id="rId55" o:title="eqId2f1e1951b21dc3273a0e0d80ff04f0e0"/>
                  <o:lock v:ext="edit" aspectratio="t"/>
                  <w10:wrap type="none"/>
                  <w10:anchorlock/>
                </v:shape>
                <o:OLEObject Type="Embed" ProgID="Equation.DSMT4" ShapeID="_x0000_i1052" DrawAspect="Content" ObjectID="_1468075752" r:id="rId58">
                  <o:LockedField>false</o:LockedField>
                </o:OLEObject>
              </w:object>
            </w:r>
            <w:r>
              <w:rPr>
                <w:sz w:val="21"/>
              </w:rPr>
              <w:t>与</w:t>
            </w:r>
            <w:r>
              <w:object>
                <v:shape id="_x0000_i1053" o:spt="75" alt="eqId7841a6929be88bd52a08bb638bf6a250" type="#_x0000_t75" style="height:9.6pt;width:10.5pt;" o:ole="t" filled="f" o:preferrelative="t" stroked="f" coordsize="21600,21600">
                  <v:path/>
                  <v:fill on="f" focussize="0,0"/>
                  <v:stroke on="f"/>
                  <v:imagedata r:id="rId57" o:title="eqId7841a6929be88bd52a08bb638bf6a250"/>
                  <o:lock v:ext="edit" aspectratio="t"/>
                  <w10:wrap type="none"/>
                  <w10:anchorlock/>
                </v:shape>
                <o:OLEObject Type="Embed" ProgID="Equation.DSMT4" ShapeID="_x0000_i1053" DrawAspect="Content" ObjectID="_1468075753" r:id="rId59">
                  <o:LockedField>false</o:LockedField>
                </o:OLEObject>
              </w:object>
            </w:r>
            <w:r>
              <w:rPr>
                <w:sz w:val="21"/>
              </w:rPr>
              <w:t>的分子直径不同</w:t>
            </w:r>
          </w:p>
        </w:tc>
      </w:tr>
      <w:tr w14:paraId="2895E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99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BD0D1F5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3D5A532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沸点：</w:t>
            </w:r>
            <w:r>
              <w:object>
                <v:shape id="_x0000_i1054" o:spt="75" alt="eqIda518e187da11add869ab6bb88f58f570" type="#_x0000_t75" style="height:11.55pt;width:36.65pt;" o:ole="t" filled="f" o:preferrelative="t" stroked="f" coordsize="21600,21600">
                  <v:path/>
                  <v:fill on="f" focussize="0,0"/>
                  <v:stroke on="f"/>
                  <v:imagedata r:id="rId61" o:title="eqIda518e187da11add869ab6bb88f58f570"/>
                  <o:lock v:ext="edit" aspectratio="t"/>
                  <w10:wrap type="none"/>
                  <w10:anchorlock/>
                </v:shape>
                <o:OLEObject Type="Embed" ProgID="Equation.DSMT4" ShapeID="_x0000_i1054" DrawAspect="Content" ObjectID="_1468075754" r:id="rId60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2736588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键能：氢氧键&gt;氢硫键</w:t>
            </w:r>
          </w:p>
        </w:tc>
      </w:tr>
      <w:tr w14:paraId="4DD9D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90F07F7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5B33FBB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酸性：乙酸&gt;丙酸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3C4632D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推电子效应：甲基&gt;乙基</w:t>
            </w:r>
          </w:p>
        </w:tc>
      </w:tr>
      <w:tr w14:paraId="64408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38DF57F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0FFB079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object>
                <v:shape id="_x0000_i1055" o:spt="75" alt="eqIddbe2066525aa0616cf44d051d57bf713" type="#_x0000_t75" style="height:9.85pt;width:13.95pt;" o:ole="t" filled="f" o:preferrelative="t" stroked="f" coordsize="21600,21600">
                  <v:path/>
                  <v:fill on="f" focussize="0,0"/>
                  <v:stroke on="f"/>
                  <v:imagedata r:id="rId63" o:title="eqIddbe2066525aa0616cf44d051d57bf713"/>
                  <o:lock v:ext="edit" aspectratio="t"/>
                  <w10:wrap type="none"/>
                  <w10:anchorlock/>
                </v:shape>
                <o:OLEObject Type="Embed" ProgID="Equation.DSMT4" ShapeID="_x0000_i1055" DrawAspect="Content" ObjectID="_1468075755" r:id="rId62">
                  <o:LockedField>false</o:LockedField>
                </o:OLEObject>
              </w:object>
            </w:r>
            <w:r>
              <w:rPr>
                <w:sz w:val="21"/>
              </w:rPr>
              <w:t>是极性分子，</w:t>
            </w:r>
            <w:r>
              <w:object>
                <v:shape id="_x0000_i1056" o:spt="75" alt="eqIdeff19349a80467d65564cc2953f0c978" type="#_x0000_t75" style="height:12.4pt;width:17.15pt;" o:ole="t" filled="f" o:preferrelative="t" stroked="f" coordsize="21600,21600">
                  <v:path/>
                  <v:fill on="f" focussize="0,0"/>
                  <v:stroke on="f"/>
                  <v:imagedata r:id="rId65" o:title="eqIdeff19349a80467d65564cc2953f0c978"/>
                  <o:lock v:ext="edit" aspectratio="t"/>
                  <w10:wrap type="none"/>
                  <w10:anchorlock/>
                </v:shape>
                <o:OLEObject Type="Embed" ProgID="Equation.DSMT4" ShapeID="_x0000_i1056" DrawAspect="Content" ObjectID="_1468075756" r:id="rId64">
                  <o:LockedField>false</o:LockedField>
                </o:OLEObject>
              </w:object>
            </w:r>
            <w:r>
              <w:rPr>
                <w:sz w:val="21"/>
              </w:rPr>
              <w:t>是非极性分子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DCC610C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电负性：</w:t>
            </w:r>
            <w:r>
              <w:object>
                <v:shape id="_x0000_i1057" o:spt="75" alt="eqIdd8874b88f35f945077de1131007e0fd6" type="#_x0000_t75" style="height:10.05pt;width:24.55pt;" o:ole="t" filled="f" o:preferrelative="t" stroked="f" coordsize="21600,21600">
                  <v:path/>
                  <v:fill on="f" focussize="0,0"/>
                  <v:stroke on="f"/>
                  <v:imagedata r:id="rId67" o:title="eqIdd8874b88f35f945077de1131007e0fd6"/>
                  <o:lock v:ext="edit" aspectratio="t"/>
                  <w10:wrap type="none"/>
                  <w10:anchorlock/>
                </v:shape>
                <o:OLEObject Type="Embed" ProgID="Equation.DSMT4" ShapeID="_x0000_i1057" DrawAspect="Content" ObjectID="_1468075757" r:id="rId66">
                  <o:LockedField>false</o:LockedField>
                </o:OLEObject>
              </w:object>
            </w:r>
          </w:p>
        </w:tc>
      </w:tr>
    </w:tbl>
    <w:p w14:paraId="3116DAAD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A．A</w:t>
      </w:r>
      <w:r>
        <w:rPr>
          <w:sz w:val="21"/>
        </w:rPr>
        <w:tab/>
      </w:r>
      <w:r>
        <w:rPr>
          <w:sz w:val="21"/>
        </w:rPr>
        <w:t>B．B</w:t>
      </w:r>
      <w:r>
        <w:rPr>
          <w:sz w:val="21"/>
        </w:rPr>
        <w:tab/>
      </w:r>
      <w:r>
        <w:rPr>
          <w:sz w:val="21"/>
        </w:rPr>
        <w:t>C．C</w:t>
      </w:r>
      <w:r>
        <w:rPr>
          <w:sz w:val="21"/>
        </w:rPr>
        <w:tab/>
      </w:r>
      <w:r>
        <w:rPr>
          <w:sz w:val="21"/>
        </w:rPr>
        <w:t>D．D</w:t>
      </w:r>
    </w:p>
    <w:p w14:paraId="385AECC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3835400</wp:posOffset>
            </wp:positionH>
            <wp:positionV relativeFrom="paragraph">
              <wp:posOffset>591820</wp:posOffset>
            </wp:positionV>
            <wp:extent cx="2153285" cy="1082675"/>
            <wp:effectExtent l="0" t="0" r="18415" b="3175"/>
            <wp:wrapSquare wrapText="bothSides"/>
            <wp:docPr id="3" name="图片 3" descr="@@@6a9a753d-370b-4dc7-b4f6-b9cdf5c63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@@@6a9a753d-370b-4dc7-b4f6-b9cdf5c631c2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6．乙醇催化氧化制取乙醛(沸点为20.8℃)的装置(夹持装置已略去)如图所示实验过程中铜网先出现由红变黑再变红且交替变化的现象，下列说法错误的是</w:t>
      </w:r>
    </w:p>
    <w:p w14:paraId="15B2969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A．①中用胶管连接，其作用是平衡气压，便于液体顺利流下</w:t>
      </w:r>
    </w:p>
    <w:p w14:paraId="7B8095F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B．反应中铜网由黑变红，说明乙醇被氧化</w:t>
      </w:r>
    </w:p>
    <w:p w14:paraId="5596EB9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C．实验开始时需先加热②，再通</w:t>
      </w:r>
      <w:r>
        <w:object>
          <v:shape id="_x0000_i1058" o:spt="75" alt="eqId1e762a80c1216318892c2155bef79681" type="#_x0000_t75" style="height:15.35pt;width:14.05pt;" o:ole="t" filled="f" o:preferrelative="t" stroked="f" coordsize="21600,21600">
            <v:path/>
            <v:fill on="f" focussize="0,0"/>
            <v:stroke on="f" joinstyle="miter"/>
            <v:imagedata r:id="rId70" o:title="eqId1e762a80c1216318892c2155bef79681"/>
            <o:lock v:ext="edit" aspectratio="t"/>
            <w10:wrap type="none"/>
            <w10:anchorlock/>
          </v:shape>
          <o:OLEObject Type="Embed" ProgID="Equation.DSMT4" ShapeID="_x0000_i1058" DrawAspect="Content" ObjectID="_1468075758" r:id="rId69">
            <o:LockedField>false</o:LockedField>
          </o:OLEObject>
        </w:object>
      </w:r>
      <w:r>
        <w:rPr>
          <w:sz w:val="21"/>
        </w:rPr>
        <w:t>，然后加热③</w:t>
      </w:r>
    </w:p>
    <w:p w14:paraId="0DA8F0D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D．实验结束后，通过分馏可从④中分离出乙醛</w:t>
      </w:r>
    </w:p>
    <w:p w14:paraId="0153D79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7．化合物</w:t>
      </w:r>
      <w:r>
        <w:object>
          <v:shape id="_x0000_i1059" o:spt="75" alt="eqIdb0ac9232aa8045e50acb2abf6ebffda4" type="#_x0000_t75" style="height:15.8pt;width:50.1pt;" o:ole="t" filled="f" o:preferrelative="t" stroked="f" coordsize="21600,21600">
            <v:path/>
            <v:fill on="f" focussize="0,0"/>
            <v:stroke on="f" joinstyle="miter"/>
            <v:imagedata r:id="rId72" o:title="eqIdb0ac9232aa8045e50acb2abf6ebffda4"/>
            <o:lock v:ext="edit" aspectratio="t"/>
            <w10:wrap type="none"/>
            <w10:anchorlock/>
          </v:shape>
          <o:OLEObject Type="Embed" ProgID="Equation.DSMT4" ShapeID="_x0000_i1059" DrawAspect="Content" ObjectID="_1468075759" r:id="rId71">
            <o:LockedField>false</o:LockedField>
          </o:OLEObject>
        </w:object>
      </w:r>
      <w:r>
        <w:rPr>
          <w:sz w:val="21"/>
        </w:rPr>
        <w:t>广泛应用于分析试剂、医药与电子工业中。W、X、Y、Z为原子序数依次增大的主族元素，分别分布在前三周期。X的基态原子价层电子排布式为</w:t>
      </w:r>
      <w:r>
        <w:object>
          <v:shape id="_x0000_i1060" o:spt="75" alt="eqIdd5e80ba9a6e5ea9acb419c4926cd7e57" type="#_x0000_t75" style="height:16.05pt;width:37.8pt;" o:ole="t" filled="f" o:preferrelative="t" stroked="f" coordsize="21600,21600">
            <v:path/>
            <v:fill on="f" focussize="0,0"/>
            <v:stroke on="f" joinstyle="miter"/>
            <v:imagedata r:id="rId74" o:title="eqIdd5e80ba9a6e5ea9acb419c4926cd7e57"/>
            <o:lock v:ext="edit" aspectratio="t"/>
            <w10:wrap type="none"/>
            <w10:anchorlock/>
          </v:shape>
          <o:OLEObject Type="Embed" ProgID="Equation.DSMT4" ShapeID="_x0000_i1060" DrawAspect="Content" ObjectID="_1468075760" r:id="rId73">
            <o:LockedField>false</o:LockedField>
          </o:OLEObject>
        </w:object>
      </w:r>
      <w:r>
        <w:rPr>
          <w:sz w:val="21"/>
        </w:rPr>
        <w:t>；</w:t>
      </w:r>
      <w:r>
        <w:object>
          <v:shape id="_x0000_i1061" o:spt="75" alt="eqId68e25c43c421c403d998aa8740a99fb3" type="#_x0000_t75" style="height:15.8pt;width:21.1pt;" o:ole="t" filled="f" o:preferrelative="t" stroked="f" coordsize="21600,21600">
            <v:path/>
            <v:fill on="f" focussize="0,0"/>
            <v:stroke on="f" joinstyle="miter"/>
            <v:imagedata r:id="rId76" o:title="eqId68e25c43c421c403d998aa8740a99fb3"/>
            <o:lock v:ext="edit" aspectratio="t"/>
            <w10:wrap type="none"/>
            <w10:anchorlock/>
          </v:shape>
          <o:OLEObject Type="Embed" ProgID="Equation.DSMT4" ShapeID="_x0000_i1061" DrawAspect="Content" ObjectID="_1468075761" r:id="rId75">
            <o:LockedField>false</o:LockedField>
          </o:OLEObject>
        </w:object>
      </w:r>
      <w:r>
        <w:rPr>
          <w:sz w:val="21"/>
        </w:rPr>
        <w:t>是形成酸雨的主要物质之一；Y与Z的原子序数相差8。下列说法正确的是</w:t>
      </w:r>
    </w:p>
    <w:p w14:paraId="4ECF71FE"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A．原子半径：</w:t>
      </w:r>
      <w:r>
        <w:object>
          <v:shape id="_x0000_i1062" o:spt="75" alt="eqIdca10fe198d2b605b5aacac6874ef8c4e" type="#_x0000_t75" style="height:9.6pt;width:54.25pt;" o:ole="t" filled="f" o:preferrelative="t" stroked="f" coordsize="21600,21600">
            <v:path/>
            <v:fill on="f" focussize="0,0"/>
            <v:stroke on="f"/>
            <v:imagedata r:id="rId78" o:title="eqIdca10fe198d2b605b5aacac6874ef8c4e"/>
            <o:lock v:ext="edit" aspectratio="t"/>
            <w10:wrap type="none"/>
            <w10:anchorlock/>
          </v:shape>
          <o:OLEObject Type="Embed" ProgID="Equation.DSMT4" ShapeID="_x0000_i1062" DrawAspect="Content" ObjectID="_1468075762" r:id="rId77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B．第一电离能：</w:t>
      </w:r>
      <w:r>
        <w:object>
          <v:shape id="_x0000_i1063" o:spt="75" alt="eqId826e62da1f7e9760ea43a3c38c253325" type="#_x0000_t75" style="height:9.15pt;width:38.15pt;" o:ole="t" filled="f" o:preferrelative="t" stroked="f" coordsize="21600,21600">
            <v:path/>
            <v:fill on="f" focussize="0,0"/>
            <v:stroke on="f"/>
            <v:imagedata r:id="rId80" o:title="eqId826e62da1f7e9760ea43a3c38c253325"/>
            <o:lock v:ext="edit" aspectratio="t"/>
            <w10:wrap type="none"/>
            <w10:anchorlock/>
          </v:shape>
          <o:OLEObject Type="Embed" ProgID="Equation.DSMT4" ShapeID="_x0000_i1063" DrawAspect="Content" ObjectID="_1468075763" r:id="rId79">
            <o:LockedField>false</o:LockedField>
          </o:OLEObject>
        </w:object>
      </w:r>
    </w:p>
    <w:p w14:paraId="52FFC83A"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C．化合物</w:t>
      </w:r>
      <w:r>
        <w:object>
          <v:shape id="_x0000_i1064" o:spt="75" alt="eqIdba6da29ee3a753a4df41161121e7df78" type="#_x0000_t75" style="height:12.35pt;width:32.4pt;" o:ole="t" filled="f" o:preferrelative="t" stroked="f" coordsize="21600,21600">
            <v:path/>
            <v:fill on="f" focussize="0,0"/>
            <v:stroke on="f"/>
            <v:imagedata r:id="rId82" o:title="eqIdba6da29ee3a753a4df41161121e7df78"/>
            <o:lock v:ext="edit" aspectratio="t"/>
            <w10:wrap type="none"/>
            <w10:anchorlock/>
          </v:shape>
          <o:OLEObject Type="Embed" ProgID="Equation.DSMT4" ShapeID="_x0000_i1064" DrawAspect="Content" ObjectID="_1468075764" r:id="rId81">
            <o:LockedField>false</o:LockedField>
          </o:OLEObject>
        </w:object>
      </w:r>
      <w:r>
        <w:rPr>
          <w:sz w:val="21"/>
        </w:rPr>
        <w:t>只含共价键</w:t>
      </w:r>
      <w:r>
        <w:rPr>
          <w:sz w:val="21"/>
        </w:rPr>
        <w:tab/>
      </w:r>
      <w:r>
        <w:rPr>
          <w:sz w:val="21"/>
        </w:rPr>
        <w:t>D．</w:t>
      </w:r>
      <w:r>
        <w:object>
          <v:shape id="_x0000_i1065" o:spt="75" alt="eqIdc314342545f00f16302f614dbae23818" type="#_x0000_t75" style="height:13.35pt;width:19.3pt;" o:ole="t" filled="f" o:preferrelative="t" stroked="f" coordsize="21600,21600">
            <v:path/>
            <v:fill on="f" focussize="0,0"/>
            <v:stroke on="f"/>
            <v:imagedata r:id="rId84" o:title="eqIdc314342545f00f16302f614dbae23818"/>
            <o:lock v:ext="edit" aspectratio="t"/>
            <w10:wrap type="none"/>
            <w10:anchorlock/>
          </v:shape>
          <o:OLEObject Type="Embed" ProgID="Equation.DSMT4" ShapeID="_x0000_i1065" DrawAspect="Content" ObjectID="_1468075765" r:id="rId83">
            <o:LockedField>false</o:LockedField>
          </o:OLEObject>
        </w:object>
      </w:r>
      <w:r>
        <w:rPr>
          <w:sz w:val="21"/>
        </w:rPr>
        <w:t>和</w:t>
      </w:r>
      <w:r>
        <w:object>
          <v:shape id="_x0000_i1066" o:spt="75" alt="eqIdad28e0f1523ad0f0c3421a794104d15d" type="#_x0000_t75" style="height:13.65pt;width:16.4pt;" o:ole="t" filled="f" o:preferrelative="t" stroked="f" coordsize="21600,21600">
            <v:path/>
            <v:fill on="f" focussize="0,0"/>
            <v:stroke on="f"/>
            <v:imagedata r:id="rId86" o:title="eqIdad28e0f1523ad0f0c3421a794104d15d"/>
            <o:lock v:ext="edit" aspectratio="t"/>
            <w10:wrap type="none"/>
            <w10:anchorlock/>
          </v:shape>
          <o:OLEObject Type="Embed" ProgID="Equation.DSMT4" ShapeID="_x0000_i1066" DrawAspect="Content" ObjectID="_1468075766" r:id="rId85">
            <o:LockedField>false</o:LockedField>
          </o:OLEObject>
        </w:object>
      </w:r>
      <w:r>
        <w:rPr>
          <w:sz w:val="21"/>
        </w:rPr>
        <w:t>的空间结构均为三角锥形</w:t>
      </w:r>
    </w:p>
    <w:p w14:paraId="72B12CA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4364355</wp:posOffset>
            </wp:positionH>
            <wp:positionV relativeFrom="paragraph">
              <wp:posOffset>865505</wp:posOffset>
            </wp:positionV>
            <wp:extent cx="1062990" cy="749300"/>
            <wp:effectExtent l="0" t="0" r="3810" b="12700"/>
            <wp:wrapSquare wrapText="bothSides"/>
            <wp:docPr id="100023" name="图片 100023" descr="@@@2c4d8ba41afb41c6a58b3081c758fd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2c4d8ba41afb41c6a58b3081c758fdfa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8．一种在医药研发、生物化学领域有重要作用的物质的结构如图所示，已知R、T、W、X、Z为原子序数依次增大的前20号元素且在前四周期均有分布，基态W原子的核外电子填充在5个原子轨道中，原子半径：X&gt;W。下列说法正确的是</w:t>
      </w:r>
    </w:p>
    <w:p w14:paraId="6B3FDDBC"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A．沸点：</w:t>
      </w:r>
      <w:r>
        <w:object>
          <v:shape id="_x0000_i1194" o:spt="75" alt="eqIdea454a22f7ca9fa6b5775656639d4294" type="#_x0000_t75" style="height:16.1pt;width:45.75pt;" o:ole="t" filled="f" o:preferrelative="t" stroked="f" coordsize="21600,21600">
            <v:path/>
            <v:fill on="f" focussize="0,0"/>
            <v:stroke on="f" joinstyle="miter"/>
            <v:imagedata r:id="rId89" o:title="eqIdea454a22f7ca9fa6b5775656639d4294"/>
            <o:lock v:ext="edit" aspectratio="t"/>
            <w10:wrap type="none"/>
            <w10:anchorlock/>
          </v:shape>
          <o:OLEObject Type="Embed" ProgID="Equation.DSMT4" ShapeID="_x0000_i1194" DrawAspect="Content" ObjectID="_1468075767" r:id="rId88">
            <o:LockedField>false</o:LockedField>
          </o:OLEObject>
        </w:object>
      </w:r>
      <w:r>
        <w:rPr>
          <w:sz w:val="21"/>
        </w:rPr>
        <w:tab/>
      </w:r>
      <w:r>
        <w:rPr>
          <w:sz w:val="21"/>
        </w:rPr>
        <w:t>B．第一电离能：W&gt;T&gt;Z</w:t>
      </w:r>
    </w:p>
    <w:p w14:paraId="2E29E764"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C．最高价氧化物对应水化物的酸性：T&gt;X</w:t>
      </w:r>
      <w:r>
        <w:rPr>
          <w:sz w:val="21"/>
        </w:rPr>
        <w:tab/>
      </w:r>
    </w:p>
    <w:p w14:paraId="2A0F7FC6">
      <w:pPr>
        <w:shd w:val="clear" w:color="auto" w:fill="auto"/>
        <w:tabs>
          <w:tab w:val="left" w:pos="4156"/>
        </w:tabs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D．</w:t>
      </w:r>
      <w:r>
        <w:object>
          <v:shape id="_x0000_i1195" o:spt="75" alt="eqId608260e377bf716d914c4056e9747317" type="#_x0000_t75" style="height:16.9pt;width:25.5pt;" o:ole="t" filled="f" o:preferrelative="t" stroked="f" coordsize="21600,21600">
            <v:path/>
            <v:fill on="f" focussize="0,0"/>
            <v:stroke on="f" joinstyle="miter"/>
            <v:imagedata r:id="rId91" o:title="eqId608260e377bf716d914c4056e9747317"/>
            <o:lock v:ext="edit" aspectratio="t"/>
            <w10:wrap type="none"/>
            <w10:anchorlock/>
          </v:shape>
          <o:OLEObject Type="Embed" ProgID="Equation.DSMT4" ShapeID="_x0000_i1195" DrawAspect="Content" ObjectID="_1468075768" r:id="rId90">
            <o:LockedField>false</o:LockedField>
          </o:OLEObject>
        </w:object>
      </w:r>
      <w:r>
        <w:rPr>
          <w:sz w:val="21"/>
        </w:rPr>
        <w:t>的空间结构是三角锥形</w:t>
      </w:r>
    </w:p>
    <w:p w14:paraId="4B2D9D9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4140200</wp:posOffset>
            </wp:positionH>
            <wp:positionV relativeFrom="paragraph">
              <wp:posOffset>437515</wp:posOffset>
            </wp:positionV>
            <wp:extent cx="981710" cy="662940"/>
            <wp:effectExtent l="0" t="0" r="8890" b="3810"/>
            <wp:wrapSquare wrapText="bothSides"/>
            <wp:docPr id="100025" name="图片 100025" descr="@@@1157cf98-8a49-4514-b63c-fae8917017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1157cf98-8a49-4514-b63c-fae8917017d8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8171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9．2025年8月，我国科学家在有机硅烷合成方面取得新突破，某原料结构如图。关于该分子的说法正确的是</w:t>
      </w:r>
    </w:p>
    <w:p w14:paraId="3CDFB16B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A．含14个H</w:t>
      </w:r>
      <w:r>
        <w:rPr>
          <w:rFonts w:hint="eastAsia"/>
          <w:sz w:val="21"/>
          <w:lang w:val="en-US" w:eastAsia="zh-CN"/>
        </w:rPr>
        <w:t xml:space="preserve">        </w:t>
      </w:r>
      <w:r>
        <w:rPr>
          <w:sz w:val="21"/>
        </w:rPr>
        <w:t>B．能被酸性高锰酸钾溶液氧化</w:t>
      </w:r>
    </w:p>
    <w:p w14:paraId="711C7EA2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sz w:val="21"/>
        </w:rPr>
      </w:pPr>
      <w:r>
        <w:rPr>
          <w:sz w:val="21"/>
        </w:rPr>
        <w:t>C．所有原子可能共平面</w:t>
      </w:r>
      <w:r>
        <w:rPr>
          <w:rFonts w:hint="eastAsia"/>
          <w:sz w:val="21"/>
          <w:lang w:val="en-US" w:eastAsia="zh-CN"/>
        </w:rPr>
        <w:t xml:space="preserve">     </w:t>
      </w:r>
      <w:r>
        <w:rPr>
          <w:sz w:val="21"/>
        </w:rPr>
        <w:t>D．所有碳原子杂化方式均为</w:t>
      </w:r>
      <w:r>
        <w:object>
          <v:shape id="_x0000_i1193" o:spt="75" alt="eqIde6a7f012ce92bb29997d4ff95f8ac64b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13" o:title="eqIde6a7f012ce92bb29997d4ff95f8ac64b"/>
            <o:lock v:ext="edit" aspectratio="t"/>
            <w10:wrap type="none"/>
            <w10:anchorlock/>
          </v:shape>
          <o:OLEObject Type="Embed" ProgID="Equation.DSMT4" ShapeID="_x0000_i1193" DrawAspect="Content" ObjectID="_1468075769" r:id="rId93">
            <o:LockedField>false</o:LockedField>
          </o:OLEObject>
        </w:object>
      </w:r>
    </w:p>
    <w:p w14:paraId="3D598AE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几种晶体的晶胞或晶体结构如图所示，下列说法正确的是</w:t>
      </w:r>
    </w:p>
    <w:p w14:paraId="32294DF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11700" cy="1145540"/>
            <wp:effectExtent l="0" t="0" r="12700" b="1651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114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7B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10" w:firstLineChars="100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晶体中，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个晶胞中含有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4.2pt;width:20.1pt;" o:ole="t" filled="f" o:preferrelative="t" stroked="f" coordsize="21600,21600">
            <v:path/>
            <v:fill on="f" focussize="0,0"/>
            <v:stroke on="f"/>
            <v:imagedata r:id="rId96" o:title="eqIdd072177ae1481125f96741e1c53815cc"/>
            <o:lock v:ext="edit" aspectratio="t"/>
            <w10:wrap type="none"/>
            <w10:anchorlock/>
          </v:shape>
          <o:OLEObject Type="Embed" ProgID="Equation.DSMT4" ShapeID="_x0000_i1156" DrawAspect="Content" ObjectID="_1468075770" r:id="rId95">
            <o:LockedField>false</o:LockedField>
          </o:OLEObject>
        </w:object>
      </w:r>
    </w:p>
    <w:p w14:paraId="7ED38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10" w:firstLineChars="100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干冰晶体中，若晶胞边长为</w:t>
      </w:r>
      <w:r>
        <w:rPr>
          <w:rFonts w:ascii="Times New Roman" w:hAnsi="Times New Roman" w:eastAsia="Times New Roman" w:cs="Times New Roman"/>
          <w:color w:val="000000"/>
        </w:rPr>
        <w:t>a nm</w:t>
      </w:r>
      <w:r>
        <w:rPr>
          <w:rFonts w:ascii="宋体" w:hAnsi="宋体" w:eastAsia="宋体" w:cs="宋体"/>
          <w:color w:val="000000"/>
        </w:rPr>
        <w:t>，则最邻近的两个</w:t>
      </w:r>
      <w:bookmarkStart w:id="0" w:name="_GoBack"/>
      <w:bookmarkEnd w:id="0"/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4.3pt;width:19.05pt;" o:ole="t" filled="f" o:preferrelative="t" stroked="f" coordsize="21600,21600">
            <v:path/>
            <v:fill on="f" focussize="0,0"/>
            <v:stroke on="f"/>
            <v:imagedata r:id="rId98" o:title="eqIda4298cb837170c021b9f2cd4e674a6a3"/>
            <o:lock v:ext="edit" aspectratio="t"/>
            <w10:wrap type="none"/>
            <w10:anchorlock/>
          </v:shape>
          <o:OLEObject Type="Embed" ProgID="Equation.DSMT4" ShapeID="_x0000_i1157" DrawAspect="Content" ObjectID="_1468075771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分子间的距离为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20pt;width:16.55pt;" o:ole="t" filled="f" o:preferrelative="t" stroked="f" coordsize="21600,21600">
            <v:path/>
            <v:fill on="f" focussize="0,0"/>
            <v:stroke on="f"/>
            <v:imagedata r:id="rId100" o:title="eqId14af83ff12c1d6d35d5335827402fba7"/>
            <o:lock v:ext="edit" aspectratio="t"/>
            <w10:wrap type="none"/>
            <w10:anchorlock/>
          </v:shape>
          <o:OLEObject Type="Embed" ProgID="Equation.DSMT4" ShapeID="_x0000_i1158" DrawAspect="Content" ObjectID="_1468075772" r:id="rId9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 xml:space="preserve"> nm</w:t>
      </w:r>
    </w:p>
    <w:p w14:paraId="0AC84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10" w:firstLineChars="100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金刚石晶体中，碳原子处在距离最近且等距的碳原子围成的四面体空隙中</w:t>
      </w:r>
    </w:p>
    <w:p w14:paraId="3D9C2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210" w:firstLineChars="100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石墨晶体中，层与层间为范德华力，属于分子晶体</w:t>
      </w:r>
    </w:p>
    <w:p w14:paraId="458EF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工业制备高纯硅的主要过程如下。已知：电负性</w:t>
      </w:r>
      <w:r>
        <w:rPr>
          <w:rFonts w:ascii="Times New Roman" w:hAnsi="Times New Roman" w:eastAsia="Times New Roman" w:cs="Times New Roman"/>
          <w:color w:val="000000"/>
        </w:rPr>
        <w:t>Cl&gt;H&gt;Si</w:t>
      </w:r>
      <w:r>
        <w:rPr>
          <w:rFonts w:ascii="宋体" w:hAnsi="宋体" w:eastAsia="宋体" w:cs="宋体"/>
          <w:color w:val="000000"/>
        </w:rPr>
        <w:t>．下列说法正确的是</w:t>
      </w:r>
    </w:p>
    <w:p w14:paraId="4F3EB36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308985" cy="398780"/>
            <wp:effectExtent l="0" t="0" r="5715" b="127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308985" cy="39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78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晶体</w:t>
      </w:r>
      <w:r>
        <w:rPr>
          <w:rFonts w:ascii="Times New Roman" w:hAnsi="Times New Roman" w:eastAsia="Times New Roman" w:cs="Times New Roman"/>
          <w:color w:val="000000"/>
        </w:rPr>
        <w:t>Si</w:t>
      </w:r>
      <w:r>
        <w:rPr>
          <w:rFonts w:ascii="宋体" w:hAnsi="宋体" w:eastAsia="宋体" w:cs="宋体"/>
          <w:color w:val="000000"/>
        </w:rPr>
        <w:t>与金刚石晶胞的空间利用率相同，结构中均存在平面六元环</w:t>
      </w:r>
    </w:p>
    <w:p w14:paraId="3A598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1 mol Si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 xml:space="preserve">1 mol 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2.15pt;width:17.55pt;" o:ole="t" filled="f" o:preferrelative="t" stroked="f" coordsize="21600,21600">
            <v:path/>
            <v:fill on="f" focussize="0,0"/>
            <v:stroke on="f"/>
            <v:imagedata r:id="rId103" o:title="eqIdb29e5890a882a946f99eb379b94801b1"/>
            <o:lock v:ext="edit" aspectratio="t"/>
            <w10:wrap type="none"/>
            <w10:anchorlock/>
          </v:shape>
          <o:OLEObject Type="Embed" ProgID="Equation.DSMT4" ShapeID="_x0000_i1159" DrawAspect="Content" ObjectID="_1468075773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晶体中所含共价键数目相等</w:t>
      </w:r>
    </w:p>
    <w:p w14:paraId="7D3DC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②中每生成</w:t>
      </w:r>
      <w:r>
        <w:rPr>
          <w:rFonts w:ascii="Times New Roman" w:hAnsi="Times New Roman" w:eastAsia="Times New Roman" w:cs="Times New Roman"/>
          <w:color w:val="000000"/>
        </w:rPr>
        <w:t xml:space="preserve">13.55 g 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3.2pt;width:26.4pt;" o:ole="t" filled="f" o:preferrelative="t" stroked="f" coordsize="21600,21600">
            <v:path/>
            <v:fill on="f" focussize="0,0"/>
            <v:stroke on="f"/>
            <v:imagedata r:id="rId105" o:title="eqIdf6214fe85a9ba0e50370ecfee4243f8d"/>
            <o:lock v:ext="edit" aspectratio="t"/>
            <w10:wrap type="none"/>
            <w10:anchorlock/>
          </v:shape>
          <o:OLEObject Type="Embed" ProgID="Equation.DSMT4" ShapeID="_x0000_i1160" DrawAspect="Content" ObjectID="_1468075774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理论上转移</w:t>
      </w:r>
      <w:r>
        <w:rPr>
          <w:rFonts w:ascii="Times New Roman" w:hAnsi="Times New Roman" w:eastAsia="Times New Roman" w:cs="Times New Roman"/>
          <w:color w:val="000000"/>
        </w:rPr>
        <w:t>0.2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24" o:title="eqId004d5c84e9636ffab4f1825ea166307d"/>
            <o:lock v:ext="edit" aspectratio="t"/>
            <w10:wrap type="none"/>
            <w10:anchorlock/>
          </v:shape>
          <o:OLEObject Type="Embed" ProgID="Equation.DSMT4" ShapeID="_x0000_i1161" DrawAspect="Content" ObjectID="_1468075775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个电子</w:t>
      </w:r>
    </w:p>
    <w:p w14:paraId="3BF99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晶体的熔点：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103" o:title="eqIdb29e5890a882a946f99eb379b94801b1"/>
            <o:lock v:ext="edit" aspectratio="t"/>
            <w10:wrap type="none"/>
            <w10:anchorlock/>
          </v:shape>
          <o:OLEObject Type="Embed" ProgID="Equation.DSMT4" ShapeID="_x0000_i1162" DrawAspect="Content" ObjectID="_1468075776" r:id="rId10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&gt;Si&gt;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4.15pt;width:28.35pt;" o:ole="t" filled="f" o:preferrelative="t" stroked="f" coordsize="21600,21600">
            <v:path/>
            <v:fill on="f" focussize="0,0"/>
            <v:stroke on="f"/>
            <v:imagedata r:id="rId105" o:title="eqIdf6214fe85a9ba0e50370ecfee4243f8d"/>
            <o:lock v:ext="edit" aspectratio="t"/>
            <w10:wrap type="none"/>
            <w10:anchorlock/>
          </v:shape>
          <o:OLEObject Type="Embed" ProgID="Equation.DSMT4" ShapeID="_x0000_i1163" DrawAspect="Content" ObjectID="_1468075777" r:id="rId108">
            <o:LockedField>false</o:LockedField>
          </o:OLEObject>
        </w:object>
      </w:r>
    </w:p>
    <w:p w14:paraId="59C17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物质结构决定物质性质。下列性质差异的解释正确的有</w:t>
      </w:r>
    </w:p>
    <w:tbl>
      <w:tblPr>
        <w:tblStyle w:val="5"/>
        <w:tblW w:w="85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5604"/>
        <w:gridCol w:w="2290"/>
      </w:tblGrid>
      <w:tr w14:paraId="35CBA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D0935D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编号</w:t>
            </w:r>
          </w:p>
        </w:tc>
        <w:tc>
          <w:tcPr>
            <w:tcW w:w="56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C7893B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性质差异</w:t>
            </w:r>
          </w:p>
        </w:tc>
        <w:tc>
          <w:tcPr>
            <w:tcW w:w="2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4017A7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主要原因</w:t>
            </w:r>
          </w:p>
        </w:tc>
      </w:tr>
      <w:tr w14:paraId="791ED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76198E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W w:w="56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97876A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乙烯比乙炔活泼</w:t>
            </w:r>
          </w:p>
        </w:tc>
        <w:tc>
          <w:tcPr>
            <w:tcW w:w="2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0A46A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范德华力：乙烯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&gt;</w:t>
            </w:r>
            <w:r>
              <w:rPr>
                <w:rFonts w:ascii="宋体" w:hAnsi="宋体" w:eastAsia="宋体" w:cs="宋体"/>
                <w:color w:val="000000"/>
              </w:rPr>
              <w:t>乙炔</w:t>
            </w:r>
          </w:p>
        </w:tc>
      </w:tr>
      <w:tr w14:paraId="1FC6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ACB345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56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D7C161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4" o:spt="75" alt="学科网(www.zxxk.com)--教育资源门户，提供试卷、教案、课件、论文、素材以及各类教学资源下载，还有大量而丰富的教学相关资讯！" type="#_x0000_t75" style="height:14.8pt;width:9.55pt;" o:ole="t" filled="f" o:preferrelative="t" stroked="f" coordsize="21600,21600">
                  <v:path/>
                  <v:fill on="f" focussize="0,0"/>
                  <v:stroke on="f"/>
                  <v:imagedata r:id="rId110" o:title="eqId2ad5c9a2beda08c063217a69ef36dbe4"/>
                  <o:lock v:ext="edit" aspectratio="t"/>
                  <w10:wrap type="none"/>
                  <w10:anchorlock/>
                </v:shape>
                <o:OLEObject Type="Embed" ProgID="Equation.DSMT4" ShapeID="_x0000_i1164" DrawAspect="Content" ObjectID="_1468075778" r:id="rId10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易溶于</w:t>
            </w:r>
            <w:r>
              <w:object>
                <v:shape id="_x0000_i1165" o:spt="75" alt="学科网(www.zxxk.com)--教育资源门户，提供试卷、教案、课件、论文、素材以及各类教学资源下载，还有大量而丰富的教学相关资讯！" type="#_x0000_t75" style="height:14.3pt;width:36.55pt;" o:ole="t" filled="f" o:preferrelative="t" stroked="f" coordsize="21600,21600">
                  <v:path/>
                  <v:fill on="f" focussize="0,0"/>
                  <v:stroke on="f"/>
                  <v:imagedata r:id="rId112" o:title="eqId4b1f4bd1fad097af3d4b0e3f32a71a9e"/>
                  <o:lock v:ext="edit" aspectratio="t"/>
                  <w10:wrap type="none"/>
                  <w10:anchorlock/>
                </v:shape>
                <o:OLEObject Type="Embed" ProgID="Equation.DSMT4" ShapeID="_x0000_i1165" DrawAspect="Content" ObjectID="_1468075779" r:id="rId111">
                  <o:LockedField>false</o:LockedField>
                </o:OLEObject>
              </w:object>
            </w:r>
          </w:p>
        </w:tc>
        <w:tc>
          <w:tcPr>
            <w:tcW w:w="2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7FEA8A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二者均为非极性分子</w:t>
            </w:r>
          </w:p>
        </w:tc>
      </w:tr>
      <w:tr w14:paraId="0C4B6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0B0733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W w:w="56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F76A44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稳定性：</w:t>
            </w:r>
            <w:r>
              <w:object>
                <v:shape id="_x0000_i1166" o:spt="75" alt="学科网(www.zxxk.com)--教育资源门户，提供试卷、教案、课件、论文、素材以及各类教学资源下载，还有大量而丰富的教学相关资讯！" type="#_x0000_t75" style="height:14.9pt;width:99.6pt;" o:ole="t" filled="f" o:preferrelative="t" stroked="f" coordsize="21600,21600">
                  <v:path/>
                  <v:fill on="f" focussize="0,0"/>
                  <v:stroke on="f"/>
                  <v:imagedata r:id="rId114" o:title="eqIdadc2374c187664da6282b4c6a55ba25a"/>
                  <o:lock v:ext="edit" aspectratio="t"/>
                  <w10:wrap type="none"/>
                  <w10:anchorlock/>
                </v:shape>
                <o:OLEObject Type="Embed" ProgID="Equation.DSMT4" ShapeID="_x0000_i1166" DrawAspect="Content" ObjectID="_1468075780" r:id="rId113">
                  <o:LockedField>false</o:LockedField>
                </o:OLEObject>
              </w:object>
            </w:r>
          </w:p>
        </w:tc>
        <w:tc>
          <w:tcPr>
            <w:tcW w:w="2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23F539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N</w:t>
            </w:r>
            <w:r>
              <w:rPr>
                <w:rFonts w:ascii="宋体" w:hAnsi="宋体" w:eastAsia="宋体" w:cs="宋体"/>
                <w:color w:val="000000"/>
              </w:rPr>
              <w:t>电负性小于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O</w:t>
            </w:r>
          </w:p>
        </w:tc>
      </w:tr>
      <w:tr w14:paraId="7C70A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E2A59F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W w:w="56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4FB1A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7" o:spt="75" alt="学科网(www.zxxk.com)--教育资源门户，提供试卷、教案、课件、论文、素材以及各类教学资源下载，还有大量而丰富的教学相关资讯！" type="#_x0000_t75" style="height:14.6pt;width:19.75pt;" o:ole="t" filled="f" o:preferrelative="t" stroked="f" coordsize="21600,21600">
                  <v:path/>
                  <v:fill on="f" focussize="0,0"/>
                  <v:stroke on="f"/>
                  <v:imagedata r:id="rId116" o:title="eqId2e2bca39851889bcfd9bde4c63ac6f99"/>
                  <o:lock v:ext="edit" aspectratio="t"/>
                  <w10:wrap type="none"/>
                  <w10:anchorlock/>
                </v:shape>
                <o:OLEObject Type="Embed" ProgID="Equation.DSMT4" ShapeID="_x0000_i1167" DrawAspect="Content" ObjectID="_1468075781" r:id="rId11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熔点远高于</w:t>
            </w:r>
            <w:r>
              <w:object>
                <v:shape id="_x0000_i1168" o:spt="75" alt="学科网(www.zxxk.com)--教育资源门户，提供试卷、教案、课件、论文、素材以及各类教学资源下载，还有大量而丰富的教学相关资讯！" type="#_x0000_t75" style="height:13.2pt;width:22pt;" o:ole="t" filled="f" o:preferrelative="t" stroked="f" coordsize="21600,21600">
                  <v:path/>
                  <v:fill on="f" focussize="0,0"/>
                  <v:stroke on="f"/>
                  <v:imagedata r:id="rId118" o:title="eqId3de9f182dbe682a477876b55c0ab514f"/>
                  <o:lock v:ext="edit" aspectratio="t"/>
                  <w10:wrap type="none"/>
                  <w10:anchorlock/>
                </v:shape>
                <o:OLEObject Type="Embed" ProgID="Equation.DSMT4" ShapeID="_x0000_i1168" DrawAspect="Content" ObjectID="_1468075782" r:id="rId117">
                  <o:LockedField>false</o:LockedField>
                </o:OLEObject>
              </w:object>
            </w:r>
          </w:p>
        </w:tc>
        <w:tc>
          <w:tcPr>
            <w:tcW w:w="2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C96BE8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晶体类型不同</w:t>
            </w:r>
          </w:p>
        </w:tc>
      </w:tr>
      <w:tr w14:paraId="6756D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69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C69D9C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W w:w="56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1381B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9" o:spt="75" alt="学科网(www.zxxk.com)--教育资源门户，提供试卷、教案、课件、论文、素材以及各类教学资源下载，还有大量而丰富的教学相关资讯！" type="#_x0000_t75" style="height:16.2pt;width:20.2pt;" o:ole="t" filled="f" o:preferrelative="t" stroked="f" coordsize="21600,21600">
                  <v:path/>
                  <v:fill on="f" focussize="0,0"/>
                  <v:stroke on="f"/>
                  <v:imagedata r:id="rId120" o:title="eqId65ec50643ce96d9ceb6a08b1a5b48a3e"/>
                  <o:lock v:ext="edit" aspectratio="t"/>
                  <w10:wrap type="none"/>
                  <w10:anchorlock/>
                </v:shape>
                <o:OLEObject Type="Embed" ProgID="Equation.DSMT4" ShapeID="_x0000_i1169" DrawAspect="Content" ObjectID="_1468075783" r:id="rId119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键角大于</w:t>
            </w:r>
            <w:r>
              <w:object>
                <v:shape id="_x0000_i1170" o:spt="75" alt="学科网(www.zxxk.com)--教育资源门户，提供试卷、教案、课件、论文、素材以及各类教学资源下载，还有大量而丰富的教学相关资讯！" type="#_x0000_t75" style="height:13.1pt;width:20.4pt;" o:ole="t" filled="f" o:preferrelative="t" stroked="f" coordsize="21600,21600">
                  <v:path/>
                  <v:fill on="f" focussize="0,0"/>
                  <v:stroke on="f"/>
                  <v:imagedata r:id="rId122" o:title="eqId2a8b64e877ed424a7295715515b5203a"/>
                  <o:lock v:ext="edit" aspectratio="t"/>
                  <w10:wrap type="none"/>
                  <w10:anchorlock/>
                </v:shape>
                <o:OLEObject Type="Embed" ProgID="Equation.DSMT4" ShapeID="_x0000_i1170" DrawAspect="Content" ObjectID="_1468075784" r:id="rId121">
                  <o:LockedField>false</o:LockedField>
                </o:OLEObject>
              </w:object>
            </w:r>
          </w:p>
        </w:tc>
        <w:tc>
          <w:tcPr>
            <w:tcW w:w="2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1FB6B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P</w:t>
            </w:r>
            <w:r>
              <w:rPr>
                <w:rFonts w:ascii="宋体" w:hAnsi="宋体" w:eastAsia="宋体" w:cs="宋体"/>
                <w:color w:val="000000"/>
              </w:rPr>
              <w:t>、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As</w:t>
            </w:r>
            <w:r>
              <w:rPr>
                <w:rFonts w:ascii="宋体" w:hAnsi="宋体" w:eastAsia="宋体" w:cs="宋体"/>
                <w:color w:val="000000"/>
              </w:rPr>
              <w:t>电负性不同</w:t>
            </w:r>
          </w:p>
        </w:tc>
      </w:tr>
      <w:tr w14:paraId="17403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057023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</w:p>
        </w:tc>
        <w:tc>
          <w:tcPr>
            <w:tcW w:w="56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1EB81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CsCl</w:t>
            </w:r>
            <w:r>
              <w:rPr>
                <w:rFonts w:ascii="宋体" w:hAnsi="宋体" w:eastAsia="宋体" w:cs="宋体"/>
                <w:color w:val="000000"/>
              </w:rPr>
              <w:t>晶体中</w:t>
            </w:r>
            <w:r>
              <w:object>
                <v:shape id="_x0000_i1171" o:spt="75" alt="学科网(www.zxxk.com)--教育资源门户，提供试卷、教案、课件、论文、素材以及各类教学资源下载，还有大量而丰富的教学相关资讯！" type="#_x0000_t75" style="height:15.75pt;width:21pt;" o:ole="t" filled="f" o:preferrelative="t" stroked="f" coordsize="21600,21600">
                  <v:path/>
                  <v:fill on="f" focussize="0,0"/>
                  <v:stroke on="f" joinstyle="miter"/>
                  <v:imagedata r:id="rId124" o:title="eqIdce81dcc7eed5e2068d678ac55119c7ed"/>
                  <o:lock v:ext="edit" aspectratio="t"/>
                  <w10:wrap type="none"/>
                  <w10:anchorlock/>
                </v:shape>
                <o:OLEObject Type="Embed" ProgID="Equation.DSMT4" ShapeID="_x0000_i1171" DrawAspect="Content" ObjectID="_1468075785" r:id="rId123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的配位数大于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NaCl</w:t>
            </w:r>
            <w:r>
              <w:rPr>
                <w:rFonts w:ascii="宋体" w:hAnsi="宋体" w:eastAsia="宋体" w:cs="宋体"/>
                <w:color w:val="000000"/>
              </w:rPr>
              <w:t>晶体中</w:t>
            </w:r>
            <w:r>
              <w:object>
                <v:shape id="_x0000_i1172" o:spt="75" alt="学科网(www.zxxk.com)--教育资源门户，提供试卷、教案、课件、论文、素材以及各类教学资源下载，还有大量而丰富的教学相关资讯！" type="#_x0000_t75" style="height:16.15pt;width:22.9pt;" o:ole="t" filled="f" o:preferrelative="t" stroked="f" coordsize="21600,21600">
                  <v:path/>
                  <v:fill on="f" focussize="0,0"/>
                  <v:stroke on="f" joinstyle="miter"/>
                  <v:imagedata r:id="rId96" o:title="eqIdd072177ae1481125f96741e1c53815cc"/>
                  <o:lock v:ext="edit" aspectratio="t"/>
                  <w10:wrap type="none"/>
                  <w10:anchorlock/>
                </v:shape>
                <o:OLEObject Type="Embed" ProgID="Equation.DSMT4" ShapeID="_x0000_i1172" DrawAspect="Content" ObjectID="_1468075786" r:id="rId125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的配位数</w:t>
            </w:r>
          </w:p>
        </w:tc>
        <w:tc>
          <w:tcPr>
            <w:tcW w:w="2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166CBB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阳离子半径不同</w:t>
            </w:r>
          </w:p>
        </w:tc>
      </w:tr>
      <w:tr w14:paraId="662A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A12EA49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</w:p>
        </w:tc>
        <w:tc>
          <w:tcPr>
            <w:tcW w:w="56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B78E27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酸性：</w:t>
            </w:r>
            <w:r>
              <w:object>
                <v:shape id="_x0000_i1173" o:spt="75" alt="学科网(www.zxxk.com)--教育资源门户，提供试卷、教案、课件、论文、素材以及各类教学资源下载，还有大量而丰富的教学相关资讯！" type="#_x0000_t75" style="height:14.1pt;width:94.75pt;" o:ole="t" filled="f" o:preferrelative="t" stroked="f" coordsize="21600,21600">
                  <v:path/>
                  <v:fill on="f" focussize="0,0"/>
                  <v:stroke on="f"/>
                  <v:imagedata r:id="rId127" o:title="eqId07de90750bffbb809f60cb15e58a8c5d"/>
                  <o:lock v:ext="edit" aspectratio="t"/>
                  <w10:wrap type="none"/>
                  <w10:anchorlock/>
                </v:shape>
                <o:OLEObject Type="Embed" ProgID="Equation.DSMT4" ShapeID="_x0000_i1173" DrawAspect="Content" ObjectID="_1468075787" r:id="rId126">
                  <o:LockedField>false</o:LockedField>
                </o:OLEObject>
              </w:object>
            </w:r>
          </w:p>
        </w:tc>
        <w:tc>
          <w:tcPr>
            <w:tcW w:w="22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29AECA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F</w:t>
            </w:r>
            <w:r>
              <w:rPr>
                <w:rFonts w:ascii="宋体" w:hAnsi="宋体" w:eastAsia="宋体" w:cs="宋体"/>
                <w:color w:val="000000"/>
              </w:rPr>
              <w:t>的电负性大</w:t>
            </w:r>
          </w:p>
        </w:tc>
      </w:tr>
    </w:tbl>
    <w:p w14:paraId="024E409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</w:t>
      </w:r>
    </w:p>
    <w:p w14:paraId="6DFB420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一种冠醚合成及分子识别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129" o:title="eqId26e584eee3da3c737f9ecce2800ebec5"/>
            <o:lock v:ext="edit" aspectratio="t"/>
            <w10:wrap type="none"/>
            <w10:anchorlock/>
          </v:shape>
          <o:OLEObject Type="Embed" ProgID="Equation.DSMT4" ShapeID="_x0000_i1174" DrawAspect="Content" ObjectID="_1468075788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的过程如下。下列说法正确的是</w:t>
      </w:r>
    </w:p>
    <w:p w14:paraId="32A8D4A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676650" cy="951865"/>
            <wp:effectExtent l="0" t="0" r="0" b="635"/>
            <wp:docPr id="6" name="图片 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4E23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属于芳香烃，在水中的溶解度：</w:t>
      </w:r>
      <w:r>
        <w:rPr>
          <w:rFonts w:ascii="Times New Roman" w:hAnsi="Times New Roman" w:eastAsia="Times New Roman" w:cs="Times New Roman"/>
          <w:color w:val="000000"/>
        </w:rPr>
        <w:t>X&gt;</w:t>
      </w:r>
      <w:r>
        <w:rPr>
          <w:rFonts w:ascii="宋体" w:hAnsi="宋体" w:eastAsia="宋体" w:cs="宋体"/>
          <w:color w:val="000000"/>
        </w:rPr>
        <w:t>苯酚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超分子</w:t>
      </w:r>
      <w:r>
        <w:rPr>
          <w:rFonts w:ascii="Times New Roman" w:hAnsi="Times New Roman" w:eastAsia="Times New Roman" w:cs="Times New Roman"/>
          <w:color w:val="000000"/>
        </w:rPr>
        <w:t>R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129" o:title="eqId26e584eee3da3c737f9ecce2800ebec5"/>
            <o:lock v:ext="edit" aspectratio="t"/>
            <w10:wrap type="none"/>
            <w10:anchorlock/>
          </v:shape>
          <o:OLEObject Type="Embed" ProgID="Equation.DSMT4" ShapeID="_x0000_i1175" DrawAspect="Content" ObjectID="_1468075789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间为极性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1pt;width:12pt;" o:ole="t" filled="f" o:preferrelative="t" stroked="f" coordsize="21600,21600">
            <v:path/>
            <v:fill on="f" focussize="0,0"/>
            <v:stroke on="f" joinstyle="miter"/>
            <v:imagedata r:id="rId133" o:title="eqId1c0ad7e7853a069537387b5192f73844"/>
            <o:lock v:ext="edit" aspectratio="t"/>
            <w10:wrap type="none"/>
            <w10:anchorlock/>
          </v:shape>
          <o:OLEObject Type="Embed" ProgID="Equation.DSMT4" ShapeID="_x0000_i1176" DrawAspect="Content" ObjectID="_1468075790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键</w:t>
      </w:r>
    </w:p>
    <w:p w14:paraId="54ACE00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冠醚分子</w:t>
      </w:r>
      <w:r>
        <w:rPr>
          <w:rFonts w:ascii="Times New Roman" w:hAnsi="Times New Roman" w:eastAsia="Times New Roman" w:cs="Times New Roman"/>
          <w:color w:val="000000"/>
        </w:rPr>
        <w:t>Z</w:t>
      </w:r>
      <w:r>
        <w:rPr>
          <w:rFonts w:ascii="宋体" w:hAnsi="宋体" w:eastAsia="宋体" w:cs="宋体"/>
          <w:color w:val="000000"/>
        </w:rPr>
        <w:t>的一氯代物有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种</w:t>
      </w:r>
      <w:r>
        <w:rPr>
          <w:rFonts w:hint="eastAsia" w:ascii="宋体" w:hAnsi="宋体" w:cs="宋体"/>
          <w:color w:val="000000"/>
          <w:lang w:val="en-US" w:eastAsia="zh-CN"/>
        </w:rPr>
        <w:t xml:space="preserve">       </w:t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过程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不利于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5pt;width:19pt;" o:ole="t" filled="f" o:preferrelative="t" stroked="f" coordsize="21600,21600">
            <v:path/>
            <v:fill on="f" focussize="0,0"/>
            <v:stroke on="f" joinstyle="miter"/>
            <v:imagedata r:id="rId129" o:title="eqId26e584eee3da3c737f9ecce2800ebec5"/>
            <o:lock v:ext="edit" aspectratio="t"/>
            <w10:wrap type="none"/>
            <w10:anchorlock/>
          </v:shape>
          <o:OLEObject Type="Embed" ProgID="Equation.DSMT4" ShapeID="_x0000_i1177" DrawAspect="Content" ObjectID="_1468075791" r:id="rId1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在有机溶剂中的溶解</w:t>
      </w:r>
    </w:p>
    <w:p w14:paraId="75D8C2D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3-</w:t>
      </w:r>
      <w:r>
        <w:rPr>
          <w:rFonts w:ascii="宋体" w:hAnsi="宋体" w:eastAsia="宋体" w:cs="宋体"/>
          <w:color w:val="000000"/>
        </w:rPr>
        <w:t>丁二烯与</w:t>
      </w:r>
      <w:r>
        <w:rPr>
          <w:rFonts w:ascii="Times New Roman" w:hAnsi="Times New Roman" w:eastAsia="Times New Roman" w:cs="Times New Roman"/>
          <w:color w:val="000000"/>
        </w:rPr>
        <w:t>HBr</w:t>
      </w:r>
      <w:r>
        <w:rPr>
          <w:rFonts w:ascii="宋体" w:hAnsi="宋体" w:eastAsia="宋体" w:cs="宋体"/>
          <w:color w:val="000000"/>
        </w:rPr>
        <w:t>发生加成反应分两步：第一步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136" o:title="eqIda8b6ede55013761f0df50ef4854cb9d4"/>
            <o:lock v:ext="edit" aspectratio="t"/>
            <w10:wrap type="none"/>
            <w10:anchorlock/>
          </v:shape>
          <o:OLEObject Type="Embed" ProgID="Equation.DSMT4" ShapeID="_x0000_i1178" DrawAspect="Content" ObjectID="_1468075792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进攻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3-</w:t>
      </w:r>
      <w:r>
        <w:rPr>
          <w:rFonts w:ascii="宋体" w:hAnsi="宋体" w:eastAsia="宋体" w:cs="宋体"/>
          <w:color w:val="000000"/>
        </w:rPr>
        <w:t>丁二烯生成碳正离子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color w:val="000000"/>
        </w:rPr>
        <w:drawing>
          <wp:inline distT="0" distB="0" distL="114300" distR="114300">
            <wp:extent cx="904875" cy="323850"/>
            <wp:effectExtent l="0" t="0" r="9525" b="0"/>
            <wp:docPr id="7" name="图片 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；第二步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5pt;width:21pt;" o:ole="t" filled="f" o:preferrelative="t" stroked="f" coordsize="21600,21600">
            <v:path/>
            <v:fill on="f" focussize="0,0"/>
            <v:stroke on="f" joinstyle="miter"/>
            <v:imagedata r:id="rId139" o:title="eqId3d066ee1323c758ce2ca577f7b5037dc"/>
            <o:lock v:ext="edit" aspectratio="t"/>
            <w10:wrap type="none"/>
            <w10:anchorlock/>
          </v:shape>
          <o:OLEObject Type="Embed" ProgID="Equation.DSMT4" ShapeID="_x0000_i1179" DrawAspect="Content" ObjectID="_1468075793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进攻碳正离子完成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2-</w:t>
      </w:r>
      <w:r>
        <w:rPr>
          <w:rFonts w:ascii="宋体" w:hAnsi="宋体" w:eastAsia="宋体" w:cs="宋体"/>
          <w:color w:val="000000"/>
        </w:rPr>
        <w:t>加成或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4-</w:t>
      </w:r>
      <w:r>
        <w:rPr>
          <w:rFonts w:ascii="宋体" w:hAnsi="宋体" w:eastAsia="宋体" w:cs="宋体"/>
          <w:color w:val="000000"/>
        </w:rPr>
        <w:t>加成。反应进程中的能量变化如下图所示。下列说法正确的是</w:t>
      </w:r>
    </w:p>
    <w:p w14:paraId="107BF34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72460" cy="1459865"/>
            <wp:effectExtent l="0" t="0" r="8890" b="6985"/>
            <wp:docPr id="8" name="图片 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5534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两种产物均存在顺反异构现象</w:t>
      </w:r>
    </w:p>
    <w:p w14:paraId="026B8BC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碳碳双键上取代基增多不利于物质稳定</w:t>
      </w:r>
    </w:p>
    <w:p w14:paraId="6F6A2BF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2-</w:t>
      </w:r>
      <w:r>
        <w:rPr>
          <w:rFonts w:ascii="宋体" w:hAnsi="宋体" w:eastAsia="宋体" w:cs="宋体"/>
          <w:color w:val="000000"/>
        </w:rPr>
        <w:t>加成产物存在对映异构体，可通过红外光谱加以区分</w:t>
      </w:r>
    </w:p>
    <w:p w14:paraId="6F3A9A8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两种产物的化学键种类和数目相同，但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4-</w:t>
      </w:r>
      <w:r>
        <w:rPr>
          <w:rFonts w:ascii="宋体" w:hAnsi="宋体" w:eastAsia="宋体" w:cs="宋体"/>
          <w:color w:val="000000"/>
        </w:rPr>
        <w:t>加成产物的总键能更大</w:t>
      </w:r>
    </w:p>
    <w:p w14:paraId="45F316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Times New Roman" w:hAnsi="Times New Roman" w:eastAsia="Times New Roman" w:cs="Times New Roman"/>
          <w:color w:val="000000"/>
        </w:rPr>
        <w:t>2025</w:t>
      </w:r>
      <w:r>
        <w:rPr>
          <w:rFonts w:ascii="宋体" w:hAnsi="宋体" w:eastAsia="宋体" w:cs="宋体"/>
          <w:color w:val="000000"/>
        </w:rPr>
        <w:t>年诺贝尔化学奖授予三位从事金属有机框架</w:t>
      </w:r>
      <w:r>
        <w:rPr>
          <w:rFonts w:ascii="Times New Roman" w:hAnsi="Times New Roman" w:eastAsia="Times New Roman" w:cs="Times New Roman"/>
          <w:color w:val="000000"/>
        </w:rPr>
        <w:t>(MOFs)</w:t>
      </w:r>
      <w:r>
        <w:rPr>
          <w:rFonts w:ascii="宋体" w:hAnsi="宋体" w:eastAsia="宋体" w:cs="宋体"/>
          <w:color w:val="000000"/>
        </w:rPr>
        <w:t>研究的科学家。</w:t>
      </w:r>
      <w:r>
        <w:rPr>
          <w:rFonts w:ascii="Times New Roman" w:hAnsi="Times New Roman" w:eastAsia="Times New Roman" w:cs="Times New Roman"/>
          <w:color w:val="000000"/>
        </w:rPr>
        <w:t>MOF-5</w:t>
      </w:r>
      <w:r>
        <w:rPr>
          <w:rFonts w:ascii="宋体" w:hAnsi="宋体" w:eastAsia="宋体" w:cs="宋体"/>
          <w:color w:val="000000"/>
        </w:rPr>
        <w:t>是早期最著名的</w:t>
      </w:r>
      <w:r>
        <w:rPr>
          <w:rFonts w:ascii="Times New Roman" w:hAnsi="Times New Roman" w:eastAsia="Times New Roman" w:cs="Times New Roman"/>
          <w:color w:val="000000"/>
        </w:rPr>
        <w:t>MOFs</w:t>
      </w:r>
      <w:r>
        <w:rPr>
          <w:rFonts w:ascii="宋体" w:hAnsi="宋体" w:eastAsia="宋体" w:cs="宋体"/>
          <w:color w:val="000000"/>
        </w:rPr>
        <w:t>之一，开创了高比表面积材料的新纪元。</w:t>
      </w:r>
      <w:r>
        <w:rPr>
          <w:rFonts w:ascii="Times New Roman" w:hAnsi="Times New Roman" w:eastAsia="Times New Roman" w:cs="Times New Roman"/>
          <w:color w:val="000000"/>
        </w:rPr>
        <w:t>MOF-5</w:t>
      </w:r>
      <w:r>
        <w:rPr>
          <w:rFonts w:ascii="宋体" w:hAnsi="宋体" w:eastAsia="宋体" w:cs="宋体"/>
          <w:color w:val="000000"/>
        </w:rPr>
        <w:t>晶体是由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7.75pt;width:37.9pt;" o:ole="t" filled="f" o:preferrelative="t" stroked="f" coordsize="21600,21600">
            <v:path/>
            <v:fill on="f" focussize="0,0"/>
            <v:stroke on="f"/>
            <v:imagedata r:id="rId142" o:title="eqId2d76504e5c76970cc5569a360699248f"/>
            <o:lock v:ext="edit" aspectratio="t"/>
            <w10:wrap type="none"/>
            <w10:anchorlock/>
          </v:shape>
          <o:OLEObject Type="Embed" ProgID="Equation.DSMT4" ShapeID="_x0000_i1180" DrawAspect="Content" ObjectID="_1468075794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与配体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2pt;width:26.95pt;" o:ole="t" filled="f" o:preferrelative="t" stroked="f" coordsize="21600,21600">
            <v:path/>
            <v:fill on="f" focussize="0,0"/>
            <v:stroke on="f"/>
            <v:imagedata r:id="rId144" o:title="eqIda1803a504531dbff3a1c70291f50813a"/>
            <o:lock v:ext="edit" aspectratio="t"/>
            <w10:wrap type="none"/>
            <w10:anchorlock/>
          </v:shape>
          <o:OLEObject Type="Embed" ProgID="Equation.DSMT4" ShapeID="_x0000_i1181" DrawAspect="Content" ObjectID="_1468075795" r:id="rId1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相连而成，其中与同一配体相连的两个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6.85pt;width:35.95pt;" o:ole="t" filled="f" o:preferrelative="t" stroked="f" coordsize="21600,21600">
            <v:path/>
            <v:fill on="f" focussize="0,0"/>
            <v:stroke on="f"/>
            <v:imagedata r:id="rId142" o:title="eqId2d76504e5c76970cc5569a360699248f"/>
            <o:lock v:ext="edit" aspectratio="t"/>
            <w10:wrap type="none"/>
            <w10:anchorlock/>
          </v:shape>
          <o:OLEObject Type="Embed" ProgID="Equation.DSMT4" ShapeID="_x0000_i1182" DrawAspect="Content" ObjectID="_1468075796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的取向不同，</w:t>
      </w:r>
      <w:r>
        <w:rPr>
          <w:rFonts w:ascii="Times New Roman" w:hAnsi="Times New Roman" w:eastAsia="Times New Roman" w:cs="Times New Roman"/>
          <w:color w:val="000000"/>
        </w:rPr>
        <w:t>MOF-5</w:t>
      </w:r>
      <w:r>
        <w:rPr>
          <w:rFonts w:ascii="宋体" w:hAnsi="宋体" w:eastAsia="宋体" w:cs="宋体"/>
          <w:color w:val="000000"/>
        </w:rPr>
        <w:t>晶体内部的空腔可以吸附小分子。下列说法正确的是</w:t>
      </w:r>
    </w:p>
    <w:p w14:paraId="37D67B9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836420"/>
            <wp:effectExtent l="0" t="0" r="0" b="11430"/>
            <wp:docPr id="9" name="图片 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83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14803">
      <w:pPr>
        <w:spacing w:line="360" w:lineRule="auto"/>
        <w:ind w:firstLine="210" w:firstLineChars="100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3.4pt;width:30.05pt;" o:ole="t" filled="f" o:preferrelative="t" stroked="f" coordsize="21600,21600">
            <v:path/>
            <v:fill on="f" focussize="0,0"/>
            <v:stroke on="f"/>
            <v:imagedata r:id="rId144" o:title="eqIda1803a504531dbff3a1c70291f50813a"/>
            <o:lock v:ext="edit" aspectratio="t"/>
            <w10:wrap type="none"/>
            <w10:anchorlock/>
          </v:shape>
          <o:OLEObject Type="Embed" ProgID="Equation.DSMT4" ShapeID="_x0000_i1183" DrawAspect="Content" ObjectID="_1468075797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苯环上的二氯代物有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种</w:t>
      </w:r>
    </w:p>
    <w:p w14:paraId="5AED9E4F">
      <w:pPr>
        <w:spacing w:line="360" w:lineRule="auto"/>
        <w:ind w:firstLine="210" w:firstLineChars="100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MOF-5</w:t>
      </w:r>
      <w:r>
        <w:rPr>
          <w:rFonts w:ascii="宋体" w:hAnsi="宋体" w:eastAsia="宋体" w:cs="宋体"/>
          <w:color w:val="000000"/>
        </w:rPr>
        <w:t>晶体中不同取向的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6.1pt;width:34.45pt;" o:ole="t" filled="f" o:preferrelative="t" stroked="f" coordsize="21600,21600">
            <v:path/>
            <v:fill on="f" focussize="0,0"/>
            <v:stroke on="f"/>
            <v:imagedata r:id="rId142" o:title="eqId2d76504e5c76970cc5569a360699248f"/>
            <o:lock v:ext="edit" aspectratio="t"/>
            <w10:wrap type="none"/>
            <w10:anchorlock/>
          </v:shape>
          <o:OLEObject Type="Embed" ProgID="Equation.DSMT4" ShapeID="_x0000_i1184" DrawAspect="Content" ObjectID="_1468075798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2.7pt;width:28.55pt;" o:ole="t" filled="f" o:preferrelative="t" stroked="f" coordsize="21600,21600">
            <v:path/>
            <v:fill on="f" focussize="0,0"/>
            <v:stroke on="f"/>
            <v:imagedata r:id="rId144" o:title="eqIda1803a504531dbff3a1c70291f50813a"/>
            <o:lock v:ext="edit" aspectratio="t"/>
            <w10:wrap type="none"/>
            <w10:anchorlock/>
          </v:shape>
          <o:OLEObject Type="Embed" ProgID="Equation.DSMT4" ShapeID="_x0000_i1185" DrawAspect="Content" ObjectID="_1468075799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的个数比为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6</w:t>
      </w:r>
    </w:p>
    <w:p w14:paraId="795DCEAA">
      <w:pPr>
        <w:spacing w:line="360" w:lineRule="auto"/>
        <w:ind w:firstLine="210" w:firstLineChars="100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MOF-5</w:t>
      </w:r>
      <w:r>
        <w:rPr>
          <w:rFonts w:ascii="宋体" w:hAnsi="宋体" w:eastAsia="宋体" w:cs="宋体"/>
          <w:color w:val="000000"/>
        </w:rPr>
        <w:t>晶体可通过氢键吸附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3.5pt;width:18.7pt;" o:ole="t" filled="f" o:preferrelative="t" stroked="f" coordsize="21600,21600">
            <v:path/>
            <v:fill on="f" focussize="0,0"/>
            <v:stroke on="f"/>
            <v:imagedata r:id="rId151" o:title="eqIdeff19349a80467d65564cc2953f0c978"/>
            <o:lock v:ext="edit" aspectratio="t"/>
            <w10:wrap type="none"/>
            <w10:anchorlock/>
          </v:shape>
          <o:OLEObject Type="Embed" ProgID="Equation.DSMT4" ShapeID="_x0000_i1186" DrawAspect="Content" ObjectID="_1468075800" r:id="rId150">
            <o:LockedField>false</o:LockedField>
          </o:OLEObject>
        </w:object>
      </w:r>
    </w:p>
    <w:p w14:paraId="09495BD2">
      <w:pPr>
        <w:spacing w:line="360" w:lineRule="auto"/>
        <w:ind w:firstLine="210" w:firstLineChars="100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用</w:t>
      </w:r>
      <w:r>
        <w:rPr>
          <w:color w:val="000000"/>
        </w:rPr>
        <w:drawing>
          <wp:inline distT="0" distB="0" distL="114300" distR="114300">
            <wp:extent cx="810895" cy="295910"/>
            <wp:effectExtent l="0" t="0" r="8255" b="8890"/>
            <wp:docPr id="10" name="图片 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810895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代替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6pt;width:36pt;" o:ole="t" filled="f" o:preferrelative="t" stroked="f" coordsize="21600,21600">
            <v:path/>
            <v:fill on="f" focussize="0,0"/>
            <v:stroke on="f" joinstyle="miter"/>
            <v:imagedata r:id="rId144" o:title="eqIda1803a504531dbff3a1c70291f50813a"/>
            <o:lock v:ext="edit" aspectratio="t"/>
            <w10:wrap type="none"/>
            <w10:anchorlock/>
          </v:shape>
          <o:OLEObject Type="Embed" ProgID="Equation.DSMT4" ShapeID="_x0000_i1187" DrawAspect="Content" ObjectID="_1468075801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对</w:t>
      </w:r>
      <w:r>
        <w:rPr>
          <w:rFonts w:ascii="Times New Roman" w:hAnsi="Times New Roman" w:eastAsia="Times New Roman" w:cs="Times New Roman"/>
          <w:color w:val="000000"/>
        </w:rPr>
        <w:t>MOF-5</w:t>
      </w:r>
      <w:r>
        <w:rPr>
          <w:rFonts w:ascii="宋体" w:hAnsi="宋体" w:eastAsia="宋体" w:cs="宋体"/>
          <w:color w:val="000000"/>
        </w:rPr>
        <w:t>空腔的直径无影响</w:t>
      </w:r>
    </w:p>
    <w:p w14:paraId="03C008A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16．X、Y、Z、W为短周期主族元素，它们的原子半径、原子序数与最高价氧化物的水化物的溶液(浓度均为</w:t>
      </w:r>
      <w:r>
        <w:object>
          <v:shape id="_x0000_i1188" o:spt="75" alt="eqIda15fd0a6fa9a0357319f8e20785259eb" type="#_x0000_t75" style="height:15.9pt;width:56.3pt;" o:ole="t" filled="f" o:preferrelative="t" stroked="f" coordsize="21600,21600">
            <v:path/>
            <v:fill on="f" focussize="0,0"/>
            <v:stroke on="f" joinstyle="miter"/>
            <v:imagedata r:id="rId155" o:title="eqIda15fd0a6fa9a0357319f8e20785259eb"/>
            <o:lock v:ext="edit" aspectratio="t"/>
            <w10:wrap type="none"/>
            <w10:anchorlock/>
          </v:shape>
          <o:OLEObject Type="Embed" ProgID="Equation.DSMT4" ShapeID="_x0000_i1188" DrawAspect="Content" ObjectID="_1468075802" r:id="rId154">
            <o:LockedField>false</o:LockedField>
          </o:OLEObject>
        </w:object>
      </w:r>
      <w:r>
        <w:rPr>
          <w:sz w:val="21"/>
        </w:rPr>
        <w:t>)在常温下的pH之间的关系如图所示。下列说法错误的是</w:t>
      </w:r>
    </w:p>
    <w:p w14:paraId="3F2B844E">
      <w:pPr>
        <w:shd w:val="clear" w:color="auto" w:fill="auto"/>
        <w:spacing w:line="360" w:lineRule="auto"/>
        <w:ind w:firstLine="240" w:firstLineChars="100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34290</wp:posOffset>
            </wp:positionV>
            <wp:extent cx="1886585" cy="1132205"/>
            <wp:effectExtent l="0" t="0" r="18415" b="10795"/>
            <wp:wrapSquare wrapText="bothSides"/>
            <wp:docPr id="100027" name="图片 100027" descr="@@@09696e8d-35ec-403e-80be-57788be5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09696e8d-35ec-403e-80be-57788be54374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A．元素第一电离能：</w:t>
      </w:r>
      <w:r>
        <w:object>
          <v:shape id="_x0000_i1189" o:spt="75" alt="eqId5c4f2c56b8b0d9075acb92b8551a73e3" type="#_x0000_t75" style="height:11.4pt;width:47.5pt;" o:ole="t" filled="f" o:preferrelative="t" stroked="f" coordsize="21600,21600">
            <v:path/>
            <v:fill on="f" focussize="0,0"/>
            <v:stroke on="f" joinstyle="miter"/>
            <v:imagedata r:id="rId158" o:title="eqId5c4f2c56b8b0d9075acb92b8551a73e3"/>
            <o:lock v:ext="edit" aspectratio="t"/>
            <w10:wrap type="none"/>
            <w10:anchorlock/>
          </v:shape>
          <o:OLEObject Type="Embed" ProgID="Equation.DSMT4" ShapeID="_x0000_i1189" DrawAspect="Content" ObjectID="_1468075803" r:id="rId157">
            <o:LockedField>false</o:LockedField>
          </o:OLEObject>
        </w:object>
      </w:r>
      <w:r>
        <w:rPr>
          <w:sz w:val="21"/>
        </w:rPr>
        <w:tab/>
      </w:r>
    </w:p>
    <w:p w14:paraId="322DFD68">
      <w:pPr>
        <w:shd w:val="clear" w:color="auto" w:fill="auto"/>
        <w:spacing w:line="360" w:lineRule="auto"/>
        <w:ind w:firstLine="210" w:firstLineChars="100"/>
        <w:jc w:val="left"/>
        <w:textAlignment w:val="center"/>
        <w:rPr>
          <w:sz w:val="21"/>
        </w:rPr>
      </w:pPr>
      <w:r>
        <w:rPr>
          <w:sz w:val="21"/>
        </w:rPr>
        <w:t>B．元素电负性：</w:t>
      </w:r>
      <w:r>
        <w:object>
          <v:shape id="_x0000_i1190" o:spt="75" alt="eqIdfda6ff8a8a1fda9a67ec6f3336a212a3" type="#_x0000_t75" style="height:11.15pt;width:46.6pt;" o:ole="t" filled="f" o:preferrelative="t" stroked="f" coordsize="21600,21600">
            <v:path/>
            <v:fill on="f" focussize="0,0"/>
            <v:stroke on="f" joinstyle="miter"/>
            <v:imagedata r:id="rId160" o:title="eqIdfda6ff8a8a1fda9a67ec6f3336a212a3"/>
            <o:lock v:ext="edit" aspectratio="t"/>
            <w10:wrap type="none"/>
            <w10:anchorlock/>
          </v:shape>
          <o:OLEObject Type="Embed" ProgID="Equation.DSMT4" ShapeID="_x0000_i1190" DrawAspect="Content" ObjectID="_1468075804" r:id="rId159">
            <o:LockedField>false</o:LockedField>
          </o:OLEObject>
        </w:object>
      </w:r>
    </w:p>
    <w:p w14:paraId="48C667FA">
      <w:pPr>
        <w:shd w:val="clear" w:color="auto" w:fill="auto"/>
        <w:tabs>
          <w:tab w:val="left" w:pos="4156"/>
        </w:tabs>
        <w:spacing w:line="360" w:lineRule="auto"/>
        <w:ind w:firstLine="210" w:firstLineChars="100"/>
        <w:jc w:val="left"/>
        <w:textAlignment w:val="center"/>
        <w:rPr>
          <w:sz w:val="21"/>
        </w:rPr>
      </w:pPr>
      <w:r>
        <w:rPr>
          <w:sz w:val="21"/>
        </w:rPr>
        <w:t>C．简单离子半径：</w:t>
      </w:r>
      <w:r>
        <w:object>
          <v:shape id="_x0000_i1191" o:spt="75" alt="eqIdaefdb5d1f452e93939b874e9e2cb4294" type="#_x0000_t75" style="height:11.95pt;width:32.55pt;" o:ole="t" filled="f" o:preferrelative="t" stroked="f" coordsize="21600,21600">
            <v:path/>
            <v:fill on="f" focussize="0,0"/>
            <v:stroke on="f" joinstyle="miter"/>
            <v:imagedata r:id="rId162" o:title="eqIdaefdb5d1f452e93939b874e9e2cb4294"/>
            <o:lock v:ext="edit" aspectratio="t"/>
            <w10:wrap type="none"/>
            <w10:anchorlock/>
          </v:shape>
          <o:OLEObject Type="Embed" ProgID="Equation.DSMT4" ShapeID="_x0000_i1191" DrawAspect="Content" ObjectID="_1468075805" r:id="rId161">
            <o:LockedField>false</o:LockedField>
          </o:OLEObject>
        </w:object>
      </w:r>
      <w:r>
        <w:rPr>
          <w:sz w:val="21"/>
        </w:rPr>
        <w:tab/>
      </w:r>
    </w:p>
    <w:p w14:paraId="6BA76363">
      <w:pPr>
        <w:shd w:val="clear" w:color="auto" w:fill="auto"/>
        <w:tabs>
          <w:tab w:val="left" w:pos="4156"/>
        </w:tabs>
        <w:spacing w:line="360" w:lineRule="auto"/>
        <w:ind w:firstLine="210" w:firstLineChars="100"/>
        <w:jc w:val="left"/>
        <w:textAlignment w:val="center"/>
        <w:rPr>
          <w:sz w:val="21"/>
        </w:rPr>
      </w:pPr>
      <w:r>
        <w:rPr>
          <w:sz w:val="21"/>
        </w:rPr>
        <w:t>D．最简单氢化物沸点：</w:t>
      </w:r>
      <w:r>
        <w:object>
          <v:shape id="_x0000_i1192" o:spt="75" alt="eqIddc15a1ceed014b8de148334d5f7b95fe" type="#_x0000_t75" style="height:11.95pt;width:32.55pt;" o:ole="t" filled="f" o:preferrelative="t" stroked="f" coordsize="21600,21600">
            <v:path/>
            <v:fill on="f" focussize="0,0"/>
            <v:stroke on="f" joinstyle="miter"/>
            <v:imagedata r:id="rId164" o:title="eqIddc15a1ceed014b8de148334d5f7b95fe"/>
            <o:lock v:ext="edit" aspectratio="t"/>
            <w10:wrap type="none"/>
            <w10:anchorlock/>
          </v:shape>
          <o:OLEObject Type="Embed" ProgID="Equation.DSMT4" ShapeID="_x0000_i1192" DrawAspect="Content" ObjectID="_1468075806" r:id="rId163">
            <o:LockedField>false</o:LockedField>
          </o:OLEObject>
        </w:object>
      </w:r>
    </w:p>
    <w:p w14:paraId="21D3AA81">
      <w:pPr>
        <w:jc w:val="left"/>
        <w:textAlignment w:val="center"/>
        <w:rPr>
          <w:rFonts w:ascii="宋体" w:hAnsi="宋体" w:eastAsia="宋体" w:cs="宋体"/>
          <w:b/>
          <w:i w:val="0"/>
          <w:color w:val="000000"/>
          <w:sz w:val="21"/>
        </w:rPr>
      </w:pPr>
    </w:p>
    <w:p w14:paraId="729DC574">
      <w:pPr>
        <w:jc w:val="left"/>
        <w:textAlignment w:val="center"/>
        <w:rPr>
          <w:rFonts w:ascii="宋体" w:hAnsi="宋体" w:eastAsia="宋体" w:cs="宋体"/>
          <w:b/>
          <w:i w:val="0"/>
          <w:color w:val="000000"/>
          <w:sz w:val="21"/>
        </w:rPr>
      </w:pPr>
      <w:r>
        <w:rPr>
          <w:rFonts w:ascii="宋体" w:hAnsi="宋体" w:eastAsia="宋体" w:cs="宋体"/>
          <w:b/>
          <w:i w:val="0"/>
          <w:color w:val="000000"/>
          <w:sz w:val="21"/>
        </w:rPr>
        <w:t>二、解答题</w:t>
      </w:r>
    </w:p>
    <w:p w14:paraId="4B63D174">
      <w:pPr>
        <w:pStyle w:val="2"/>
        <w:tabs>
          <w:tab w:val="left" w:pos="3544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sz w:val="21"/>
        </w:rPr>
        <w:t>17．</w:t>
      </w:r>
      <w:r>
        <w:rPr>
          <w:rFonts w:ascii="Times New Roman" w:hAnsi="Times New Roman" w:cs="Times New Roman"/>
        </w:rPr>
        <w:t>环己酮(</w:t>
      </w:r>
      <w:r>
        <w:drawing>
          <wp:inline distT="0" distB="0" distL="114300" distR="114300">
            <wp:extent cx="514985" cy="203835"/>
            <wp:effectExtent l="0" t="0" r="18415" b="5715"/>
            <wp:docPr id="11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01"/>
                    <pic:cNvPicPr>
                      <a:picLocks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1498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)是一种重要的化工原料，一种由H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氧化环己醇制备环己酮的实验方法如下：</w:t>
      </w:r>
    </w:p>
    <w:p w14:paraId="0CC19F2D">
      <w:pPr>
        <w:pStyle w:val="2"/>
        <w:tabs>
          <w:tab w:val="left" w:pos="3544"/>
        </w:tabs>
        <w:snapToGri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"D:\\2023\\二轮\\大二轮\\化学\\新教材 新高考 广东\\X497.TIF"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"D:\\2023\\二轮\\大二轮\\化学\\新教材 新高考 广东\\X497.TIF"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"D:\\2023\\二轮\\大二轮\\化学\\新教材 新高考 广东\\X497.TIF"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"D:\\2023\\二轮\\大二轮\\化学\\新教材 新高考 广东\\X497.TIF"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53690" cy="1175385"/>
            <wp:effectExtent l="0" t="0" r="3810" b="5715"/>
            <wp:docPr id="12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02"/>
                    <pic:cNvPicPr>
                      <a:picLocks noChangeAspect="1"/>
                    </pic:cNvPicPr>
                  </pic:nvPicPr>
                  <pic:blipFill>
                    <a:blip r:embed="rId166" r:link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相关数据如下：</w:t>
      </w:r>
    </w:p>
    <w:tbl>
      <w:tblPr>
        <w:tblStyle w:val="5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626"/>
        <w:gridCol w:w="1690"/>
        <w:gridCol w:w="1790"/>
        <w:gridCol w:w="2571"/>
      </w:tblGrid>
      <w:tr w14:paraId="5939D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 w14:paraId="59D6369F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物质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1D0B7A9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密度/(g·cm</w:t>
            </w:r>
            <w:r>
              <w:rPr>
                <w:rFonts w:ascii="Times New Roman" w:hAnsi="Times New Roman" w:cs="Times New Roman"/>
                <w:vertAlign w:val="superscript"/>
              </w:rPr>
              <w:t>－3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0622EB52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hAnsi="宋体" w:cs="Times New Roman"/>
              </w:rPr>
            </w:pPr>
            <w:r>
              <w:rPr>
                <w:rFonts w:ascii="Times New Roman" w:hAnsi="Times New Roman" w:cs="Times New Roman"/>
              </w:rPr>
              <w:t>沸点/</w:t>
            </w:r>
            <w:r>
              <w:rPr>
                <w:rFonts w:hAnsi="宋体" w:cs="Times New Roman"/>
              </w:rPr>
              <w:t>℃</w:t>
            </w:r>
          </w:p>
          <w:p w14:paraId="47218CBB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(101 kPa)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0F4D250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与水形成共沸物的沸点/</w:t>
            </w:r>
            <w:r>
              <w:rPr>
                <w:rFonts w:hAnsi="宋体" w:cs="Times New Roman"/>
              </w:rPr>
              <w:t>℃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23580D12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部分性质</w:t>
            </w:r>
          </w:p>
        </w:tc>
      </w:tr>
      <w:tr w14:paraId="1C2B8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 w14:paraId="61C1EEB8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环己醇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A18FD39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16E8C3E0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161.0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60E9B9B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429C71AA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能溶于水，具有还原性，易被氧化</w:t>
            </w:r>
          </w:p>
        </w:tc>
      </w:tr>
      <w:tr w14:paraId="352F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" w:type="dxa"/>
            <w:shd w:val="clear" w:color="auto" w:fill="auto"/>
            <w:vAlign w:val="center"/>
          </w:tcPr>
          <w:p w14:paraId="093F67BB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环己酮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611AEED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0AAF39CA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155.0</w:t>
            </w:r>
          </w:p>
          <w:p w14:paraId="03FB636D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98.0/3.4 kPa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BDFA998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95.0</w:t>
            </w:r>
          </w:p>
        </w:tc>
        <w:tc>
          <w:tcPr>
            <w:tcW w:w="2571" w:type="dxa"/>
            <w:shd w:val="clear" w:color="auto" w:fill="auto"/>
            <w:vAlign w:val="center"/>
          </w:tcPr>
          <w:p w14:paraId="31AC00BD">
            <w:pPr>
              <w:pStyle w:val="2"/>
              <w:tabs>
                <w:tab w:val="left" w:pos="3544"/>
              </w:tabs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微溶于水，遇氧化剂易发生开环反应</w:t>
            </w:r>
          </w:p>
        </w:tc>
      </w:tr>
    </w:tbl>
    <w:p w14:paraId="4FFEC735">
      <w:pPr>
        <w:pStyle w:val="2"/>
        <w:tabs>
          <w:tab w:val="left" w:pos="3544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回答下列问题：</w:t>
      </w:r>
    </w:p>
    <w:p w14:paraId="77BB5925">
      <w:pPr>
        <w:pStyle w:val="2"/>
        <w:tabs>
          <w:tab w:val="left" w:pos="3544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(1)FeCl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的作用是_________________________________________________________；</w:t>
      </w:r>
    </w:p>
    <w:p w14:paraId="18016ABC">
      <w:pPr>
        <w:pStyle w:val="2"/>
        <w:tabs>
          <w:tab w:val="left" w:pos="3544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加入食盐的目的是________________________________________________________。</w:t>
      </w:r>
    </w:p>
    <w:p w14:paraId="2C721FC9">
      <w:pPr>
        <w:pStyle w:val="2"/>
        <w:tabs>
          <w:tab w:val="left" w:pos="3544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(2)环己酮的产率受H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用量的影响，当环己酮产率达最大值后，增加H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的用量其产率反而下降，原因是___________________________________________________________。</w:t>
      </w:r>
    </w:p>
    <w:p w14:paraId="68D18E11">
      <w:pPr>
        <w:pStyle w:val="2"/>
        <w:tabs>
          <w:tab w:val="left" w:pos="3544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(3)减压蒸馏的装置如图所示，为了便于控制温度，加热方式最好选用__________(填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水浴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油浴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)。进行减压蒸馏时，使用磁力加热搅拌器加热，磁子的作用除搅拌使混合物均匀受热外，还有__________。</w:t>
      </w:r>
    </w:p>
    <w:p w14:paraId="697F4896">
      <w:pPr>
        <w:pStyle w:val="2"/>
        <w:tabs>
          <w:tab w:val="left" w:pos="3544"/>
        </w:tabs>
        <w:snapToGri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hint="eastAsia" w:ascii="Times New Roman" w:hAnsi="Times New Roman" w:cs="Times New Roman"/>
        </w:rPr>
        <w:instrText xml:space="preserve"> INCLUDEPICTURE "D:\\2023\\二轮\\大二轮\\化学\\新教材 新高考 广东\\X498.TIF"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"D:\\2023\\二轮\\大二轮\\化学\\新教材 新高考 广东\\X498.TIF"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"D:\\2023\\二轮\\大二轮\\化学\\新教材 新高考 广东\\X498.TIF"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hint="eastAsia" w:ascii="Times New Roman" w:hAnsi="Times New Roman" w:cs="Times New Roman"/>
        </w:rPr>
        <w:instrText xml:space="preserve">INCLUDEPICTURE  "D:\\2023\\二轮\\大二轮\\化学\\新教材 新高考 广东\\X498.TIF"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drawing>
          <wp:inline distT="0" distB="0" distL="114300" distR="114300">
            <wp:extent cx="2818765" cy="1401445"/>
            <wp:effectExtent l="0" t="0" r="635" b="8255"/>
            <wp:docPr id="13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03"/>
                    <pic:cNvPicPr>
                      <a:picLocks noChangeAspect="1"/>
                    </pic:cNvPicPr>
                  </pic:nvPicPr>
                  <pic:blipFill>
                    <a:blip r:embed="rId168" r:link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2818765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07DAF6B">
      <w:pPr>
        <w:pStyle w:val="2"/>
        <w:tabs>
          <w:tab w:val="left" w:pos="3544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减压蒸馏的操作顺序为打开双通旋塞，打开真空泵，缓慢关闭双通旋塞，接通冷凝水，开启磁力加热搅拌器，进行减压蒸馏。减压蒸馏完成后，需进行下列操作，正确的操作顺序是__________(填字母)。</w:t>
      </w:r>
    </w:p>
    <w:p w14:paraId="129D71C0">
      <w:pPr>
        <w:pStyle w:val="2"/>
        <w:tabs>
          <w:tab w:val="left" w:pos="3544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a．关闭真空泵</w:t>
      </w:r>
      <w:r>
        <w:rPr>
          <w:rFonts w:hint="eastAsia" w:ascii="Times New Roman" w:hAnsi="Times New Roman" w:cs="Times New Roman"/>
          <w:lang w:val="en-US" w:eastAsia="zh-CN"/>
        </w:rPr>
        <w:t xml:space="preserve">   </w:t>
      </w:r>
      <w:r>
        <w:rPr>
          <w:rFonts w:ascii="Times New Roman" w:hAnsi="Times New Roman" w:cs="Times New Roman"/>
        </w:rPr>
        <w:t>b．关闭磁力加热搅拌器，冷却至室温</w:t>
      </w:r>
    </w:p>
    <w:p w14:paraId="654D5AA1">
      <w:pPr>
        <w:pStyle w:val="2"/>
        <w:tabs>
          <w:tab w:val="left" w:pos="3544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c．缓慢打开双通旋塞</w:t>
      </w:r>
      <w:r>
        <w:rPr>
          <w:rFonts w:hint="eastAsia" w:ascii="Times New Roman" w:hAnsi="Times New Roman" w:cs="Times New Roman"/>
          <w:lang w:val="en-US" w:eastAsia="zh-CN"/>
        </w:rPr>
        <w:t xml:space="preserve">       </w:t>
      </w:r>
      <w:r>
        <w:rPr>
          <w:rFonts w:ascii="Times New Roman" w:hAnsi="Times New Roman" w:cs="Times New Roman"/>
        </w:rPr>
        <w:t>d．停止通冷凝水</w:t>
      </w:r>
    </w:p>
    <w:p w14:paraId="1EBEA398">
      <w:pPr>
        <w:pStyle w:val="2"/>
        <w:tabs>
          <w:tab w:val="left" w:pos="3544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(4)本实验中环己酮的产率为__________(结果保留2位有效数字)。</w:t>
      </w:r>
    </w:p>
    <w:p w14:paraId="296B9B49">
      <w:pPr>
        <w:pStyle w:val="2"/>
        <w:tabs>
          <w:tab w:val="left" w:pos="3544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(5)传统制备环己酮的实验用酸性K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Cr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7</w:t>
      </w:r>
      <w:r>
        <w:rPr>
          <w:rFonts w:ascii="Times New Roman" w:hAnsi="Times New Roman" w:cs="Times New Roman"/>
        </w:rPr>
        <w:t>作氧化剂，更易把环己醇氧化生成己二酸，该反应的离子方程式为__________________________________________________________。</w:t>
      </w:r>
    </w:p>
    <w:p w14:paraId="6D779C1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18．稀土金属(RE)属于战略性金属，一种从废旧磁性材料[主要成分为铈(Ce)、Al、Fe和少量不溶于酸的杂质]中回收稀土金属Ce的工艺流程如图所示。</w:t>
      </w:r>
    </w:p>
    <w:p w14:paraId="331C4F9E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5162550" cy="1076325"/>
            <wp:effectExtent l="0" t="0" r="0" b="9525"/>
            <wp:docPr id="100043" name="图片 100043" descr="@@@e6f8cad8-a21e-4f91-a901-7bda0b53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@@@e6f8cad8-a21e-4f91-a901-7bda0b532056"/>
                    <pic:cNvPicPr>
                      <a:picLocks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F87F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已知：①Ce(H</w:t>
      </w:r>
      <w:r>
        <w:rPr>
          <w:sz w:val="21"/>
          <w:vertAlign w:val="subscript"/>
        </w:rPr>
        <w:t>2</w:t>
      </w:r>
      <w:r>
        <w:rPr>
          <w:sz w:val="21"/>
        </w:rPr>
        <w:t>PO</w:t>
      </w:r>
      <w:r>
        <w:rPr>
          <w:sz w:val="21"/>
          <w:vertAlign w:val="subscript"/>
        </w:rPr>
        <w:t>4</w:t>
      </w:r>
      <w:r>
        <w:rPr>
          <w:sz w:val="21"/>
        </w:rPr>
        <w:t>)</w:t>
      </w:r>
      <w:r>
        <w:rPr>
          <w:sz w:val="21"/>
          <w:vertAlign w:val="subscript"/>
        </w:rPr>
        <w:t>3</w:t>
      </w:r>
      <w:r>
        <w:rPr>
          <w:sz w:val="21"/>
        </w:rPr>
        <w:t>难溶于水和稀酸。②常温下，</w:t>
      </w:r>
      <w:r>
        <w:rPr>
          <w:rFonts w:ascii="Times New Roman" w:hAnsi="Times New Roman" w:eastAsia="Times New Roman" w:cs="Times New Roman"/>
          <w:i/>
          <w:sz w:val="21"/>
        </w:rPr>
        <w:t>K</w:t>
      </w:r>
      <w:r>
        <w:rPr>
          <w:sz w:val="21"/>
        </w:rPr>
        <w:t>sp[Fe(OH)</w:t>
      </w:r>
      <w:r>
        <w:rPr>
          <w:sz w:val="21"/>
          <w:vertAlign w:val="subscript"/>
        </w:rPr>
        <w:t>2</w:t>
      </w:r>
      <w:r>
        <w:rPr>
          <w:sz w:val="21"/>
        </w:rPr>
        <w:t>]=1.0×10</w:t>
      </w:r>
      <w:r>
        <w:rPr>
          <w:sz w:val="21"/>
          <w:vertAlign w:val="superscript"/>
        </w:rPr>
        <w:t>-16.4</w:t>
      </w:r>
      <w:r>
        <w:rPr>
          <w:sz w:val="21"/>
        </w:rPr>
        <w:t>，</w:t>
      </w:r>
      <w:r>
        <w:rPr>
          <w:rFonts w:ascii="Times New Roman" w:hAnsi="Times New Roman" w:eastAsia="Times New Roman" w:cs="Times New Roman"/>
          <w:i/>
          <w:sz w:val="21"/>
        </w:rPr>
        <w:t>K</w:t>
      </w:r>
      <w:r>
        <w:rPr>
          <w:sz w:val="21"/>
        </w:rPr>
        <w:t>sp[Al(OH)</w:t>
      </w:r>
      <w:r>
        <w:rPr>
          <w:sz w:val="21"/>
          <w:vertAlign w:val="subscript"/>
        </w:rPr>
        <w:t>3</w:t>
      </w:r>
      <w:r>
        <w:rPr>
          <w:sz w:val="21"/>
        </w:rPr>
        <w:t>]=1.0×10</w:t>
      </w:r>
      <w:r>
        <w:rPr>
          <w:sz w:val="21"/>
          <w:vertAlign w:val="superscript"/>
        </w:rPr>
        <w:t>-32.9</w:t>
      </w:r>
      <w:r>
        <w:rPr>
          <w:sz w:val="21"/>
        </w:rPr>
        <w:t>，</w:t>
      </w:r>
      <w:r>
        <w:rPr>
          <w:rFonts w:ascii="Times New Roman" w:hAnsi="Times New Roman" w:eastAsia="Times New Roman" w:cs="Times New Roman"/>
          <w:i/>
          <w:sz w:val="21"/>
        </w:rPr>
        <w:t>K</w:t>
      </w:r>
      <w:r>
        <w:rPr>
          <w:sz w:val="21"/>
        </w:rPr>
        <w:t>sp[Ce(OH)</w:t>
      </w:r>
      <w:r>
        <w:rPr>
          <w:sz w:val="21"/>
          <w:vertAlign w:val="subscript"/>
        </w:rPr>
        <w:t>3</w:t>
      </w:r>
      <w:r>
        <w:rPr>
          <w:sz w:val="21"/>
        </w:rPr>
        <w:t>]=1.0×10</w:t>
      </w:r>
      <w:r>
        <w:rPr>
          <w:sz w:val="21"/>
          <w:vertAlign w:val="superscript"/>
        </w:rPr>
        <w:t>-20</w:t>
      </w:r>
      <w:r>
        <w:rPr>
          <w:sz w:val="21"/>
        </w:rPr>
        <w:t>。③当溶液中的金属离子浓度小于或等于10</w:t>
      </w:r>
      <w:r>
        <w:rPr>
          <w:sz w:val="21"/>
          <w:vertAlign w:val="superscript"/>
        </w:rPr>
        <w:t>-5</w:t>
      </w:r>
      <w:r>
        <w:rPr>
          <w:sz w:val="21"/>
        </w:rPr>
        <w:t>mol/L时，可认为已沉淀完全。</w:t>
      </w:r>
    </w:p>
    <w:p w14:paraId="5ED072D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(1)为提高酸浸的速率，可采取的措施为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(写一条即可)。</w:t>
      </w:r>
    </w:p>
    <w:p w14:paraId="2E8295D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(2)常温下，“酸浸”后测得溶液中c(Fe</w:t>
      </w:r>
      <w:r>
        <w:rPr>
          <w:sz w:val="21"/>
          <w:vertAlign w:val="superscript"/>
        </w:rPr>
        <w:t>2+</w:t>
      </w:r>
      <w:r>
        <w:rPr>
          <w:sz w:val="21"/>
        </w:rPr>
        <w:t>)=1.0mol/L，c(Ce</w:t>
      </w:r>
      <w:r>
        <w:rPr>
          <w:sz w:val="21"/>
          <w:vertAlign w:val="superscript"/>
        </w:rPr>
        <w:t>3+</w:t>
      </w:r>
      <w:r>
        <w:rPr>
          <w:sz w:val="21"/>
        </w:rPr>
        <w:t>)=0.01mol/L，则“沉Ce”时，为了使Al</w:t>
      </w:r>
      <w:r>
        <w:rPr>
          <w:sz w:val="21"/>
          <w:vertAlign w:val="superscript"/>
        </w:rPr>
        <w:t>3+</w:t>
      </w:r>
      <w:r>
        <w:rPr>
          <w:sz w:val="21"/>
        </w:rPr>
        <w:t>完全沉淀，但不引人Fe(OH)</w:t>
      </w:r>
      <w:r>
        <w:rPr>
          <w:sz w:val="21"/>
          <w:vertAlign w:val="subscript"/>
        </w:rPr>
        <w:t>2</w:t>
      </w:r>
      <w:r>
        <w:rPr>
          <w:sz w:val="21"/>
        </w:rPr>
        <w:t>和Ce(OH)</w:t>
      </w:r>
      <w:r>
        <w:rPr>
          <w:sz w:val="21"/>
          <w:vertAlign w:val="subscript"/>
        </w:rPr>
        <w:t>3</w:t>
      </w:r>
      <w:r>
        <w:rPr>
          <w:sz w:val="21"/>
        </w:rPr>
        <w:t>，需要调节溶液的pH范围为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5DAD742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(3)“碱转换”过程中Ce(H</w:t>
      </w:r>
      <w:r>
        <w:rPr>
          <w:sz w:val="21"/>
          <w:vertAlign w:val="subscript"/>
        </w:rPr>
        <w:t>2</w:t>
      </w:r>
      <w:r>
        <w:rPr>
          <w:sz w:val="21"/>
        </w:rPr>
        <w:t>PO</w:t>
      </w:r>
      <w:r>
        <w:rPr>
          <w:sz w:val="21"/>
          <w:vertAlign w:val="subscript"/>
        </w:rPr>
        <w:t>4</w:t>
      </w:r>
      <w:r>
        <w:rPr>
          <w:sz w:val="21"/>
        </w:rPr>
        <w:t>)所发生反应的离子方程式为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，“滤液2”中铝元素的存在形式为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(填化学式)。</w:t>
      </w:r>
    </w:p>
    <w:p w14:paraId="57B4F58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(4)“沉淀”后所得的固体为Ce</w:t>
      </w:r>
      <w:r>
        <w:rPr>
          <w:sz w:val="21"/>
          <w:vertAlign w:val="subscript"/>
        </w:rPr>
        <w:t>2</w:t>
      </w:r>
      <w:r>
        <w:rPr>
          <w:sz w:val="21"/>
        </w:rPr>
        <w:t>(C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  <w:r>
        <w:rPr>
          <w:sz w:val="21"/>
          <w:vertAlign w:val="subscript"/>
        </w:rPr>
        <w:t>4</w:t>
      </w:r>
      <w:r>
        <w:rPr>
          <w:sz w:val="21"/>
        </w:rPr>
        <w:t>)</w:t>
      </w:r>
      <w:r>
        <w:rPr>
          <w:sz w:val="21"/>
          <w:vertAlign w:val="subscript"/>
        </w:rPr>
        <w:t>3</w:t>
      </w:r>
      <w:r>
        <w:rPr>
          <w:sz w:val="21"/>
        </w:rPr>
        <w:t>·10H</w:t>
      </w:r>
      <w:r>
        <w:rPr>
          <w:sz w:val="21"/>
          <w:vertAlign w:val="subscript"/>
        </w:rPr>
        <w:t>2</w:t>
      </w:r>
      <w:r>
        <w:rPr>
          <w:sz w:val="21"/>
        </w:rPr>
        <w:t>O，将其煅烧可得Ce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  <w:r>
        <w:rPr>
          <w:sz w:val="21"/>
          <w:vertAlign w:val="subscript"/>
        </w:rPr>
        <w:t>3</w:t>
      </w:r>
      <w:r>
        <w:rPr>
          <w:sz w:val="21"/>
        </w:rPr>
        <w:t>和一种无毒的气体，发生反应的化学方程式为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。</w:t>
      </w:r>
    </w:p>
    <w:p w14:paraId="3B4123B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3644900</wp:posOffset>
            </wp:positionH>
            <wp:positionV relativeFrom="paragraph">
              <wp:posOffset>29210</wp:posOffset>
            </wp:positionV>
            <wp:extent cx="1720850" cy="1209675"/>
            <wp:effectExtent l="0" t="0" r="12700" b="9525"/>
            <wp:wrapSquare wrapText="bothSides"/>
            <wp:docPr id="100045" name="图片 100045" descr="@@@0eb55e77-d779-46d2-bf71-cb61daec64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@@@0eb55e77-d779-46d2-bf71-cb61daec641c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(5)某稀土金属氧化物的立方晶胞如图所示，则该氧化物的化学式为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，距离RE原子最近的O原子有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个。若M(晶胞)=Mg/mol，晶胞边长为anm，N</w:t>
      </w:r>
      <w:r>
        <w:rPr>
          <w:sz w:val="21"/>
          <w:vertAlign w:val="subscript"/>
        </w:rPr>
        <w:t>A</w:t>
      </w:r>
      <w:r>
        <w:rPr>
          <w:sz w:val="21"/>
        </w:rPr>
        <w:t>为阿伏加德罗常数的值，则晶胞的密度为</w:t>
      </w:r>
      <w:r>
        <w:rPr>
          <w:rFonts w:ascii="Times New Roman" w:hAnsi="Times New Roman" w:eastAsia="Times New Roman" w:cs="Times New Roman"/>
          <w:b w:val="0"/>
          <w:sz w:val="21"/>
        </w:rPr>
        <w:t>___________</w:t>
      </w:r>
      <w:r>
        <w:rPr>
          <w:sz w:val="21"/>
        </w:rPr>
        <w:t>g/cm</w:t>
      </w:r>
      <w:r>
        <w:rPr>
          <w:sz w:val="21"/>
          <w:vertAlign w:val="superscript"/>
        </w:rPr>
        <w:t>3</w:t>
      </w:r>
      <w:r>
        <w:rPr>
          <w:sz w:val="21"/>
        </w:rPr>
        <w:t>(列出计算式)。</w:t>
      </w:r>
    </w:p>
    <w:p w14:paraId="1774DDC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222885</wp:posOffset>
            </wp:positionV>
            <wp:extent cx="2114550" cy="933450"/>
            <wp:effectExtent l="0" t="0" r="0" b="0"/>
            <wp:wrapSquare wrapText="bothSides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19．</w:t>
      </w:r>
      <w:r>
        <w:rPr>
          <w:rFonts w:ascii="宋体" w:hAnsi="宋体" w:eastAsia="宋体" w:cs="宋体"/>
          <w:color w:val="000000"/>
        </w:rPr>
        <w:t>铁及其化合物在生活、生产中有重要应用。回答下列问题：</w:t>
      </w:r>
    </w:p>
    <w:p w14:paraId="67C207A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铁的两种立方晶胞结构如图所示。</w:t>
      </w:r>
    </w:p>
    <w:p w14:paraId="5B1098B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9pt;width:9.8pt;" o:ole="t" filled="f" o:preferrelative="t" stroked="f" coordsize="21600,21600">
            <v:path/>
            <v:fill on="f" focussize="0,0"/>
            <v:stroke on="f"/>
            <v:imagedata r:id="rId174" o:title="eqIde170f206fdbbd834aad7580c727e2cc6"/>
            <o:lock v:ext="edit" aspectratio="t"/>
            <w10:wrap type="none"/>
            <w10:anchorlock/>
          </v:shape>
          <o:OLEObject Type="Embed" ProgID="Equation.DSMT4" ShapeID="_x0000_i1210" DrawAspect="Content" ObjectID="_1468075807" r:id="rId17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-Fe</w:t>
      </w:r>
      <w:r>
        <w:rPr>
          <w:rFonts w:ascii="宋体" w:hAnsi="宋体" w:eastAsia="宋体" w:cs="宋体"/>
          <w:color w:val="000000"/>
        </w:rPr>
        <w:t>晶胞中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原子的配位数为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26025F8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</w:t>
      </w: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9.75pt;width:7.2pt;" o:ole="t" filled="f" o:preferrelative="t" stroked="f" coordsize="21600,21600">
            <v:path/>
            <v:fill on="f" focussize="0,0"/>
            <v:stroke on="f"/>
            <v:imagedata r:id="rId176" o:title="eqId5b5858ee1ce52b251816757257a11c29"/>
            <o:lock v:ext="edit" aspectratio="t"/>
            <w10:wrap type="none"/>
            <w10:anchorlock/>
          </v:shape>
          <o:OLEObject Type="Embed" ProgID="Equation.DSMT4" ShapeID="_x0000_i1211" DrawAspect="Content" ObjectID="_1468075808" r:id="rId17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-Fe</w:t>
      </w:r>
      <w:r>
        <w:rPr>
          <w:rFonts w:ascii="宋体" w:hAnsi="宋体" w:eastAsia="宋体" w:cs="宋体"/>
          <w:color w:val="000000"/>
        </w:rPr>
        <w:t>晶胞中含有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个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原子，若</w: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16.25pt;width:12.05pt;" o:ole="t" filled="f" o:preferrelative="t" stroked="f" coordsize="21600,21600">
            <v:path/>
            <v:fill on="f" focussize="0,0"/>
            <v:stroke on="f" joinstyle="miter"/>
            <v:imagedata r:id="rId176" o:title="eqId5b5858ee1ce52b251816757257a11c29"/>
            <o:lock v:ext="edit" aspectratio="t"/>
            <w10:wrap type="none"/>
            <w10:anchorlock/>
          </v:shape>
          <o:OLEObject Type="Embed" ProgID="Equation.DSMT4" ShapeID="_x0000_i1212" DrawAspect="Content" ObjectID="_1468075809" r:id="rId17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-Fe</w:t>
      </w:r>
      <w:r>
        <w:rPr>
          <w:rFonts w:ascii="宋体" w:hAnsi="宋体" w:eastAsia="宋体" w:cs="宋体"/>
          <w:color w:val="000000"/>
        </w:rPr>
        <w:t>晶胞的边长为</w:t>
      </w:r>
      <w:r>
        <w:rPr>
          <w:rFonts w:ascii="Times New Roman" w:hAnsi="Times New Roman" w:eastAsia="Times New Roman" w:cs="Times New Roman"/>
          <w:color w:val="000000"/>
        </w:rPr>
        <w:t>a pm</w:t>
      </w:r>
      <w:r>
        <w:rPr>
          <w:rFonts w:ascii="宋体" w:hAnsi="宋体" w:eastAsia="宋体" w:cs="宋体"/>
          <w:color w:val="000000"/>
        </w:rPr>
        <w:t>，则晶胞中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原子的半径为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pm(</w:t>
      </w:r>
      <w:r>
        <w:rPr>
          <w:rFonts w:ascii="宋体" w:hAnsi="宋体" w:eastAsia="宋体" w:cs="宋体"/>
          <w:color w:val="000000"/>
        </w:rPr>
        <w:t>用含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的表达式表示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0649CFC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硝普钠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16.8pt;width:110.75pt;" o:ole="t" filled="f" o:preferrelative="t" stroked="f" coordsize="21600,21600">
            <v:path/>
            <v:fill on="f" focussize="0,0"/>
            <v:stroke on="f"/>
            <v:imagedata r:id="rId179" o:title="eqId5e17d1a54fee85d87ae8d5fa3c161d19"/>
            <o:lock v:ext="edit" aspectratio="t"/>
            <w10:wrap type="none"/>
            <w10:anchorlock/>
          </v:shape>
          <o:OLEObject Type="Embed" ProgID="Equation.DSMT4" ShapeID="_x0000_i1213" DrawAspect="Content" ObjectID="_1468075810" r:id="rId17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可用于治疗急性心力衰竭。硝普钠中不存在的作用力有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填序号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  <w:r>
        <w:rPr>
          <w:rFonts w:hint="eastAsia" w:ascii="宋体" w:hAnsi="宋体" w:cs="宋体"/>
          <w:color w:val="000000"/>
          <w:lang w:val="en-US" w:eastAsia="zh-CN"/>
        </w:rPr>
        <w:t xml:space="preserve"> 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．离子键</w:t>
      </w:r>
      <w:r>
        <w:rPr>
          <w:rFonts w:ascii="Times New Roman" w:hAnsi="Times New Roman" w:eastAsia="Times New Roman" w:cs="Times New Roman"/>
          <w:color w:val="000000"/>
        </w:rPr>
        <w:t xml:space="preserve">  b</w:t>
      </w:r>
      <w:r>
        <w:rPr>
          <w:rFonts w:ascii="宋体" w:hAnsi="宋体" w:eastAsia="宋体" w:cs="宋体"/>
          <w:color w:val="000000"/>
        </w:rPr>
        <w:t>．金属键</w:t>
      </w:r>
      <w:r>
        <w:rPr>
          <w:rFonts w:ascii="Times New Roman" w:hAnsi="Times New Roman" w:eastAsia="Times New Roman" w:cs="Times New Roman"/>
          <w:color w:val="000000"/>
        </w:rPr>
        <w:t xml:space="preserve">  c</w:t>
      </w:r>
      <w:r>
        <w:rPr>
          <w:rFonts w:ascii="宋体" w:hAnsi="宋体" w:eastAsia="宋体" w:cs="宋体"/>
          <w:color w:val="000000"/>
        </w:rPr>
        <w:t>．配位键</w:t>
      </w:r>
      <w:r>
        <w:rPr>
          <w:rFonts w:ascii="Times New Roman" w:hAnsi="Times New Roman" w:eastAsia="Times New Roman" w:cs="Times New Roman"/>
          <w:color w:val="000000"/>
        </w:rPr>
        <w:t xml:space="preserve">  d</w:t>
      </w:r>
      <w:r>
        <w:rPr>
          <w:rFonts w:ascii="宋体" w:hAnsi="宋体" w:eastAsia="宋体" w:cs="宋体"/>
          <w:color w:val="000000"/>
        </w:rPr>
        <w:t>．极性共价键</w:t>
      </w:r>
      <w:r>
        <w:rPr>
          <w:rFonts w:ascii="Times New Roman" w:hAnsi="Times New Roman" w:eastAsia="Times New Roman" w:cs="Times New Roman"/>
          <w:color w:val="000000"/>
        </w:rPr>
        <w:t xml:space="preserve">  e</w:t>
      </w:r>
      <w:r>
        <w:rPr>
          <w:rFonts w:ascii="宋体" w:hAnsi="宋体" w:eastAsia="宋体" w:cs="宋体"/>
          <w:color w:val="000000"/>
        </w:rPr>
        <w:t>．氢键</w:t>
      </w:r>
    </w:p>
    <w:p w14:paraId="16E74F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hAnsi="Times New Roman" w:eastAsia="Times New Roman" w:cs="Times New Roman"/>
          <w:color w:val="000000"/>
        </w:rPr>
        <w:t>KSCN</w:t>
      </w:r>
      <w:r>
        <w:rPr>
          <w:rFonts w:ascii="宋体" w:hAnsi="宋体" w:eastAsia="宋体" w:cs="宋体"/>
          <w:color w:val="000000"/>
        </w:rPr>
        <w:t>溶液是检验</w:t>
      </w:r>
      <w:r>
        <w:object>
          <v:shape id="_x0000_i1214" o:spt="75" alt="学科网(www.zxxk.com)--教育资源门户，提供试卷、教案、课件、论文、素材以及各类教学资源下载，还有大量而丰富的教学相关资讯！" type="#_x0000_t75" style="height:16.15pt;width:23.6pt;" o:ole="t" filled="f" o:preferrelative="t" stroked="f" coordsize="21600,21600">
            <v:path/>
            <v:fill on="f" focussize="0,0"/>
            <v:stroke on="f" joinstyle="miter"/>
            <v:imagedata r:id="rId181" o:title="eqIdad60241600751443a89557c09ced8b5c"/>
            <o:lock v:ext="edit" aspectratio="t"/>
            <w10:wrap type="none"/>
            <w10:anchorlock/>
          </v:shape>
          <o:OLEObject Type="Embed" ProgID="Equation.DSMT4" ShapeID="_x0000_i1214" DrawAspect="Content" ObjectID="_1468075811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的常用试剂，其对应的酸有两种，理论上硫氰酸</w:t>
      </w:r>
      <w:r>
        <w:rPr>
          <w:rFonts w:ascii="Times New Roman" w:hAnsi="Times New Roman" w:eastAsia="Times New Roman" w:cs="Times New Roman"/>
          <w:color w:val="000000"/>
        </w:rPr>
        <w:t>(HSCN)</w:t>
      </w:r>
      <w:r>
        <w:rPr>
          <w:rFonts w:ascii="宋体" w:hAnsi="宋体" w:eastAsia="宋体" w:cs="宋体"/>
          <w:color w:val="000000"/>
        </w:rPr>
        <w:t>的沸点低于异硫氰酸</w:t>
      </w:r>
      <w:r>
        <w:rPr>
          <w:rFonts w:ascii="Times New Roman" w:hAnsi="Times New Roman" w:eastAsia="Times New Roman" w:cs="Times New Roman"/>
          <w:color w:val="000000"/>
        </w:rPr>
        <w:t>(HNCS)</w:t>
      </w:r>
      <w:r>
        <w:rPr>
          <w:rFonts w:ascii="宋体" w:hAnsi="宋体" w:eastAsia="宋体" w:cs="宋体"/>
          <w:color w:val="000000"/>
        </w:rPr>
        <w:t>的沸点，原因是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747E113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object>
          <v:shape id="_x0000_i1215" o:spt="75" alt="学科网(www.zxxk.com)--教育资源门户，提供试卷、教案、课件、论文、素材以及各类教学资源下载，还有大量而丰富的教学相关资讯！" type="#_x0000_t75" style="height:18.1pt;width:61.75pt;" o:ole="t" filled="f" o:preferrelative="t" stroked="f" coordsize="21600,21600">
            <v:path/>
            <v:fill on="f" focussize="0,0"/>
            <v:stroke on="f"/>
            <v:imagedata r:id="rId183" o:title="eqId0535acad76e1019e91c7a518111c4ad4"/>
            <o:lock v:ext="edit" aspectratio="t"/>
            <w10:wrap type="none"/>
            <w10:anchorlock/>
          </v:shape>
          <o:OLEObject Type="Embed" ProgID="Equation.DSMT4" ShapeID="_x0000_i1215" DrawAspect="Content" ObjectID="_1468075812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可用于检验</w:t>
      </w:r>
      <w:r>
        <w:object>
          <v:shape id="_x0000_i1216" o:spt="75" alt="学科网(www.zxxk.com)--教育资源门户，提供试卷、教案、课件、论文、素材以及各类教学资源下载，还有大量而丰富的教学相关资讯！" type="#_x0000_t75" style="height:12.65pt;width:18.75pt;" o:ole="t" filled="f" o:preferrelative="t" stroked="f" coordsize="21600,21600">
            <v:path/>
            <v:fill on="f" focussize="0,0"/>
            <v:stroke on="f"/>
            <v:imagedata r:id="rId185" o:title="eqId53f76c716b2947251bc5385f9f910aab"/>
            <o:lock v:ext="edit" aspectratio="t"/>
            <w10:wrap type="none"/>
            <w10:anchorlock/>
          </v:shape>
          <o:OLEObject Type="Embed" ProgID="Equation.DSMT4" ShapeID="_x0000_i1216" DrawAspect="Content" ObjectID="_1468075813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，产生特征蓝色沉淀</w:t>
      </w:r>
      <w:r>
        <w:object>
          <v:shape id="_x0000_i1217" o:spt="75" alt="学科网(www.zxxk.com)--教育资源门户，提供试卷、教案、课件、论文、素材以及各类教学资源下载，还有大量而丰富的教学相关资讯！" type="#_x0000_t75" style="height:17.35pt;width:64.55pt;" o:ole="t" filled="f" o:preferrelative="t" stroked="f" coordsize="21600,21600">
            <v:path/>
            <v:fill on="f" focussize="0,0"/>
            <v:stroke on="f"/>
            <v:imagedata r:id="rId187" o:title="eqId0f5914dc31c823d62496c50fdab18523"/>
            <o:lock v:ext="edit" aspectratio="t"/>
            <w10:wrap type="none"/>
            <w10:anchorlock/>
          </v:shape>
          <o:OLEObject Type="Embed" ProgID="Equation.DSMT4" ShapeID="_x0000_i1217" DrawAspect="Content" ObjectID="_1468075814" r:id="rId18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滕氏蓝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，可作蓝色颜料。滕氏蓝晶体的微观结构如图所示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是正方体结构，省略了</w:t>
      </w:r>
      <w:r>
        <w:object>
          <v:shape id="_x0000_i1218" o:spt="75" alt="学科网(www.zxxk.com)--教育资源门户，提供试卷、教案、课件、论文、素材以及各类教学资源下载，还有大量而丰富的教学相关资讯！" type="#_x0000_t75" style="height:15pt;width:22pt;" o:ole="t" filled="f" o:preferrelative="t" stroked="f" coordsize="21600,21600">
            <v:path/>
            <v:fill on="f" focussize="0,0"/>
            <v:stroke on="f" joinstyle="miter"/>
            <v:imagedata r:id="rId189" o:title="eqId9b893cfa1ab07df33d301bdb9ca21d83"/>
            <o:lock v:ext="edit" aspectratio="t"/>
            <w10:wrap type="none"/>
            <w10:anchorlock/>
          </v:shape>
          <o:OLEObject Type="Embed" ProgID="Equation.DSMT4" ShapeID="_x0000_i1218" DrawAspect="Content" ObjectID="_1468075815" r:id="rId188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0B1E091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24885" cy="1563370"/>
            <wp:effectExtent l="0" t="0" r="18415" b="1778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156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EE26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①图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填“是”或“不是”滕氏蓝晶体的晶胞。</w:t>
      </w:r>
    </w:p>
    <w:p w14:paraId="34B9650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②已知图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晶胞边长为</w:t>
      </w:r>
      <w:r>
        <w:rPr>
          <w:rFonts w:ascii="Times New Roman" w:hAnsi="Times New Roman" w:eastAsia="Times New Roman" w:cs="Times New Roman"/>
          <w:color w:val="000000"/>
        </w:rPr>
        <w:t>d nm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19" o:spt="75" alt="学科网(www.zxxk.com)--教育资源门户，提供试卷、教案、课件、论文、素材以及各类教学资源下载，还有大量而丰富的教学相关资讯！" type="#_x0000_t75" style="height:19.8pt;width:73.7pt;" o:ole="t" filled="f" o:preferrelative="t" stroked="f" coordsize="21600,21600">
            <v:path/>
            <v:fill on="f" focussize="0,0"/>
            <v:stroke on="f"/>
            <v:imagedata r:id="rId187" o:title="eqId0f5914dc31c823d62496c50fdab18523"/>
            <o:lock v:ext="edit" aspectratio="t"/>
            <w10:wrap type="none"/>
            <w10:anchorlock/>
          </v:shape>
          <o:OLEObject Type="Embed" ProgID="Equation.DSMT4" ShapeID="_x0000_i1219" DrawAspect="Content" ObjectID="_1468075816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的摩尔质量为</w:t>
      </w:r>
      <w:r>
        <w:rPr>
          <w:rFonts w:ascii="Times New Roman" w:hAnsi="Times New Roman" w:eastAsia="Times New Roman" w:cs="Times New Roman"/>
          <w:color w:val="000000"/>
        </w:rPr>
        <w:t xml:space="preserve">M </w:t>
      </w:r>
      <w:r>
        <w:object>
          <v:shape id="_x0000_i1220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193" o:title="eqId28811319d064e0304e75e0560aeb85f4"/>
            <o:lock v:ext="edit" aspectratio="t"/>
            <w10:wrap type="none"/>
            <w10:anchorlock/>
          </v:shape>
          <o:OLEObject Type="Embed" ProgID="Equation.DSMT4" ShapeID="_x0000_i1220" DrawAspect="Content" ObjectID="_1468075817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BC</w:t>
      </w:r>
      <w:r>
        <w:rPr>
          <w:rFonts w:ascii="宋体" w:hAnsi="宋体" w:eastAsia="宋体" w:cs="宋体"/>
          <w:color w:val="000000"/>
        </w:rPr>
        <w:t>间的距离为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nm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221" o:spt="75" alt="学科网(www.zxxk.com)--教育资源门户，提供试卷、教案、课件、论文、素材以及各类教学资源下载，还有大量而丰富的教学相关资讯！" type="#_x0000_t75" style="height:16.15pt;width:24pt;" o:ole="t" filled="f" o:preferrelative="t" stroked="f" coordsize="21600,21600">
            <v:path/>
            <v:fill on="f" focussize="0,0"/>
            <v:stroke on="f" joinstyle="miter"/>
            <v:imagedata r:id="rId185" o:title="eqId53f76c716b2947251bc5385f9f910aab"/>
            <o:lock v:ext="edit" aspectratio="t"/>
            <w10:wrap type="none"/>
            <w10:anchorlock/>
          </v:shape>
          <o:OLEObject Type="Embed" ProgID="Equation.DSMT4" ShapeID="_x0000_i1221" DrawAspect="Content" ObjectID="_1468075818" r:id="rId1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处在</w:t>
      </w:r>
      <w:r>
        <w:object>
          <v:shape id="_x0000_i1222" o:spt="75" alt="学科网(www.zxxk.com)--教育资源门户，提供试卷、教案、课件、论文、素材以及各类教学资源下载，还有大量而丰富的教学相关资讯！" type="#_x0000_t75" style="height:16.15pt;width:23.6pt;" o:ole="t" filled="f" o:preferrelative="t" stroked="f" coordsize="21600,21600">
            <v:path/>
            <v:fill on="f" focussize="0,0"/>
            <v:stroke on="f" joinstyle="miter"/>
            <v:imagedata r:id="rId181" o:title="eqIdad60241600751443a89557c09ced8b5c"/>
            <o:lock v:ext="edit" aspectratio="t"/>
            <w10:wrap type="none"/>
            <w10:anchorlock/>
          </v:shape>
          <o:OLEObject Type="Embed" ProgID="Equation.DSMT4" ShapeID="_x0000_i1222" DrawAspect="Content" ObjectID="_1468075819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围成的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空隙中，滕氏蓝晶体的密度为</w:t>
      </w:r>
      <w:r>
        <w:rPr>
          <w:color w:val="000000"/>
        </w:rPr>
        <w:t>___________</w:t>
      </w:r>
      <w:r>
        <w:object>
          <v:shape id="_x0000_i1223" o:spt="75" alt="学科网(www.zxxk.com)--教育资源门户，提供试卷、教案、课件、论文、素材以及各类教学资源下载，还有大量而丰富的教学相关资讯！" type="#_x0000_t75" style="height:18pt;width:38.25pt;" o:ole="t" filled="f" o:preferrelative="t" stroked="f" coordsize="21600,21600">
            <v:path/>
            <v:fill on="f" focussize="0,0"/>
            <v:stroke on="f" joinstyle="miter"/>
            <v:imagedata r:id="rId197" o:title="eqIdb765f83eea48c6f49c74f6c38be42f7a"/>
            <o:lock v:ext="edit" aspectratio="t"/>
            <w10:wrap type="none"/>
            <w10:anchorlock/>
          </v:shape>
          <o:OLEObject Type="Embed" ProgID="Equation.DSMT4" ShapeID="_x0000_i1223" DrawAspect="Content" ObjectID="_1468075820" r:id="rId19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用含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224" o:spt="75" alt="学科网(www.zxxk.com)--教育资源门户，提供试卷、教案、课件、论文、素材以及各类教学资源下载，还有大量而丰富的教学相关资讯！" type="#_x0000_t75" style="height:18.1pt;width:18.1pt;" o:ole="t" filled="f" o:preferrelative="t" stroked="f" coordsize="21600,21600">
            <v:path/>
            <v:fill on="f" focussize="0,0"/>
            <v:stroke on="f" joinstyle="miter"/>
            <v:imagedata r:id="rId24" o:title="eqId004d5c84e9636ffab4f1825ea166307d"/>
            <o:lock v:ext="edit" aspectratio="t"/>
            <w10:wrap type="none"/>
            <w10:anchorlock/>
          </v:shape>
          <o:OLEObject Type="Embed" ProgID="Equation.DSMT4" ShapeID="_x0000_i1224" DrawAspect="Content" ObjectID="_1468075821" r:id="rId1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的代数式表示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5CD5FD5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20．迈克尔加成反应是一种构建</w:t>
      </w:r>
      <w:r>
        <w:object>
          <v:shape id="_x0000_i1196" o:spt="75" alt="eqId74e872c3f859a69c79a595357887fe69" type="#_x0000_t75" style="height:12.25pt;width:27.25pt;" o:ole="t" filled="f" o:preferrelative="t" stroked="f" coordsize="21600,21600">
            <v:path/>
            <v:fill on="f" focussize="0,0"/>
            <v:stroke on="f" joinstyle="miter"/>
            <v:imagedata r:id="rId200" o:title="eqId74e872c3f859a69c79a595357887fe69"/>
            <o:lock v:ext="edit" aspectratio="t"/>
            <w10:wrap type="none"/>
            <w10:anchorlock/>
          </v:shape>
          <o:OLEObject Type="Embed" ProgID="Equation.DSMT4" ShapeID="_x0000_i1196" DrawAspect="Content" ObjectID="_1468075822" r:id="rId199">
            <o:LockedField>false</o:LockedField>
          </o:OLEObject>
        </w:object>
      </w:r>
      <w:r>
        <w:rPr>
          <w:sz w:val="21"/>
        </w:rPr>
        <w:t>键的有效方法，某迈克尔加成反应的方程式如下(Ph代表苯基</w:t>
      </w:r>
      <w:r>
        <w:object>
          <v:shape id="_x0000_i1197" o:spt="75" alt="eqIde5702bc80bbff0611e476741a793e751" type="#_x0000_t75" style="height:15.8pt;width:33.4pt;" o:ole="t" filled="f" o:preferrelative="t" stroked="f" coordsize="21600,21600">
            <v:path/>
            <v:fill on="f" focussize="0,0"/>
            <v:stroke on="f" joinstyle="miter"/>
            <v:imagedata r:id="rId202" o:title="eqIde5702bc80bbff0611e476741a793e751"/>
            <o:lock v:ext="edit" aspectratio="t"/>
            <w10:wrap type="none"/>
            <w10:anchorlock/>
          </v:shape>
          <o:OLEObject Type="Embed" ProgID="Equation.DSMT4" ShapeID="_x0000_i1197" DrawAspect="Content" ObjectID="_1468075823" r:id="rId201">
            <o:LockedField>false</o:LockedField>
          </o:OLEObject>
        </w:object>
      </w:r>
      <w:r>
        <w:rPr>
          <w:sz w:val="21"/>
        </w:rPr>
        <w:t>)：</w:t>
      </w:r>
    </w:p>
    <w:p w14:paraId="6C47BB4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500120" cy="706120"/>
            <wp:effectExtent l="0" t="0" r="5080" b="17780"/>
            <wp:docPr id="100055" name="图片 100055" descr="@@@a38bc075-7699-4f79-87b3-559abeee1e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@@@a38bc075-7699-4f79-87b3-559abeee1e8b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350012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0C65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已知：化合物a在反应过程中涉及</w:t>
      </w:r>
      <w:r>
        <w:object>
          <v:shape id="_x0000_i1198" o:spt="75" alt="eqId29b65852209d677e894eafc34b2a6f7e" type="#_x0000_t75" style="height:12.4pt;width:26.35pt;" o:ole="t" filled="f" o:preferrelative="t" stroked="f" coordsize="21600,21600">
            <v:path/>
            <v:fill on="f" focussize="0,0"/>
            <v:stroke on="f" joinstyle="miter"/>
            <v:imagedata r:id="rId205" o:title="eqId29b65852209d677e894eafc34b2a6f7e"/>
            <o:lock v:ext="edit" aspectratio="t"/>
            <w10:wrap type="none"/>
            <w10:anchorlock/>
          </v:shape>
          <o:OLEObject Type="Embed" ProgID="Equation.DSMT4" ShapeID="_x0000_i1198" DrawAspect="Content" ObjectID="_1468075824" r:id="rId204">
            <o:LockedField>false</o:LockedField>
          </o:OLEObject>
        </w:object>
      </w:r>
      <w:r>
        <w:rPr>
          <w:sz w:val="21"/>
        </w:rPr>
        <w:t>的断裂，生成中间体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02005" cy="358775"/>
            <wp:effectExtent l="0" t="0" r="17145" b="3175"/>
            <wp:docPr id="100057" name="图片 100057" descr="@@@148dd949-1fbb-4e63-b756-1c7bc54189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@@@148dd949-1fbb-4e63-b756-1c7bc541891c"/>
                    <pic:cNvPicPr>
                      <a:picLocks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802005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。不同取代基</w:t>
      </w:r>
      <w:r>
        <w:object>
          <v:shape id="_x0000_i1199" o:spt="75" alt="eqId66b88cf7b3a8f6dc0fd1c34c064fc19b" type="#_x0000_t75" style="height:10.05pt;width:17.55pt;" o:ole="t" filled="f" o:preferrelative="t" stroked="f" coordsize="21600,21600">
            <v:path/>
            <v:fill on="f" focussize="0,0"/>
            <v:stroke on="f" joinstyle="miter"/>
            <v:imagedata r:id="rId208" o:title="eqId66b88cf7b3a8f6dc0fd1c34c064fc19b"/>
            <o:lock v:ext="edit" aspectratio="t"/>
            <w10:wrap type="none"/>
            <w10:anchorlock/>
          </v:shape>
          <o:OLEObject Type="Embed" ProgID="Equation.DSMT4" ShapeID="_x0000_i1199" DrawAspect="Content" ObjectID="_1468075825" r:id="rId207">
            <o:LockedField>false</o:LockedField>
          </o:OLEObject>
        </w:object>
      </w:r>
      <w:r>
        <w:rPr>
          <w:sz w:val="21"/>
        </w:rPr>
        <w:t>对应不同化合物a及产物c的产率如下表：</w:t>
      </w:r>
    </w:p>
    <w:tbl>
      <w:tblPr>
        <w:tblStyle w:val="5"/>
        <w:tblW w:w="67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55"/>
        <w:gridCol w:w="2255"/>
        <w:gridCol w:w="2255"/>
      </w:tblGrid>
      <w:tr w14:paraId="64A8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253" w:hRule="atLeast"/>
        </w:trPr>
        <w:tc>
          <w:tcPr>
            <w:tcW w:w="2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DB450C1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取代基</w:t>
            </w:r>
            <w:r>
              <w:object>
                <v:shape id="_x0000_i1200" o:spt="75" alt="eqId66b88cf7b3a8f6dc0fd1c34c064fc19b" type="#_x0000_t75" style="height:10.05pt;width:17.55pt;" o:ole="t" filled="f" o:preferrelative="t" stroked="f" coordsize="21600,21600">
                  <v:path/>
                  <v:fill on="f" focussize="0,0"/>
                  <v:stroke on="f" joinstyle="miter"/>
                  <v:imagedata r:id="rId208" o:title="eqId66b88cf7b3a8f6dc0fd1c34c064fc19b"/>
                  <o:lock v:ext="edit" aspectratio="t"/>
                  <w10:wrap type="none"/>
                  <w10:anchorlock/>
                </v:shape>
                <o:OLEObject Type="Embed" ProgID="Equation.DSMT4" ShapeID="_x0000_i1200" DrawAspect="Content" ObjectID="_1468075826" r:id="rId209">
                  <o:LockedField>false</o:LockedField>
                </o:OLEObject>
              </w:object>
            </w:r>
          </w:p>
        </w:tc>
        <w:tc>
          <w:tcPr>
            <w:tcW w:w="2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3B2015F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化合物a</w:t>
            </w:r>
          </w:p>
        </w:tc>
        <w:tc>
          <w:tcPr>
            <w:tcW w:w="2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C0F087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产率/%</w:t>
            </w:r>
          </w:p>
        </w:tc>
      </w:tr>
      <w:tr w14:paraId="78B11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E9A0874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object>
                <v:shape id="_x0000_i1201" o:spt="75" alt="eqId9e4efe3ee370f69d3890998383ca9678" type="#_x0000_t75" style="height:11.4pt;width:17.55pt;" o:ole="t" filled="f" o:preferrelative="t" stroked="f" coordsize="21600,21600">
                  <v:path/>
                  <v:fill on="f" focussize="0,0"/>
                  <v:stroke on="f" joinstyle="miter"/>
                  <v:imagedata r:id="rId211" o:title="eqId9e4efe3ee370f69d3890998383ca9678"/>
                  <o:lock v:ext="edit" aspectratio="t"/>
                  <w10:wrap type="none"/>
                  <w10:anchorlock/>
                </v:shape>
                <o:OLEObject Type="Embed" ProgID="Equation.DSMT4" ShapeID="_x0000_i1201" DrawAspect="Content" ObjectID="_1468075827" r:id="rId210">
                  <o:LockedField>false</o:LockedField>
                </o:OLEObject>
              </w:object>
            </w:r>
          </w:p>
        </w:tc>
        <w:tc>
          <w:tcPr>
            <w:tcW w:w="2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EA63ED8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1a</w:t>
            </w:r>
          </w:p>
        </w:tc>
        <w:tc>
          <w:tcPr>
            <w:tcW w:w="2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5A6DEB4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90</w:t>
            </w:r>
          </w:p>
        </w:tc>
      </w:tr>
      <w:tr w14:paraId="20C33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D535C36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object>
                <v:shape id="_x0000_i1202" o:spt="75" alt="eqId9540c2dffb64adba8fb171103556ea58" type="#_x0000_t75" style="height:15.7pt;width:27.25pt;" o:ole="t" filled="f" o:preferrelative="t" stroked="f" coordsize="21600,21600">
                  <v:path/>
                  <v:fill on="f" focussize="0,0"/>
                  <v:stroke on="f" joinstyle="miter"/>
                  <v:imagedata r:id="rId213" o:title="eqId9540c2dffb64adba8fb171103556ea58"/>
                  <o:lock v:ext="edit" aspectratio="t"/>
                  <w10:wrap type="none"/>
                  <w10:anchorlock/>
                </v:shape>
                <o:OLEObject Type="Embed" ProgID="Equation.DSMT4" ShapeID="_x0000_i1202" DrawAspect="Content" ObjectID="_1468075828" r:id="rId212">
                  <o:LockedField>false</o:LockedField>
                </o:OLEObject>
              </w:object>
            </w:r>
          </w:p>
        </w:tc>
        <w:tc>
          <w:tcPr>
            <w:tcW w:w="2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E359A2A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2a</w:t>
            </w:r>
          </w:p>
        </w:tc>
        <w:tc>
          <w:tcPr>
            <w:tcW w:w="2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9E9A56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80</w:t>
            </w:r>
          </w:p>
        </w:tc>
      </w:tr>
      <w:tr w14:paraId="0916A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934DB21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object>
                <v:shape id="_x0000_i1203" o:spt="75" alt="eqIdd19414e61245d7f481281eeef748b7cc" type="#_x0000_t75" style="height:15.85pt;width:45.75pt;" o:ole="t" filled="f" o:preferrelative="t" stroked="f" coordsize="21600,21600">
                  <v:path/>
                  <v:fill on="f" focussize="0,0"/>
                  <v:stroke on="f" joinstyle="miter"/>
                  <v:imagedata r:id="rId215" o:title="eqIdd19414e61245d7f481281eeef748b7cc"/>
                  <o:lock v:ext="edit" aspectratio="t"/>
                  <w10:wrap type="none"/>
                  <w10:anchorlock/>
                </v:shape>
                <o:OLEObject Type="Embed" ProgID="Equation.DSMT4" ShapeID="_x0000_i1203" DrawAspect="Content" ObjectID="_1468075829" r:id="rId214">
                  <o:LockedField>false</o:LockedField>
                </o:OLEObject>
              </w:object>
            </w:r>
          </w:p>
        </w:tc>
        <w:tc>
          <w:tcPr>
            <w:tcW w:w="2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E868EB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3a</w:t>
            </w:r>
          </w:p>
        </w:tc>
        <w:tc>
          <w:tcPr>
            <w:tcW w:w="2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95DF7DA">
            <w:pPr>
              <w:shd w:val="clear" w:color="auto" w:fill="auto"/>
              <w:spacing w:line="360" w:lineRule="auto"/>
              <w:jc w:val="left"/>
              <w:textAlignment w:val="center"/>
              <w:rPr>
                <w:sz w:val="21"/>
              </w:rPr>
            </w:pPr>
            <w:r>
              <w:rPr>
                <w:sz w:val="21"/>
              </w:rPr>
              <w:t>x</w:t>
            </w:r>
          </w:p>
        </w:tc>
      </w:tr>
    </w:tbl>
    <w:p w14:paraId="2F3429F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(1)化合物1a的名称为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777E26F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(2)化合物2a的分子式为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，官能团名称是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60F8C6F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(3)化合物1a的同分异构体中，符合下列条件的有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种(不考虑立体异构)。</w:t>
      </w:r>
    </w:p>
    <w:p w14:paraId="14BCBEC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ⅰ、1 mol该物质能与足量</w:t>
      </w:r>
      <w:r>
        <w:object>
          <v:shape id="_x0000_i1204" o:spt="75" alt="eqId2c3e803e5cc9649df47289d5c8c60474" type="#_x0000_t75" style="height:15.65pt;width:41.35pt;" o:ole="t" filled="f" o:preferrelative="t" stroked="f" coordsize="21600,21600">
            <v:path/>
            <v:fill on="f" focussize="0,0"/>
            <v:stroke on="f" joinstyle="miter"/>
            <v:imagedata r:id="rId217" o:title="eqId2c3e803e5cc9649df47289d5c8c60474"/>
            <o:lock v:ext="edit" aspectratio="t"/>
            <w10:wrap type="none"/>
            <w10:anchorlock/>
          </v:shape>
          <o:OLEObject Type="Embed" ProgID="Equation.DSMT4" ShapeID="_x0000_i1204" DrawAspect="Content" ObjectID="_1468075830" r:id="rId216">
            <o:LockedField>false</o:LockedField>
          </o:OLEObject>
        </w:object>
      </w:r>
      <w:r>
        <w:rPr>
          <w:sz w:val="21"/>
        </w:rPr>
        <w:t>溶液反应放出</w:t>
      </w:r>
      <w:r>
        <w:object>
          <v:shape id="_x0000_i1205" o:spt="75" alt="eqId3024de790a9b742b03bff8cdb80580f8" type="#_x0000_t75" style="height:15.9pt;width:45.75pt;" o:ole="t" filled="f" o:preferrelative="t" stroked="f" coordsize="21600,21600">
            <v:path/>
            <v:fill on="f" focussize="0,0"/>
            <v:stroke on="f" joinstyle="miter"/>
            <v:imagedata r:id="rId219" o:title="eqId3024de790a9b742b03bff8cdb80580f8"/>
            <o:lock v:ext="edit" aspectratio="t"/>
            <w10:wrap type="none"/>
            <w10:anchorlock/>
          </v:shape>
          <o:OLEObject Type="Embed" ProgID="Equation.DSMT4" ShapeID="_x0000_i1205" DrawAspect="Content" ObjectID="_1468075831" r:id="rId218">
            <o:LockedField>false</o:LockedField>
          </o:OLEObject>
        </w:object>
      </w:r>
    </w:p>
    <w:p w14:paraId="4CAE627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ⅱ、分子中只有两个甲基，且连在同一个碳原子上</w:t>
      </w:r>
    </w:p>
    <w:p w14:paraId="331AB29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(4)下列说法正确的有______。</w:t>
      </w:r>
    </w:p>
    <w:p w14:paraId="60F0A855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A．反应过程中存在</w:t>
      </w:r>
      <w:r>
        <w:object>
          <v:shape id="_x0000_i1206" o:spt="75" alt="eqId1c0ad7e7853a069537387b5192f73844" type="#_x0000_t75" style="height:9.65pt;width:10.55pt;" o:ole="t" filled="f" o:preferrelative="t" stroked="f" coordsize="21600,21600">
            <v:path/>
            <v:fill on="f" focussize="0,0"/>
            <v:stroke on="f" joinstyle="miter"/>
            <v:imagedata r:id="rId221" o:title="eqId1c0ad7e7853a069537387b5192f73844"/>
            <o:lock v:ext="edit" aspectratio="t"/>
            <w10:wrap type="none"/>
            <w10:anchorlock/>
          </v:shape>
          <o:OLEObject Type="Embed" ProgID="Equation.DSMT4" ShapeID="_x0000_i1206" DrawAspect="Content" ObjectID="_1468075832" r:id="rId220">
            <o:LockedField>false</o:LockedField>
          </o:OLEObject>
        </w:object>
      </w:r>
      <w:r>
        <w:rPr>
          <w:sz w:val="21"/>
        </w:rPr>
        <w:t>键、</w:t>
      </w:r>
      <w:r>
        <w:object>
          <v:shape id="_x0000_i1207" o:spt="75" alt="eqId86ebba6ed1add0fe647c0226614b9290" type="#_x0000_t75" style="height:9.65pt;width:9.65pt;" o:ole="t" filled="f" o:preferrelative="t" stroked="f" coordsize="21600,21600">
            <v:path/>
            <v:fill on="f" focussize="0,0"/>
            <v:stroke on="f" joinstyle="miter"/>
            <v:imagedata r:id="rId223" o:title="eqId86ebba6ed1add0fe647c0226614b9290"/>
            <o:lock v:ext="edit" aspectratio="t"/>
            <w10:wrap type="none"/>
            <w10:anchorlock/>
          </v:shape>
          <o:OLEObject Type="Embed" ProgID="Equation.DSMT4" ShapeID="_x0000_i1207" DrawAspect="Content" ObjectID="_1468075833" r:id="rId222">
            <o:LockedField>false</o:LockedField>
          </o:OLEObject>
        </w:object>
      </w:r>
      <w:r>
        <w:rPr>
          <w:sz w:val="21"/>
        </w:rPr>
        <w:t>键的断裂与形成</w:t>
      </w:r>
      <w:r>
        <w:rPr>
          <w:rFonts w:hint="eastAsia"/>
          <w:sz w:val="21"/>
          <w:lang w:val="en-US" w:eastAsia="zh-CN"/>
        </w:rPr>
        <w:t xml:space="preserve">   </w:t>
      </w:r>
      <w:r>
        <w:rPr>
          <w:sz w:val="21"/>
        </w:rPr>
        <w:t>B．化合物c中存在手性碳</w:t>
      </w:r>
    </w:p>
    <w:p w14:paraId="4F7C01BF">
      <w:pPr>
        <w:shd w:val="clear" w:color="auto" w:fill="auto"/>
        <w:spacing w:line="360" w:lineRule="auto"/>
        <w:ind w:left="380"/>
        <w:jc w:val="left"/>
        <w:textAlignment w:val="center"/>
        <w:rPr>
          <w:sz w:val="21"/>
        </w:rPr>
      </w:pPr>
      <w:r>
        <w:rPr>
          <w:sz w:val="21"/>
        </w:rPr>
        <w:t>C．1 mol化合物b最多与8 mol氢气加成</w:t>
      </w:r>
      <w:r>
        <w:rPr>
          <w:rFonts w:hint="eastAsia"/>
          <w:sz w:val="21"/>
          <w:lang w:val="en-US" w:eastAsia="zh-CN"/>
        </w:rPr>
        <w:t xml:space="preserve">       </w:t>
      </w:r>
      <w:r>
        <w:rPr>
          <w:sz w:val="21"/>
        </w:rPr>
        <w:t>D．</w:t>
      </w:r>
      <w:r>
        <w:object>
          <v:shape id="_x0000_i1208" o:spt="75" alt="eqId17f665d85cc85a9a16b7877ae9bca208" type="#_x0000_t75" style="height:12.5pt;width:29pt;" o:ole="t" filled="f" o:preferrelative="t" stroked="f" coordsize="21600,21600">
            <v:path/>
            <v:fill on="f" focussize="0,0"/>
            <v:stroke on="f" joinstyle="miter"/>
            <v:imagedata r:id="rId225" o:title="eqId17f665d85cc85a9a16b7877ae9bca208"/>
            <o:lock v:ext="edit" aspectratio="t"/>
            <w10:wrap type="none"/>
            <w10:anchorlock/>
          </v:shape>
          <o:OLEObject Type="Embed" ProgID="Equation.DSMT4" ShapeID="_x0000_i1208" DrawAspect="Content" ObjectID="_1468075834" r:id="rId224">
            <o:LockedField>false</o:LockedField>
          </o:OLEObject>
        </w:object>
      </w:r>
    </w:p>
    <w:p w14:paraId="372C204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(5)当化合物b与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59485" cy="411480"/>
            <wp:effectExtent l="0" t="0" r="12065" b="7620"/>
            <wp:docPr id="100059" name="图片 100059" descr="@@@6c6731a7-8f5a-4533-9a46-19cd18edb1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@@@6c6731a7-8f5a-4533-9a46-19cd18edb15b"/>
                    <pic:cNvPicPr>
                      <a:picLocks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959485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反应时，产物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15035" cy="434340"/>
            <wp:effectExtent l="0" t="0" r="18415" b="3810"/>
            <wp:docPr id="100061" name="图片 100061" descr="@@@f4df5b32-34ab-48ee-96f9-c577f0e3ca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@@@f4df5b32-34ab-48ee-96f9-c577f0e3ca69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915035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的产率低，主要生成的是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73125" cy="399415"/>
            <wp:effectExtent l="0" t="0" r="3175" b="635"/>
            <wp:docPr id="100063" name="图片 100063" descr="@@@e69ce297-02e8-40c7-a5b1-5aca949a8b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@@@e69ce297-02e8-40c7-a5b1-5aca949a8b3e"/>
                    <pic:cNvPicPr>
                      <a:picLocks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，可能的原因是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52F89D4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(6)以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615950" cy="315595"/>
            <wp:effectExtent l="0" t="0" r="12700" b="8255"/>
            <wp:docPr id="100065" name="图片 100065" descr="@@@cd74ceb9-729e-4602-b495-1ad7291610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@@@cd74ceb9-729e-4602-b495-1ad7291610c1"/>
                    <pic:cNvPicPr>
                      <a:picLocks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object>
          <v:shape id="_x0000_i1209" o:spt="75" alt="eqIda270adb1edf9e59f1fd852a46077a88e" type="#_x0000_t75" style="height:15.9pt;width:40.45pt;" o:ole="t" filled="f" o:preferrelative="t" stroked="f" coordsize="21600,21600">
            <v:path/>
            <v:fill on="f" focussize="0,0"/>
            <v:stroke on="f" joinstyle="miter"/>
            <v:imagedata r:id="rId30" o:title="eqIda270adb1edf9e59f1fd852a46077a88e"/>
            <o:lock v:ext="edit" aspectratio="t"/>
            <w10:wrap type="none"/>
            <w10:anchorlock/>
          </v:shape>
          <o:OLEObject Type="Embed" ProgID="Equation.DSMT4" ShapeID="_x0000_i1209" DrawAspect="Content" ObjectID="_1468075835" r:id="rId230">
            <o:LockedField>false</o:LockedField>
          </o:OLEObject>
        </w:object>
      </w:r>
      <w:r>
        <w:rPr>
          <w:sz w:val="21"/>
        </w:rPr>
        <w:t>、化合物d为有机原料，分三步合成化合物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36600" cy="415290"/>
            <wp:effectExtent l="0" t="0" r="6350" b="3810"/>
            <wp:docPr id="100067" name="图片 100067" descr="@@@2f6202ad-e63f-4ac7-b979-82b15552e0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@@@2f6202ad-e63f-4ac7-b979-82b15552e0ab"/>
                    <pic:cNvPicPr>
                      <a:picLocks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。</w:t>
      </w:r>
    </w:p>
    <w:p w14:paraId="1231865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①第一步，进行氧化反应，应选择的氧化剂为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34AB98A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②第二步，进行酯化反应，生成产物X，化学方程式为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。</w:t>
      </w:r>
    </w:p>
    <w:p w14:paraId="14FDF90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③第三步，X与d发生迈克尔加成反应，则d为</w:t>
      </w:r>
      <w:r>
        <w:rPr>
          <w:rFonts w:ascii="Times New Roman" w:hAnsi="Times New Roman" w:eastAsia="Times New Roman" w:cs="Times New Roman"/>
          <w:b w:val="0"/>
          <w:sz w:val="21"/>
        </w:rPr>
        <w:t>______</w:t>
      </w:r>
      <w:r>
        <w:rPr>
          <w:sz w:val="21"/>
        </w:rPr>
        <w:t>(填结构简式)。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39"/>
      <w:pgMar w:top="1440" w:right="1800" w:bottom="1440" w:left="1800" w:header="851" w:footer="425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5A2B4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15054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556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EF30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mirrorMargin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4E46D8"/>
    <w:rsid w:val="00537201"/>
    <w:rsid w:val="0064153B"/>
    <w:rsid w:val="006A4C40"/>
    <w:rsid w:val="006B16C5"/>
    <w:rsid w:val="00776133"/>
    <w:rsid w:val="00811C76"/>
    <w:rsid w:val="00855687"/>
    <w:rsid w:val="008C07DE"/>
    <w:rsid w:val="009E611B"/>
    <w:rsid w:val="00A30CCE"/>
    <w:rsid w:val="00AC3E9C"/>
    <w:rsid w:val="00BC2225"/>
    <w:rsid w:val="00BC4F14"/>
    <w:rsid w:val="00BC62FB"/>
    <w:rsid w:val="00BF535F"/>
    <w:rsid w:val="00C806B0"/>
    <w:rsid w:val="00E476EE"/>
    <w:rsid w:val="00EF035E"/>
    <w:rsid w:val="00F16B29"/>
    <w:rsid w:val="00FA429B"/>
    <w:rsid w:val="11EB16E0"/>
    <w:rsid w:val="20020FF7"/>
    <w:rsid w:val="3F311BAF"/>
    <w:rsid w:val="5CF000D6"/>
    <w:rsid w:val="640B48FA"/>
    <w:rsid w:val="6ADA4EF8"/>
    <w:rsid w:val="7C92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8.bin"/><Relationship Id="rId98" Type="http://schemas.openxmlformats.org/officeDocument/2006/relationships/image" Target="media/image44.wmf"/><Relationship Id="rId97" Type="http://schemas.openxmlformats.org/officeDocument/2006/relationships/oleObject" Target="embeddings/oleObject47.bin"/><Relationship Id="rId96" Type="http://schemas.openxmlformats.org/officeDocument/2006/relationships/image" Target="media/image43.wmf"/><Relationship Id="rId95" Type="http://schemas.openxmlformats.org/officeDocument/2006/relationships/oleObject" Target="embeddings/oleObject46.bin"/><Relationship Id="rId94" Type="http://schemas.openxmlformats.org/officeDocument/2006/relationships/image" Target="media/image42.png"/><Relationship Id="rId93" Type="http://schemas.openxmlformats.org/officeDocument/2006/relationships/oleObject" Target="embeddings/oleObject45.bin"/><Relationship Id="rId92" Type="http://schemas.openxmlformats.org/officeDocument/2006/relationships/image" Target="media/image41.png"/><Relationship Id="rId91" Type="http://schemas.openxmlformats.org/officeDocument/2006/relationships/image" Target="media/image40.wmf"/><Relationship Id="rId90" Type="http://schemas.openxmlformats.org/officeDocument/2006/relationships/oleObject" Target="embeddings/oleObject44.bin"/><Relationship Id="rId9" Type="http://schemas.openxmlformats.org/officeDocument/2006/relationships/oleObject" Target="embeddings/oleObject1.bin"/><Relationship Id="rId89" Type="http://schemas.openxmlformats.org/officeDocument/2006/relationships/image" Target="media/image39.wmf"/><Relationship Id="rId88" Type="http://schemas.openxmlformats.org/officeDocument/2006/relationships/oleObject" Target="embeddings/oleObject43.bin"/><Relationship Id="rId87" Type="http://schemas.openxmlformats.org/officeDocument/2006/relationships/image" Target="media/image38.png"/><Relationship Id="rId86" Type="http://schemas.openxmlformats.org/officeDocument/2006/relationships/image" Target="media/image37.wmf"/><Relationship Id="rId85" Type="http://schemas.openxmlformats.org/officeDocument/2006/relationships/oleObject" Target="embeddings/oleObject42.bin"/><Relationship Id="rId84" Type="http://schemas.openxmlformats.org/officeDocument/2006/relationships/image" Target="media/image36.wmf"/><Relationship Id="rId83" Type="http://schemas.openxmlformats.org/officeDocument/2006/relationships/oleObject" Target="embeddings/oleObject41.bin"/><Relationship Id="rId82" Type="http://schemas.openxmlformats.org/officeDocument/2006/relationships/image" Target="media/image35.wmf"/><Relationship Id="rId81" Type="http://schemas.openxmlformats.org/officeDocument/2006/relationships/oleObject" Target="embeddings/oleObject40.bin"/><Relationship Id="rId80" Type="http://schemas.openxmlformats.org/officeDocument/2006/relationships/image" Target="media/image34.wmf"/><Relationship Id="rId8" Type="http://schemas.openxmlformats.org/officeDocument/2006/relationships/image" Target="media/image1.png"/><Relationship Id="rId79" Type="http://schemas.openxmlformats.org/officeDocument/2006/relationships/oleObject" Target="embeddings/oleObject39.bin"/><Relationship Id="rId78" Type="http://schemas.openxmlformats.org/officeDocument/2006/relationships/image" Target="media/image33.wmf"/><Relationship Id="rId77" Type="http://schemas.openxmlformats.org/officeDocument/2006/relationships/oleObject" Target="embeddings/oleObject38.bin"/><Relationship Id="rId76" Type="http://schemas.openxmlformats.org/officeDocument/2006/relationships/image" Target="media/image32.wmf"/><Relationship Id="rId75" Type="http://schemas.openxmlformats.org/officeDocument/2006/relationships/oleObject" Target="embeddings/oleObject37.bin"/><Relationship Id="rId74" Type="http://schemas.openxmlformats.org/officeDocument/2006/relationships/image" Target="media/image31.wmf"/><Relationship Id="rId73" Type="http://schemas.openxmlformats.org/officeDocument/2006/relationships/oleObject" Target="embeddings/oleObject36.bin"/><Relationship Id="rId72" Type="http://schemas.openxmlformats.org/officeDocument/2006/relationships/image" Target="media/image30.wmf"/><Relationship Id="rId71" Type="http://schemas.openxmlformats.org/officeDocument/2006/relationships/oleObject" Target="embeddings/oleObject35.bin"/><Relationship Id="rId70" Type="http://schemas.openxmlformats.org/officeDocument/2006/relationships/image" Target="media/image29.wmf"/><Relationship Id="rId7" Type="http://schemas.openxmlformats.org/officeDocument/2006/relationships/theme" Target="theme/theme1.xml"/><Relationship Id="rId69" Type="http://schemas.openxmlformats.org/officeDocument/2006/relationships/oleObject" Target="embeddings/oleObject34.bin"/><Relationship Id="rId68" Type="http://schemas.openxmlformats.org/officeDocument/2006/relationships/image" Target="media/image28.jpeg"/><Relationship Id="rId67" Type="http://schemas.openxmlformats.org/officeDocument/2006/relationships/image" Target="media/image27.wmf"/><Relationship Id="rId66" Type="http://schemas.openxmlformats.org/officeDocument/2006/relationships/oleObject" Target="embeddings/oleObject33.bin"/><Relationship Id="rId65" Type="http://schemas.openxmlformats.org/officeDocument/2006/relationships/image" Target="media/image26.wmf"/><Relationship Id="rId64" Type="http://schemas.openxmlformats.org/officeDocument/2006/relationships/oleObject" Target="embeddings/oleObject32.bin"/><Relationship Id="rId63" Type="http://schemas.openxmlformats.org/officeDocument/2006/relationships/image" Target="media/image25.wmf"/><Relationship Id="rId62" Type="http://schemas.openxmlformats.org/officeDocument/2006/relationships/oleObject" Target="embeddings/oleObject31.bin"/><Relationship Id="rId61" Type="http://schemas.openxmlformats.org/officeDocument/2006/relationships/image" Target="media/image24.wmf"/><Relationship Id="rId60" Type="http://schemas.openxmlformats.org/officeDocument/2006/relationships/oleObject" Target="embeddings/oleObject30.bin"/><Relationship Id="rId6" Type="http://schemas.openxmlformats.org/officeDocument/2006/relationships/footer" Target="footer2.xml"/><Relationship Id="rId59" Type="http://schemas.openxmlformats.org/officeDocument/2006/relationships/oleObject" Target="embeddings/oleObject29.bin"/><Relationship Id="rId58" Type="http://schemas.openxmlformats.org/officeDocument/2006/relationships/oleObject" Target="embeddings/oleObject28.bin"/><Relationship Id="rId57" Type="http://schemas.openxmlformats.org/officeDocument/2006/relationships/image" Target="media/image23.wmf"/><Relationship Id="rId56" Type="http://schemas.openxmlformats.org/officeDocument/2006/relationships/oleObject" Target="embeddings/oleObject27.bin"/><Relationship Id="rId55" Type="http://schemas.openxmlformats.org/officeDocument/2006/relationships/image" Target="media/image22.wmf"/><Relationship Id="rId54" Type="http://schemas.openxmlformats.org/officeDocument/2006/relationships/oleObject" Target="embeddings/oleObject26.bin"/><Relationship Id="rId53" Type="http://schemas.openxmlformats.org/officeDocument/2006/relationships/oleObject" Target="embeddings/oleObject25.bin"/><Relationship Id="rId52" Type="http://schemas.openxmlformats.org/officeDocument/2006/relationships/oleObject" Target="embeddings/oleObject24.bin"/><Relationship Id="rId51" Type="http://schemas.openxmlformats.org/officeDocument/2006/relationships/image" Target="media/image21.wmf"/><Relationship Id="rId50" Type="http://schemas.openxmlformats.org/officeDocument/2006/relationships/oleObject" Target="embeddings/oleObject23.bin"/><Relationship Id="rId5" Type="http://schemas.openxmlformats.org/officeDocument/2006/relationships/footer" Target="footer1.xml"/><Relationship Id="rId49" Type="http://schemas.openxmlformats.org/officeDocument/2006/relationships/oleObject" Target="embeddings/oleObject22.bin"/><Relationship Id="rId48" Type="http://schemas.openxmlformats.org/officeDocument/2006/relationships/image" Target="media/image20.wmf"/><Relationship Id="rId47" Type="http://schemas.openxmlformats.org/officeDocument/2006/relationships/oleObject" Target="embeddings/oleObject21.bin"/><Relationship Id="rId46" Type="http://schemas.openxmlformats.org/officeDocument/2006/relationships/oleObject" Target="embeddings/oleObject20.bin"/><Relationship Id="rId45" Type="http://schemas.openxmlformats.org/officeDocument/2006/relationships/oleObject" Target="embeddings/oleObject19.bin"/><Relationship Id="rId44" Type="http://schemas.openxmlformats.org/officeDocument/2006/relationships/image" Target="media/image19.wmf"/><Relationship Id="rId43" Type="http://schemas.openxmlformats.org/officeDocument/2006/relationships/oleObject" Target="embeddings/oleObject18.bin"/><Relationship Id="rId42" Type="http://schemas.openxmlformats.org/officeDocument/2006/relationships/image" Target="media/image18.wmf"/><Relationship Id="rId41" Type="http://schemas.openxmlformats.org/officeDocument/2006/relationships/oleObject" Target="embeddings/oleObject17.bin"/><Relationship Id="rId40" Type="http://schemas.openxmlformats.org/officeDocument/2006/relationships/oleObject" Target="embeddings/oleObject16.bin"/><Relationship Id="rId4" Type="http://schemas.openxmlformats.org/officeDocument/2006/relationships/header" Target="header2.xml"/><Relationship Id="rId39" Type="http://schemas.openxmlformats.org/officeDocument/2006/relationships/image" Target="media/image17.wmf"/><Relationship Id="rId38" Type="http://schemas.openxmlformats.org/officeDocument/2006/relationships/oleObject" Target="embeddings/oleObject15.bin"/><Relationship Id="rId37" Type="http://schemas.openxmlformats.org/officeDocument/2006/relationships/image" Target="media/image16.wmf"/><Relationship Id="rId36" Type="http://schemas.openxmlformats.org/officeDocument/2006/relationships/oleObject" Target="embeddings/oleObject14.bin"/><Relationship Id="rId35" Type="http://schemas.openxmlformats.org/officeDocument/2006/relationships/image" Target="media/image15.wmf"/><Relationship Id="rId34" Type="http://schemas.openxmlformats.org/officeDocument/2006/relationships/oleObject" Target="embeddings/oleObject13.bin"/><Relationship Id="rId33" Type="http://schemas.openxmlformats.org/officeDocument/2006/relationships/oleObject" Target="embeddings/oleObject12.bin"/><Relationship Id="rId32" Type="http://schemas.openxmlformats.org/officeDocument/2006/relationships/image" Target="media/image14.wmf"/><Relationship Id="rId31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" Type="http://schemas.openxmlformats.org/officeDocument/2006/relationships/header" Target="header1.xml"/><Relationship Id="rId29" Type="http://schemas.openxmlformats.org/officeDocument/2006/relationships/oleObject" Target="embeddings/oleObject10.bin"/><Relationship Id="rId28" Type="http://schemas.openxmlformats.org/officeDocument/2006/relationships/image" Target="media/image12.wmf"/><Relationship Id="rId27" Type="http://schemas.openxmlformats.org/officeDocument/2006/relationships/oleObject" Target="embeddings/oleObject9.bin"/><Relationship Id="rId26" Type="http://schemas.openxmlformats.org/officeDocument/2006/relationships/image" Target="media/image11.wmf"/><Relationship Id="rId25" Type="http://schemas.openxmlformats.org/officeDocument/2006/relationships/oleObject" Target="embeddings/oleObject8.bin"/><Relationship Id="rId24" Type="http://schemas.openxmlformats.org/officeDocument/2006/relationships/image" Target="media/image10.wmf"/><Relationship Id="rId233" Type="http://schemas.openxmlformats.org/officeDocument/2006/relationships/fontTable" Target="fontTable.xml"/><Relationship Id="rId232" Type="http://schemas.openxmlformats.org/officeDocument/2006/relationships/customXml" Target="../customXml/item1.xml"/><Relationship Id="rId231" Type="http://schemas.openxmlformats.org/officeDocument/2006/relationships/image" Target="media/image111.png"/><Relationship Id="rId230" Type="http://schemas.openxmlformats.org/officeDocument/2006/relationships/oleObject" Target="embeddings/oleObject111.bin"/><Relationship Id="rId23" Type="http://schemas.openxmlformats.org/officeDocument/2006/relationships/oleObject" Target="embeddings/oleObject7.bin"/><Relationship Id="rId229" Type="http://schemas.openxmlformats.org/officeDocument/2006/relationships/image" Target="media/image110.png"/><Relationship Id="rId228" Type="http://schemas.openxmlformats.org/officeDocument/2006/relationships/image" Target="media/image109.png"/><Relationship Id="rId227" Type="http://schemas.openxmlformats.org/officeDocument/2006/relationships/image" Target="media/image108.png"/><Relationship Id="rId226" Type="http://schemas.openxmlformats.org/officeDocument/2006/relationships/image" Target="media/image107.png"/><Relationship Id="rId225" Type="http://schemas.openxmlformats.org/officeDocument/2006/relationships/image" Target="media/image106.wmf"/><Relationship Id="rId224" Type="http://schemas.openxmlformats.org/officeDocument/2006/relationships/oleObject" Target="embeddings/oleObject110.bin"/><Relationship Id="rId223" Type="http://schemas.openxmlformats.org/officeDocument/2006/relationships/image" Target="media/image105.wmf"/><Relationship Id="rId222" Type="http://schemas.openxmlformats.org/officeDocument/2006/relationships/oleObject" Target="embeddings/oleObject109.bin"/><Relationship Id="rId221" Type="http://schemas.openxmlformats.org/officeDocument/2006/relationships/image" Target="media/image104.wmf"/><Relationship Id="rId220" Type="http://schemas.openxmlformats.org/officeDocument/2006/relationships/oleObject" Target="embeddings/oleObject108.bin"/><Relationship Id="rId22" Type="http://schemas.openxmlformats.org/officeDocument/2006/relationships/image" Target="media/image9.wmf"/><Relationship Id="rId219" Type="http://schemas.openxmlformats.org/officeDocument/2006/relationships/image" Target="media/image103.wmf"/><Relationship Id="rId218" Type="http://schemas.openxmlformats.org/officeDocument/2006/relationships/oleObject" Target="embeddings/oleObject107.bin"/><Relationship Id="rId217" Type="http://schemas.openxmlformats.org/officeDocument/2006/relationships/image" Target="media/image102.wmf"/><Relationship Id="rId216" Type="http://schemas.openxmlformats.org/officeDocument/2006/relationships/oleObject" Target="embeddings/oleObject106.bin"/><Relationship Id="rId215" Type="http://schemas.openxmlformats.org/officeDocument/2006/relationships/image" Target="media/image101.wmf"/><Relationship Id="rId214" Type="http://schemas.openxmlformats.org/officeDocument/2006/relationships/oleObject" Target="embeddings/oleObject105.bin"/><Relationship Id="rId213" Type="http://schemas.openxmlformats.org/officeDocument/2006/relationships/image" Target="media/image100.wmf"/><Relationship Id="rId212" Type="http://schemas.openxmlformats.org/officeDocument/2006/relationships/oleObject" Target="embeddings/oleObject104.bin"/><Relationship Id="rId211" Type="http://schemas.openxmlformats.org/officeDocument/2006/relationships/image" Target="media/image99.wmf"/><Relationship Id="rId210" Type="http://schemas.openxmlformats.org/officeDocument/2006/relationships/oleObject" Target="embeddings/oleObject103.bin"/><Relationship Id="rId21" Type="http://schemas.openxmlformats.org/officeDocument/2006/relationships/oleObject" Target="embeddings/oleObject6.bin"/><Relationship Id="rId209" Type="http://schemas.openxmlformats.org/officeDocument/2006/relationships/oleObject" Target="embeddings/oleObject102.bin"/><Relationship Id="rId208" Type="http://schemas.openxmlformats.org/officeDocument/2006/relationships/image" Target="media/image98.wmf"/><Relationship Id="rId207" Type="http://schemas.openxmlformats.org/officeDocument/2006/relationships/oleObject" Target="embeddings/oleObject101.bin"/><Relationship Id="rId206" Type="http://schemas.openxmlformats.org/officeDocument/2006/relationships/image" Target="media/image97.png"/><Relationship Id="rId205" Type="http://schemas.openxmlformats.org/officeDocument/2006/relationships/image" Target="media/image96.wmf"/><Relationship Id="rId204" Type="http://schemas.openxmlformats.org/officeDocument/2006/relationships/oleObject" Target="embeddings/oleObject100.bin"/><Relationship Id="rId203" Type="http://schemas.openxmlformats.org/officeDocument/2006/relationships/image" Target="media/image95.png"/><Relationship Id="rId202" Type="http://schemas.openxmlformats.org/officeDocument/2006/relationships/image" Target="media/image94.wmf"/><Relationship Id="rId201" Type="http://schemas.openxmlformats.org/officeDocument/2006/relationships/oleObject" Target="embeddings/oleObject99.bin"/><Relationship Id="rId200" Type="http://schemas.openxmlformats.org/officeDocument/2006/relationships/image" Target="media/image93.wmf"/><Relationship Id="rId20" Type="http://schemas.openxmlformats.org/officeDocument/2006/relationships/image" Target="media/image8.wmf"/><Relationship Id="rId2" Type="http://schemas.openxmlformats.org/officeDocument/2006/relationships/settings" Target="settings.xml"/><Relationship Id="rId199" Type="http://schemas.openxmlformats.org/officeDocument/2006/relationships/oleObject" Target="embeddings/oleObject98.bin"/><Relationship Id="rId198" Type="http://schemas.openxmlformats.org/officeDocument/2006/relationships/oleObject" Target="embeddings/oleObject97.bin"/><Relationship Id="rId197" Type="http://schemas.openxmlformats.org/officeDocument/2006/relationships/image" Target="media/image92.wmf"/><Relationship Id="rId196" Type="http://schemas.openxmlformats.org/officeDocument/2006/relationships/oleObject" Target="embeddings/oleObject96.bin"/><Relationship Id="rId195" Type="http://schemas.openxmlformats.org/officeDocument/2006/relationships/oleObject" Target="embeddings/oleObject95.bin"/><Relationship Id="rId194" Type="http://schemas.openxmlformats.org/officeDocument/2006/relationships/oleObject" Target="embeddings/oleObject94.bin"/><Relationship Id="rId193" Type="http://schemas.openxmlformats.org/officeDocument/2006/relationships/image" Target="media/image91.wmf"/><Relationship Id="rId192" Type="http://schemas.openxmlformats.org/officeDocument/2006/relationships/oleObject" Target="embeddings/oleObject93.bin"/><Relationship Id="rId191" Type="http://schemas.openxmlformats.org/officeDocument/2006/relationships/oleObject" Target="embeddings/oleObject92.bin"/><Relationship Id="rId190" Type="http://schemas.openxmlformats.org/officeDocument/2006/relationships/image" Target="media/image90.png"/><Relationship Id="rId19" Type="http://schemas.openxmlformats.org/officeDocument/2006/relationships/oleObject" Target="embeddings/oleObject5.bin"/><Relationship Id="rId189" Type="http://schemas.openxmlformats.org/officeDocument/2006/relationships/image" Target="media/image89.wmf"/><Relationship Id="rId188" Type="http://schemas.openxmlformats.org/officeDocument/2006/relationships/oleObject" Target="embeddings/oleObject91.bin"/><Relationship Id="rId187" Type="http://schemas.openxmlformats.org/officeDocument/2006/relationships/image" Target="media/image88.wmf"/><Relationship Id="rId186" Type="http://schemas.openxmlformats.org/officeDocument/2006/relationships/oleObject" Target="embeddings/oleObject90.bin"/><Relationship Id="rId185" Type="http://schemas.openxmlformats.org/officeDocument/2006/relationships/image" Target="media/image87.wmf"/><Relationship Id="rId184" Type="http://schemas.openxmlformats.org/officeDocument/2006/relationships/oleObject" Target="embeddings/oleObject89.bin"/><Relationship Id="rId183" Type="http://schemas.openxmlformats.org/officeDocument/2006/relationships/image" Target="media/image86.wmf"/><Relationship Id="rId182" Type="http://schemas.openxmlformats.org/officeDocument/2006/relationships/oleObject" Target="embeddings/oleObject88.bin"/><Relationship Id="rId181" Type="http://schemas.openxmlformats.org/officeDocument/2006/relationships/image" Target="media/image85.wmf"/><Relationship Id="rId180" Type="http://schemas.openxmlformats.org/officeDocument/2006/relationships/oleObject" Target="embeddings/oleObject87.bin"/><Relationship Id="rId18" Type="http://schemas.openxmlformats.org/officeDocument/2006/relationships/image" Target="media/image7.wmf"/><Relationship Id="rId179" Type="http://schemas.openxmlformats.org/officeDocument/2006/relationships/image" Target="media/image84.wmf"/><Relationship Id="rId178" Type="http://schemas.openxmlformats.org/officeDocument/2006/relationships/oleObject" Target="embeddings/oleObject86.bin"/><Relationship Id="rId177" Type="http://schemas.openxmlformats.org/officeDocument/2006/relationships/oleObject" Target="embeddings/oleObject85.bin"/><Relationship Id="rId176" Type="http://schemas.openxmlformats.org/officeDocument/2006/relationships/image" Target="media/image83.wmf"/><Relationship Id="rId175" Type="http://schemas.openxmlformats.org/officeDocument/2006/relationships/oleObject" Target="embeddings/oleObject84.bin"/><Relationship Id="rId174" Type="http://schemas.openxmlformats.org/officeDocument/2006/relationships/image" Target="media/image82.wmf"/><Relationship Id="rId173" Type="http://schemas.openxmlformats.org/officeDocument/2006/relationships/oleObject" Target="embeddings/oleObject83.bin"/><Relationship Id="rId172" Type="http://schemas.openxmlformats.org/officeDocument/2006/relationships/image" Target="media/image81.png"/><Relationship Id="rId171" Type="http://schemas.openxmlformats.org/officeDocument/2006/relationships/image" Target="media/image80.png"/><Relationship Id="rId170" Type="http://schemas.openxmlformats.org/officeDocument/2006/relationships/image" Target="media/image79.png"/><Relationship Id="rId17" Type="http://schemas.openxmlformats.org/officeDocument/2006/relationships/oleObject" Target="embeddings/oleObject4.bin"/><Relationship Id="rId169" Type="http://schemas.openxmlformats.org/officeDocument/2006/relationships/image" Target="X498.TIF" TargetMode="External"/><Relationship Id="rId168" Type="http://schemas.openxmlformats.org/officeDocument/2006/relationships/image" Target="media/image78.png"/><Relationship Id="rId167" Type="http://schemas.openxmlformats.org/officeDocument/2006/relationships/image" Target="X497.TIF" TargetMode="External"/><Relationship Id="rId166" Type="http://schemas.openxmlformats.org/officeDocument/2006/relationships/image" Target="media/image77.png"/><Relationship Id="rId165" Type="http://schemas.openxmlformats.org/officeDocument/2006/relationships/image" Target="media/image76.png"/><Relationship Id="rId164" Type="http://schemas.openxmlformats.org/officeDocument/2006/relationships/image" Target="media/image75.wmf"/><Relationship Id="rId163" Type="http://schemas.openxmlformats.org/officeDocument/2006/relationships/oleObject" Target="embeddings/oleObject82.bin"/><Relationship Id="rId162" Type="http://schemas.openxmlformats.org/officeDocument/2006/relationships/image" Target="media/image74.wmf"/><Relationship Id="rId161" Type="http://schemas.openxmlformats.org/officeDocument/2006/relationships/oleObject" Target="embeddings/oleObject81.bin"/><Relationship Id="rId160" Type="http://schemas.openxmlformats.org/officeDocument/2006/relationships/image" Target="media/image73.wmf"/><Relationship Id="rId16" Type="http://schemas.openxmlformats.org/officeDocument/2006/relationships/image" Target="media/image6.png"/><Relationship Id="rId159" Type="http://schemas.openxmlformats.org/officeDocument/2006/relationships/oleObject" Target="embeddings/oleObject80.bin"/><Relationship Id="rId158" Type="http://schemas.openxmlformats.org/officeDocument/2006/relationships/image" Target="media/image72.wmf"/><Relationship Id="rId157" Type="http://schemas.openxmlformats.org/officeDocument/2006/relationships/oleObject" Target="embeddings/oleObject79.bin"/><Relationship Id="rId156" Type="http://schemas.openxmlformats.org/officeDocument/2006/relationships/image" Target="media/image71.png"/><Relationship Id="rId155" Type="http://schemas.openxmlformats.org/officeDocument/2006/relationships/image" Target="media/image70.wmf"/><Relationship Id="rId154" Type="http://schemas.openxmlformats.org/officeDocument/2006/relationships/oleObject" Target="embeddings/oleObject78.bin"/><Relationship Id="rId153" Type="http://schemas.openxmlformats.org/officeDocument/2006/relationships/oleObject" Target="embeddings/oleObject77.bin"/><Relationship Id="rId152" Type="http://schemas.openxmlformats.org/officeDocument/2006/relationships/image" Target="media/image69.png"/><Relationship Id="rId151" Type="http://schemas.openxmlformats.org/officeDocument/2006/relationships/image" Target="media/image68.wmf"/><Relationship Id="rId150" Type="http://schemas.openxmlformats.org/officeDocument/2006/relationships/oleObject" Target="embeddings/oleObject76.bin"/><Relationship Id="rId15" Type="http://schemas.openxmlformats.org/officeDocument/2006/relationships/image" Target="media/image5.wmf"/><Relationship Id="rId149" Type="http://schemas.openxmlformats.org/officeDocument/2006/relationships/oleObject" Target="embeddings/oleObject75.bin"/><Relationship Id="rId148" Type="http://schemas.openxmlformats.org/officeDocument/2006/relationships/oleObject" Target="embeddings/oleObject74.bin"/><Relationship Id="rId147" Type="http://schemas.openxmlformats.org/officeDocument/2006/relationships/oleObject" Target="embeddings/oleObject73.bin"/><Relationship Id="rId146" Type="http://schemas.openxmlformats.org/officeDocument/2006/relationships/image" Target="media/image67.png"/><Relationship Id="rId145" Type="http://schemas.openxmlformats.org/officeDocument/2006/relationships/oleObject" Target="embeddings/oleObject72.bin"/><Relationship Id="rId144" Type="http://schemas.openxmlformats.org/officeDocument/2006/relationships/image" Target="media/image66.wmf"/><Relationship Id="rId143" Type="http://schemas.openxmlformats.org/officeDocument/2006/relationships/oleObject" Target="embeddings/oleObject71.bin"/><Relationship Id="rId142" Type="http://schemas.openxmlformats.org/officeDocument/2006/relationships/image" Target="media/image65.wmf"/><Relationship Id="rId141" Type="http://schemas.openxmlformats.org/officeDocument/2006/relationships/oleObject" Target="embeddings/oleObject70.bin"/><Relationship Id="rId140" Type="http://schemas.openxmlformats.org/officeDocument/2006/relationships/image" Target="media/image64.png"/><Relationship Id="rId14" Type="http://schemas.openxmlformats.org/officeDocument/2006/relationships/oleObject" Target="embeddings/oleObject3.bin"/><Relationship Id="rId139" Type="http://schemas.openxmlformats.org/officeDocument/2006/relationships/image" Target="media/image63.wmf"/><Relationship Id="rId138" Type="http://schemas.openxmlformats.org/officeDocument/2006/relationships/oleObject" Target="embeddings/oleObject69.bin"/><Relationship Id="rId137" Type="http://schemas.openxmlformats.org/officeDocument/2006/relationships/image" Target="media/image62.png"/><Relationship Id="rId136" Type="http://schemas.openxmlformats.org/officeDocument/2006/relationships/image" Target="media/image61.wmf"/><Relationship Id="rId135" Type="http://schemas.openxmlformats.org/officeDocument/2006/relationships/oleObject" Target="embeddings/oleObject68.bin"/><Relationship Id="rId134" Type="http://schemas.openxmlformats.org/officeDocument/2006/relationships/oleObject" Target="embeddings/oleObject67.bin"/><Relationship Id="rId133" Type="http://schemas.openxmlformats.org/officeDocument/2006/relationships/image" Target="media/image60.wmf"/><Relationship Id="rId132" Type="http://schemas.openxmlformats.org/officeDocument/2006/relationships/oleObject" Target="embeddings/oleObject66.bin"/><Relationship Id="rId131" Type="http://schemas.openxmlformats.org/officeDocument/2006/relationships/oleObject" Target="embeddings/oleObject65.bin"/><Relationship Id="rId130" Type="http://schemas.openxmlformats.org/officeDocument/2006/relationships/image" Target="media/image59.png"/><Relationship Id="rId13" Type="http://schemas.openxmlformats.org/officeDocument/2006/relationships/image" Target="media/image4.wmf"/><Relationship Id="rId129" Type="http://schemas.openxmlformats.org/officeDocument/2006/relationships/image" Target="media/image58.wmf"/><Relationship Id="rId128" Type="http://schemas.openxmlformats.org/officeDocument/2006/relationships/oleObject" Target="embeddings/oleObject64.bin"/><Relationship Id="rId127" Type="http://schemas.openxmlformats.org/officeDocument/2006/relationships/image" Target="media/image57.wmf"/><Relationship Id="rId126" Type="http://schemas.openxmlformats.org/officeDocument/2006/relationships/oleObject" Target="embeddings/oleObject63.bin"/><Relationship Id="rId125" Type="http://schemas.openxmlformats.org/officeDocument/2006/relationships/oleObject" Target="embeddings/oleObject62.bin"/><Relationship Id="rId124" Type="http://schemas.openxmlformats.org/officeDocument/2006/relationships/image" Target="media/image56.wmf"/><Relationship Id="rId123" Type="http://schemas.openxmlformats.org/officeDocument/2006/relationships/oleObject" Target="embeddings/oleObject61.bin"/><Relationship Id="rId122" Type="http://schemas.openxmlformats.org/officeDocument/2006/relationships/image" Target="media/image55.wmf"/><Relationship Id="rId121" Type="http://schemas.openxmlformats.org/officeDocument/2006/relationships/oleObject" Target="embeddings/oleObject60.bin"/><Relationship Id="rId120" Type="http://schemas.openxmlformats.org/officeDocument/2006/relationships/image" Target="media/image54.wmf"/><Relationship Id="rId12" Type="http://schemas.openxmlformats.org/officeDocument/2006/relationships/oleObject" Target="embeddings/oleObject2.bin"/><Relationship Id="rId119" Type="http://schemas.openxmlformats.org/officeDocument/2006/relationships/oleObject" Target="embeddings/oleObject59.bin"/><Relationship Id="rId118" Type="http://schemas.openxmlformats.org/officeDocument/2006/relationships/image" Target="media/image53.wmf"/><Relationship Id="rId117" Type="http://schemas.openxmlformats.org/officeDocument/2006/relationships/oleObject" Target="embeddings/oleObject58.bin"/><Relationship Id="rId116" Type="http://schemas.openxmlformats.org/officeDocument/2006/relationships/image" Target="media/image52.wmf"/><Relationship Id="rId115" Type="http://schemas.openxmlformats.org/officeDocument/2006/relationships/oleObject" Target="embeddings/oleObject57.bin"/><Relationship Id="rId114" Type="http://schemas.openxmlformats.org/officeDocument/2006/relationships/image" Target="media/image51.wmf"/><Relationship Id="rId113" Type="http://schemas.openxmlformats.org/officeDocument/2006/relationships/oleObject" Target="embeddings/oleObject56.bin"/><Relationship Id="rId112" Type="http://schemas.openxmlformats.org/officeDocument/2006/relationships/image" Target="media/image50.wmf"/><Relationship Id="rId111" Type="http://schemas.openxmlformats.org/officeDocument/2006/relationships/oleObject" Target="embeddings/oleObject55.bin"/><Relationship Id="rId110" Type="http://schemas.openxmlformats.org/officeDocument/2006/relationships/image" Target="media/image49.wmf"/><Relationship Id="rId11" Type="http://schemas.openxmlformats.org/officeDocument/2006/relationships/image" Target="media/image3.png"/><Relationship Id="rId109" Type="http://schemas.openxmlformats.org/officeDocument/2006/relationships/oleObject" Target="embeddings/oleObject54.bin"/><Relationship Id="rId108" Type="http://schemas.openxmlformats.org/officeDocument/2006/relationships/oleObject" Target="embeddings/oleObject53.bin"/><Relationship Id="rId107" Type="http://schemas.openxmlformats.org/officeDocument/2006/relationships/oleObject" Target="embeddings/oleObject52.bin"/><Relationship Id="rId106" Type="http://schemas.openxmlformats.org/officeDocument/2006/relationships/oleObject" Target="embeddings/oleObject51.bin"/><Relationship Id="rId105" Type="http://schemas.openxmlformats.org/officeDocument/2006/relationships/image" Target="media/image48.wmf"/><Relationship Id="rId104" Type="http://schemas.openxmlformats.org/officeDocument/2006/relationships/oleObject" Target="embeddings/oleObject50.bin"/><Relationship Id="rId103" Type="http://schemas.openxmlformats.org/officeDocument/2006/relationships/image" Target="media/image47.wmf"/><Relationship Id="rId102" Type="http://schemas.openxmlformats.org/officeDocument/2006/relationships/oleObject" Target="embeddings/oleObject49.bin"/><Relationship Id="rId101" Type="http://schemas.openxmlformats.org/officeDocument/2006/relationships/image" Target="media/image46.png"/><Relationship Id="rId100" Type="http://schemas.openxmlformats.org/officeDocument/2006/relationships/image" Target="media/image45.wmf"/><Relationship Id="rId10" Type="http://schemas.openxmlformats.org/officeDocument/2006/relationships/image" Target="media/image2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8B74-E658-41D0-A583-9C5836944D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2212</Words>
  <Characters>2354</Characters>
  <Lines>0</Lines>
  <Paragraphs>0</Paragraphs>
  <TotalTime>5</TotalTime>
  <ScaleCrop>false</ScaleCrop>
  <LinksUpToDate>false</LinksUpToDate>
  <CharactersWithSpaces>2393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2017-07-19T12:07:00Z</dcterms:created>
  <dc:creator>组卷网zujuan.xkw.com</dc:creator>
  <cp:lastModifiedBy>梁龙</cp:lastModifiedBy>
  <cp:lastPrinted>2026-04-20T12:25:22Z</cp:lastPrinted>
  <dcterms:modified xsi:type="dcterms:W3CDTF">2026-04-20T12:27:26Z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dc0cf311f26c4910ac42d4aa23e0edcdnjg2nde4mdqw</vt:lpwstr>
  </property>
  <property fmtid="{D5CDD505-2E9C-101B-9397-08002B2CF9AE}" pid="4" name="KSOTemplateDocerSaveRecord">
    <vt:lpwstr>eyJoZGlkIjoiNWQ0MTgxYTk2MzRmNTNjMDQ3MjUxZTVlNmJlNGRiMTYiLCJ1c2VySWQiOiIxNTY4NjU1NzkwIn0=</vt:lpwstr>
  </property>
  <property fmtid="{D5CDD505-2E9C-101B-9397-08002B2CF9AE}" pid="5" name="KSOProductBuildVer">
    <vt:lpwstr>2052-12.1.0.23542</vt:lpwstr>
  </property>
  <property fmtid="{D5CDD505-2E9C-101B-9397-08002B2CF9AE}" pid="6" name="ICV">
    <vt:lpwstr>588A2978DD474A048DD6908DF05AEC5B_12</vt:lpwstr>
  </property>
</Properties>
</file>