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0132F">
      <w:pPr>
        <w:jc w:val="center"/>
        <w:textAlignment w:val="center"/>
        <w:rPr>
          <w:rFonts w:ascii="宋体" w:hAnsi="宋体" w:eastAsia="宋体" w:cs="宋体"/>
          <w:b/>
          <w:i w:val="0"/>
          <w:color w:val="000000"/>
          <w:sz w:val="30"/>
        </w:rPr>
      </w:pP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0"/>
                    <a:stretch>
                      <a:fillRect/>
                    </a:stretch>
                  </pic:blipFill>
                  <pic:spPr>
                    <a:xfrm>
                      <a:off x="0" y="0"/>
                      <a:ext cx="12700" cy="12700"/>
                    </a:xfrm>
                    <a:prstGeom prst="rect">
                      <a:avLst/>
                    </a:prstGeom>
                  </pic:spPr>
                </pic:pic>
              </a:graphicData>
            </a:graphic>
          </wp:inline>
        </w:drawing>
      </w:r>
      <w:r>
        <w:rPr>
          <w:rFonts w:ascii="宋体" w:hAnsi="宋体" w:eastAsia="宋体" w:cs="宋体"/>
          <w:b/>
          <w:i w:val="0"/>
          <w:color w:val="000000"/>
          <w:sz w:val="30"/>
        </w:rPr>
        <w:t>广东省珠海市2025届高三上学期第一次摸底考试  化学试题</w:t>
      </w:r>
    </w:p>
    <w:p w14:paraId="22051D93">
      <w:pPr>
        <w:jc w:val="center"/>
        <w:textAlignment w:val="center"/>
        <w:rPr>
          <w:rFonts w:ascii="Calibri" w:hAnsi="Calibri" w:eastAsia="Calibri" w:cs="Calibri"/>
          <w:b w:val="0"/>
          <w:i w:val="0"/>
          <w:color w:val="000000"/>
          <w:sz w:val="21"/>
        </w:rPr>
      </w:pPr>
      <w:r>
        <w:rPr>
          <w:rFonts w:ascii="Calibri" w:hAnsi="Calibri" w:eastAsia="Calibri" w:cs="Calibri"/>
          <w:b w:val="0"/>
          <w:i w:val="0"/>
          <w:color w:val="000000"/>
          <w:sz w:val="21"/>
        </w:rPr>
        <w:t>学校:___________姓名：___________班级：___________考号：___________</w:t>
      </w:r>
    </w:p>
    <w:p w14:paraId="0437E5D1">
      <w:pPr>
        <w:jc w:val="center"/>
        <w:textAlignment w:val="center"/>
        <w:rPr>
          <w:rFonts w:ascii="黑体" w:hAnsi="黑体" w:eastAsia="黑体" w:cs="黑体"/>
          <w:b/>
          <w:i w:val="0"/>
          <w:color w:val="000000"/>
          <w:sz w:val="30"/>
        </w:rPr>
      </w:pPr>
    </w:p>
    <w:p w14:paraId="666623DB">
      <w:pPr>
        <w:jc w:val="left"/>
        <w:textAlignment w:val="center"/>
        <w:rPr>
          <w:rFonts w:ascii="宋体" w:hAnsi="宋体" w:eastAsia="宋体" w:cs="宋体"/>
          <w:b/>
          <w:i w:val="0"/>
          <w:color w:val="000000"/>
          <w:sz w:val="21"/>
        </w:rPr>
      </w:pPr>
      <w:r>
        <w:rPr>
          <w:rFonts w:ascii="宋体" w:hAnsi="宋体" w:eastAsia="宋体" w:cs="宋体"/>
          <w:b/>
          <w:i w:val="0"/>
          <w:color w:val="000000"/>
          <w:sz w:val="21"/>
        </w:rPr>
        <w:t>一、单选题</w:t>
      </w:r>
    </w:p>
    <w:p w14:paraId="7EDA4C84">
      <w:pPr>
        <w:shd w:val="clear" w:color="auto" w:fill="auto"/>
        <w:spacing w:line="360" w:lineRule="auto"/>
        <w:jc w:val="left"/>
        <w:textAlignment w:val="center"/>
        <w:rPr>
          <w:sz w:val="21"/>
        </w:rPr>
      </w:pPr>
      <w:r>
        <w:rPr>
          <w:sz w:val="21"/>
        </w:rPr>
        <w:t>1．广府文化是颇有广东特色的地域文化。下列物品的主要成分</w:t>
      </w:r>
      <w:r>
        <w:rPr>
          <w:sz w:val="21"/>
          <w:em w:val="dot"/>
          <w:lang w:eastAsia="zh-CN"/>
        </w:rPr>
        <w:t>不属于</w:t>
      </w:r>
      <w:r>
        <w:rPr>
          <w:sz w:val="21"/>
        </w:rPr>
        <w:t>有机高分子材料的是</w:t>
      </w:r>
    </w:p>
    <w:p w14:paraId="59C73313">
      <w:pPr>
        <w:shd w:val="clear" w:color="auto" w:fill="auto"/>
        <w:tabs>
          <w:tab w:val="left" w:pos="4156"/>
        </w:tabs>
        <w:spacing w:line="360" w:lineRule="auto"/>
        <w:ind w:left="300"/>
        <w:jc w:val="left"/>
        <w:textAlignment w:val="center"/>
        <w:rPr>
          <w:sz w:val="21"/>
        </w:rPr>
      </w:pPr>
      <w:r>
        <w:rPr>
          <w:sz w:val="21"/>
        </w:rPr>
        <w:t>A．粤绣《岭南红荔》</w:t>
      </w:r>
      <w:r>
        <w:rPr>
          <w:rFonts w:ascii="Times New Roman" w:hAnsi="Times New Roman" w:eastAsia="Times New Roman" w:cs="Times New Roman"/>
          <w:strike w:val="0"/>
          <w:kern w:val="0"/>
          <w:sz w:val="24"/>
          <w:szCs w:val="24"/>
          <w:u w:val="none"/>
        </w:rPr>
        <w:drawing>
          <wp:inline distT="0" distB="0" distL="114300" distR="114300">
            <wp:extent cx="838200" cy="1000125"/>
            <wp:effectExtent l="0" t="0" r="0" b="9525"/>
            <wp:docPr id="100003" name="图片 100003" descr="@@@808c8633-3e2b-4995-826d-0cccf0be9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808c8633-3e2b-4995-826d-0cccf0be90ad"/>
                    <pic:cNvPicPr>
                      <a:picLocks noChangeAspect="1"/>
                    </pic:cNvPicPr>
                  </pic:nvPicPr>
                  <pic:blipFill>
                    <a:blip r:embed="rId11"/>
                    <a:stretch>
                      <a:fillRect/>
                    </a:stretch>
                  </pic:blipFill>
                  <pic:spPr>
                    <a:xfrm>
                      <a:off x="0" y="0"/>
                      <a:ext cx="838200" cy="1000125"/>
                    </a:xfrm>
                    <a:prstGeom prst="rect">
                      <a:avLst/>
                    </a:prstGeom>
                  </pic:spPr>
                </pic:pic>
              </a:graphicData>
            </a:graphic>
          </wp:inline>
        </w:drawing>
      </w:r>
      <w:r>
        <w:rPr>
          <w:sz w:val="21"/>
        </w:rPr>
        <w:tab/>
      </w:r>
      <w:r>
        <w:rPr>
          <w:sz w:val="21"/>
        </w:rPr>
        <w:t>B．榄雕橄榄核舟</w:t>
      </w:r>
      <w:r>
        <w:rPr>
          <w:rFonts w:ascii="Times New Roman" w:hAnsi="Times New Roman" w:eastAsia="Times New Roman" w:cs="Times New Roman"/>
          <w:strike w:val="0"/>
          <w:kern w:val="0"/>
          <w:sz w:val="24"/>
          <w:szCs w:val="24"/>
          <w:u w:val="none"/>
        </w:rPr>
        <w:drawing>
          <wp:inline distT="0" distB="0" distL="114300" distR="114300">
            <wp:extent cx="1104900" cy="885825"/>
            <wp:effectExtent l="0" t="0" r="0" b="9525"/>
            <wp:docPr id="100005" name="图片 100005" descr="@@@63fdb0a2-adfc-41b9-b059-e6966cdaca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63fdb0a2-adfc-41b9-b059-e6966cdaca43"/>
                    <pic:cNvPicPr>
                      <a:picLocks noChangeAspect="1"/>
                    </pic:cNvPicPr>
                  </pic:nvPicPr>
                  <pic:blipFill>
                    <a:blip r:embed="rId12"/>
                    <a:stretch>
                      <a:fillRect/>
                    </a:stretch>
                  </pic:blipFill>
                  <pic:spPr>
                    <a:xfrm>
                      <a:off x="0" y="0"/>
                      <a:ext cx="1104900" cy="885825"/>
                    </a:xfrm>
                    <a:prstGeom prst="rect">
                      <a:avLst/>
                    </a:prstGeom>
                  </pic:spPr>
                </pic:pic>
              </a:graphicData>
            </a:graphic>
          </wp:inline>
        </w:drawing>
      </w:r>
    </w:p>
    <w:p w14:paraId="67F4387B">
      <w:pPr>
        <w:shd w:val="clear" w:color="auto" w:fill="auto"/>
        <w:tabs>
          <w:tab w:val="left" w:pos="4156"/>
        </w:tabs>
        <w:spacing w:line="360" w:lineRule="auto"/>
        <w:ind w:left="300"/>
        <w:jc w:val="left"/>
        <w:textAlignment w:val="center"/>
        <w:rPr>
          <w:sz w:val="21"/>
        </w:rPr>
      </w:pPr>
      <w:r>
        <w:rPr>
          <w:sz w:val="21"/>
        </w:rPr>
        <w:t>C．斗门菉猗堂的蚝壳墙</w:t>
      </w:r>
      <w:r>
        <w:rPr>
          <w:rFonts w:ascii="Times New Roman" w:hAnsi="Times New Roman" w:eastAsia="Times New Roman" w:cs="Times New Roman"/>
          <w:strike w:val="0"/>
          <w:kern w:val="0"/>
          <w:sz w:val="24"/>
          <w:szCs w:val="24"/>
          <w:u w:val="none"/>
        </w:rPr>
        <w:drawing>
          <wp:inline distT="0" distB="0" distL="114300" distR="114300">
            <wp:extent cx="1143000" cy="923925"/>
            <wp:effectExtent l="0" t="0" r="0" b="9525"/>
            <wp:docPr id="100007" name="图片 100007" descr="@@@9af28588-aada-4781-8e4e-a86043f6d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9af28588-aada-4781-8e4e-a86043f6d1c2"/>
                    <pic:cNvPicPr>
                      <a:picLocks noChangeAspect="1"/>
                    </pic:cNvPicPr>
                  </pic:nvPicPr>
                  <pic:blipFill>
                    <a:blip r:embed="rId13"/>
                    <a:stretch>
                      <a:fillRect/>
                    </a:stretch>
                  </pic:blipFill>
                  <pic:spPr>
                    <a:xfrm>
                      <a:off x="0" y="0"/>
                      <a:ext cx="1143000" cy="923925"/>
                    </a:xfrm>
                    <a:prstGeom prst="rect">
                      <a:avLst/>
                    </a:prstGeom>
                  </pic:spPr>
                </pic:pic>
              </a:graphicData>
            </a:graphic>
          </wp:inline>
        </w:drawing>
      </w:r>
      <w:r>
        <w:rPr>
          <w:sz w:val="21"/>
        </w:rPr>
        <w:tab/>
      </w:r>
      <w:r>
        <w:rPr>
          <w:sz w:val="21"/>
        </w:rPr>
        <w:t>D．广式红木家具</w:t>
      </w:r>
      <w:r>
        <w:rPr>
          <w:rFonts w:ascii="Times New Roman" w:hAnsi="Times New Roman" w:eastAsia="Times New Roman" w:cs="Times New Roman"/>
          <w:strike w:val="0"/>
          <w:kern w:val="0"/>
          <w:sz w:val="24"/>
          <w:szCs w:val="24"/>
          <w:u w:val="none"/>
        </w:rPr>
        <w:drawing>
          <wp:inline distT="0" distB="0" distL="114300" distR="114300">
            <wp:extent cx="1069975" cy="624840"/>
            <wp:effectExtent l="0" t="0" r="15875" b="3810"/>
            <wp:docPr id="100009" name="图片 100009" descr="@@@9cb03d7b-c024-4585-83e4-08bd5f841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9cb03d7b-c024-4585-83e4-08bd5f84152a"/>
                    <pic:cNvPicPr>
                      <a:picLocks noChangeAspect="1"/>
                    </pic:cNvPicPr>
                  </pic:nvPicPr>
                  <pic:blipFill>
                    <a:blip r:embed="rId14"/>
                    <a:stretch>
                      <a:fillRect/>
                    </a:stretch>
                  </pic:blipFill>
                  <pic:spPr>
                    <a:xfrm>
                      <a:off x="0" y="0"/>
                      <a:ext cx="1069975" cy="624840"/>
                    </a:xfrm>
                    <a:prstGeom prst="rect">
                      <a:avLst/>
                    </a:prstGeom>
                  </pic:spPr>
                </pic:pic>
              </a:graphicData>
            </a:graphic>
          </wp:inline>
        </w:drawing>
      </w:r>
    </w:p>
    <w:p w14:paraId="1A8CDDAB">
      <w:pPr>
        <w:shd w:val="clear" w:color="auto" w:fill="auto"/>
        <w:spacing w:line="360" w:lineRule="auto"/>
        <w:jc w:val="left"/>
        <w:textAlignment w:val="center"/>
        <w:rPr>
          <w:sz w:val="21"/>
        </w:rPr>
      </w:pPr>
      <w:r>
        <w:rPr>
          <w:sz w:val="21"/>
        </w:rPr>
        <w:t>2．化学与人类社会可持续发展息息相关。下列说法</w:t>
      </w:r>
      <w:r>
        <w:rPr>
          <w:sz w:val="21"/>
          <w:em w:val="dot"/>
          <w:lang w:eastAsia="zh-CN"/>
        </w:rPr>
        <w:t>不正确</w:t>
      </w:r>
      <w:r>
        <w:rPr>
          <w:sz w:val="21"/>
        </w:rPr>
        <w:t>的是</w:t>
      </w:r>
    </w:p>
    <w:p w14:paraId="4821624A">
      <w:pPr>
        <w:shd w:val="clear" w:color="auto" w:fill="auto"/>
        <w:spacing w:line="360" w:lineRule="auto"/>
        <w:ind w:left="300"/>
        <w:jc w:val="left"/>
        <w:textAlignment w:val="center"/>
        <w:rPr>
          <w:sz w:val="21"/>
        </w:rPr>
      </w:pPr>
      <w:r>
        <w:rPr>
          <w:sz w:val="21"/>
        </w:rPr>
        <w:t>A．金属铁可在高温下用焦炭、一氧化碳、氢气等还原赤铁矿得到</w:t>
      </w:r>
    </w:p>
    <w:p w14:paraId="1EA6F43F">
      <w:pPr>
        <w:shd w:val="clear" w:color="auto" w:fill="auto"/>
        <w:spacing w:line="360" w:lineRule="auto"/>
        <w:ind w:left="300"/>
        <w:jc w:val="left"/>
        <w:textAlignment w:val="center"/>
        <w:rPr>
          <w:sz w:val="21"/>
        </w:rPr>
      </w:pPr>
      <w:r>
        <w:rPr>
          <w:sz w:val="21"/>
        </w:rPr>
        <w:t>B．嫦娥六号携带的五星红旗采用玄武岩纤维为主的复合材料制造，该纤维属于合成纤</w:t>
      </w:r>
    </w:p>
    <w:p w14:paraId="61F89F21">
      <w:pPr>
        <w:shd w:val="clear" w:color="auto" w:fill="auto"/>
        <w:spacing w:line="360" w:lineRule="auto"/>
        <w:ind w:left="300"/>
        <w:jc w:val="left"/>
        <w:textAlignment w:val="center"/>
        <w:rPr>
          <w:sz w:val="21"/>
        </w:rPr>
      </w:pPr>
      <w:r>
        <w:rPr>
          <w:sz w:val="21"/>
        </w:rPr>
        <w:t>C．鲜榨水果时加入抗氧化剂维生素C，可延长保质期</w:t>
      </w:r>
    </w:p>
    <w:p w14:paraId="32349687">
      <w:pPr>
        <w:shd w:val="clear" w:color="auto" w:fill="auto"/>
        <w:spacing w:line="360" w:lineRule="auto"/>
        <w:ind w:left="300"/>
        <w:jc w:val="left"/>
        <w:textAlignment w:val="center"/>
        <w:rPr>
          <w:sz w:val="21"/>
        </w:rPr>
      </w:pPr>
      <w:r>
        <w:rPr>
          <w:sz w:val="21"/>
        </w:rPr>
        <w:t>D．港珠澳大桥使用高性能富锌(锌粉)底漆防腐的原理是牺牲阳极法</w:t>
      </w:r>
    </w:p>
    <w:p w14:paraId="356BA222">
      <w:pPr>
        <w:shd w:val="clear" w:color="auto" w:fill="auto"/>
        <w:spacing w:line="360" w:lineRule="auto"/>
        <w:jc w:val="left"/>
        <w:textAlignment w:val="center"/>
        <w:rPr>
          <w:sz w:val="21"/>
        </w:rPr>
      </w:pPr>
      <w:r>
        <w:rPr>
          <w:sz w:val="21"/>
        </w:rPr>
        <w:t>3．人类对能源的利用经历了柴薪、煤炭和石油时期，现正向新能源方向高质量发展。下列有关能源的叙述正确的是</w:t>
      </w:r>
    </w:p>
    <w:p w14:paraId="62BE51C5">
      <w:pPr>
        <w:shd w:val="clear" w:color="auto" w:fill="auto"/>
        <w:tabs>
          <w:tab w:val="left" w:pos="4156"/>
        </w:tabs>
        <w:spacing w:line="360" w:lineRule="auto"/>
        <w:ind w:left="300"/>
        <w:jc w:val="left"/>
        <w:textAlignment w:val="center"/>
        <w:rPr>
          <w:sz w:val="21"/>
        </w:rPr>
      </w:pPr>
      <w:r>
        <w:rPr>
          <w:sz w:val="21"/>
        </w:rPr>
        <w:t>A．木材与煤均属于化石能源</w:t>
      </w:r>
      <w:r>
        <w:rPr>
          <w:sz w:val="21"/>
        </w:rPr>
        <w:tab/>
      </w:r>
      <w:r>
        <w:rPr>
          <w:sz w:val="21"/>
        </w:rPr>
        <w:t>B．石油裂解可生产汽油</w:t>
      </w:r>
    </w:p>
    <w:p w14:paraId="1C06C1C4">
      <w:pPr>
        <w:shd w:val="clear" w:color="auto" w:fill="auto"/>
        <w:tabs>
          <w:tab w:val="left" w:pos="4156"/>
        </w:tabs>
        <w:spacing w:line="360" w:lineRule="auto"/>
        <w:ind w:left="300"/>
        <w:jc w:val="left"/>
        <w:textAlignment w:val="center"/>
        <w:rPr>
          <w:sz w:val="21"/>
        </w:rPr>
      </w:pPr>
      <w:r>
        <w:rPr>
          <w:sz w:val="21"/>
        </w:rPr>
        <w:t>C．燃料电池将热能转化为电能</w:t>
      </w:r>
      <w:r>
        <w:rPr>
          <w:sz w:val="21"/>
        </w:rPr>
        <w:tab/>
      </w:r>
      <w:r>
        <w:rPr>
          <w:sz w:val="21"/>
        </w:rPr>
        <w:t>D．太阳能光解水可制氢</w:t>
      </w:r>
    </w:p>
    <w:p w14:paraId="1DBAC9D4">
      <w:pPr>
        <w:shd w:val="clear" w:color="auto" w:fill="auto"/>
        <w:spacing w:line="360" w:lineRule="auto"/>
        <w:jc w:val="left"/>
        <w:textAlignment w:val="center"/>
        <w:rPr>
          <w:sz w:val="21"/>
        </w:rPr>
      </w:pPr>
      <w:r>
        <w:rPr>
          <w:sz w:val="21"/>
        </w:rPr>
        <w:t>4．下列化学用语表示正确的是</w:t>
      </w:r>
    </w:p>
    <w:p w14:paraId="7FF29F73">
      <w:pPr>
        <w:shd w:val="clear" w:color="auto" w:fill="auto"/>
        <w:tabs>
          <w:tab w:val="left" w:pos="4156"/>
        </w:tabs>
        <w:spacing w:line="360" w:lineRule="auto"/>
        <w:ind w:left="300"/>
        <w:jc w:val="left"/>
        <w:textAlignment w:val="center"/>
        <w:rPr>
          <w:sz w:val="21"/>
        </w:rPr>
      </w:pPr>
      <w:r>
        <w:rPr>
          <w:sz w:val="21"/>
        </w:rPr>
        <w:t>A．3，3-二甲基戊烷的键线式：</w:t>
      </w:r>
      <w:r>
        <w:rPr>
          <w:rFonts w:ascii="Times New Roman" w:hAnsi="Times New Roman" w:eastAsia="Times New Roman" w:cs="Times New Roman"/>
          <w:strike w:val="0"/>
          <w:kern w:val="0"/>
          <w:sz w:val="24"/>
          <w:szCs w:val="24"/>
          <w:u w:val="none"/>
        </w:rPr>
        <w:drawing>
          <wp:inline distT="0" distB="0" distL="114300" distR="114300">
            <wp:extent cx="514350" cy="257175"/>
            <wp:effectExtent l="0" t="0" r="0" b="9525"/>
            <wp:docPr id="100011" name="图片 100011" descr="@@@402e3d04-37eb-4bdc-9913-024a135b5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402e3d04-37eb-4bdc-9913-024a135b5c62"/>
                    <pic:cNvPicPr>
                      <a:picLocks noChangeAspect="1"/>
                    </pic:cNvPicPr>
                  </pic:nvPicPr>
                  <pic:blipFill>
                    <a:blip r:embed="rId15"/>
                    <a:stretch>
                      <a:fillRect/>
                    </a:stretch>
                  </pic:blipFill>
                  <pic:spPr>
                    <a:xfrm>
                      <a:off x="0" y="0"/>
                      <a:ext cx="514350" cy="257175"/>
                    </a:xfrm>
                    <a:prstGeom prst="rect">
                      <a:avLst/>
                    </a:prstGeom>
                  </pic:spPr>
                </pic:pic>
              </a:graphicData>
            </a:graphic>
          </wp:inline>
        </w:drawing>
      </w:r>
      <w:r>
        <w:rPr>
          <w:sz w:val="21"/>
        </w:rPr>
        <w:tab/>
      </w:r>
      <w:r>
        <w:rPr>
          <w:sz w:val="21"/>
        </w:rPr>
        <w:t>B．</w:t>
      </w:r>
      <w:r>
        <w:object>
          <v:shape id="_x0000_i1025"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025" DrawAspect="Content" ObjectID="_1468075725" r:id="rId16">
            <o:LockedField>false</o:LockedField>
          </o:OLEObject>
        </w:object>
      </w:r>
      <w:r>
        <w:rPr>
          <w:sz w:val="21"/>
        </w:rPr>
        <w:t>的电子式：</w:t>
      </w:r>
      <w:r>
        <w:rPr>
          <w:rFonts w:ascii="Times New Roman" w:hAnsi="Times New Roman" w:eastAsia="Times New Roman" w:cs="Times New Roman"/>
          <w:strike w:val="0"/>
          <w:kern w:val="0"/>
          <w:sz w:val="24"/>
          <w:szCs w:val="24"/>
          <w:u w:val="none"/>
        </w:rPr>
        <w:drawing>
          <wp:inline distT="0" distB="0" distL="114300" distR="114300">
            <wp:extent cx="819150" cy="304800"/>
            <wp:effectExtent l="0" t="0" r="0" b="0"/>
            <wp:docPr id="100013" name="图片 100013" descr="@@@901a3caf-180b-43e3-89df-692bcd2028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901a3caf-180b-43e3-89df-692bcd20286d"/>
                    <pic:cNvPicPr>
                      <a:picLocks noChangeAspect="1"/>
                    </pic:cNvPicPr>
                  </pic:nvPicPr>
                  <pic:blipFill>
                    <a:blip r:embed="rId18"/>
                    <a:stretch>
                      <a:fillRect/>
                    </a:stretch>
                  </pic:blipFill>
                  <pic:spPr>
                    <a:xfrm>
                      <a:off x="0" y="0"/>
                      <a:ext cx="819150" cy="304800"/>
                    </a:xfrm>
                    <a:prstGeom prst="rect">
                      <a:avLst/>
                    </a:prstGeom>
                  </pic:spPr>
                </pic:pic>
              </a:graphicData>
            </a:graphic>
          </wp:inline>
        </w:drawing>
      </w:r>
    </w:p>
    <w:p w14:paraId="56AA7AFD">
      <w:pPr>
        <w:shd w:val="clear" w:color="auto" w:fill="auto"/>
        <w:tabs>
          <w:tab w:val="left" w:pos="4156"/>
        </w:tabs>
        <w:spacing w:line="360" w:lineRule="auto"/>
        <w:ind w:left="300"/>
        <w:jc w:val="left"/>
        <w:textAlignment w:val="center"/>
        <w:rPr>
          <w:sz w:val="21"/>
        </w:rPr>
      </w:pPr>
      <w:r>
        <w:rPr>
          <w:sz w:val="21"/>
        </w:rPr>
        <w:t>C．</w:t>
      </w:r>
      <w:r>
        <w:object>
          <v:shape id="_x0000_i1026" o:spt="75" alt="eqId3bea382e99f8204065eb5ae41383609e" type="#_x0000_t75" style="height:15.6pt;width:17.55pt;" o:ole="t" filled="f" o:preferrelative="t" stroked="f" coordsize="21600,21600">
            <v:path/>
            <v:fill on="f" focussize="0,0"/>
            <v:stroke on="f" joinstyle="miter"/>
            <v:imagedata r:id="rId20" o:title="eqId3bea382e99f8204065eb5ae41383609e"/>
            <o:lock v:ext="edit" aspectratio="t"/>
            <w10:wrap type="none"/>
            <w10:anchorlock/>
          </v:shape>
          <o:OLEObject Type="Embed" ProgID="Equation.DSMT4" ShapeID="_x0000_i1026" DrawAspect="Content" ObjectID="_1468075726" r:id="rId19">
            <o:LockedField>false</o:LockedField>
          </o:OLEObject>
        </w:object>
      </w:r>
      <w:r>
        <w:rPr>
          <w:sz w:val="21"/>
        </w:rPr>
        <w:t>的空间填充模型：</w:t>
      </w:r>
      <w:r>
        <w:rPr>
          <w:rFonts w:ascii="Times New Roman" w:hAnsi="Times New Roman" w:eastAsia="Times New Roman" w:cs="Times New Roman"/>
          <w:strike w:val="0"/>
          <w:kern w:val="0"/>
          <w:sz w:val="24"/>
          <w:szCs w:val="24"/>
          <w:u w:val="none"/>
        </w:rPr>
        <w:drawing>
          <wp:inline distT="0" distB="0" distL="114300" distR="114300">
            <wp:extent cx="542925" cy="466725"/>
            <wp:effectExtent l="0" t="0" r="9525" b="9525"/>
            <wp:docPr id="100015" name="图片 100015" descr="@@@3204eb78-4178-45ae-8b3f-ff195cce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3204eb78-4178-45ae-8b3f-ff195cce4046"/>
                    <pic:cNvPicPr>
                      <a:picLocks noChangeAspect="1"/>
                    </pic:cNvPicPr>
                  </pic:nvPicPr>
                  <pic:blipFill>
                    <a:blip r:embed="rId21"/>
                    <a:stretch>
                      <a:fillRect/>
                    </a:stretch>
                  </pic:blipFill>
                  <pic:spPr>
                    <a:xfrm>
                      <a:off x="0" y="0"/>
                      <a:ext cx="542925" cy="466725"/>
                    </a:xfrm>
                    <a:prstGeom prst="rect">
                      <a:avLst/>
                    </a:prstGeom>
                  </pic:spPr>
                </pic:pic>
              </a:graphicData>
            </a:graphic>
          </wp:inline>
        </w:drawing>
      </w:r>
      <w:r>
        <w:rPr>
          <w:sz w:val="21"/>
        </w:rPr>
        <w:tab/>
      </w:r>
      <w:r>
        <w:rPr>
          <w:sz w:val="21"/>
        </w:rPr>
        <w:t>D．</w:t>
      </w:r>
      <w:r>
        <w:object>
          <v:shape id="_x0000_i1027" o:spt="75" alt="eqId7644a7769a5fa1bdab46cc0b2dee2861" type="#_x0000_t75" style="height:16.2pt;width:14.95pt;" o:ole="t" filled="f" o:preferrelative="t" stroked="f" coordsize="21600,21600">
            <v:path/>
            <v:fill on="f" focussize="0,0"/>
            <v:stroke on="f" joinstyle="miter"/>
            <v:imagedata r:id="rId23" o:title="eqId7644a7769a5fa1bdab46cc0b2dee2861"/>
            <o:lock v:ext="edit" aspectratio="t"/>
            <w10:wrap type="none"/>
            <w10:anchorlock/>
          </v:shape>
          <o:OLEObject Type="Embed" ProgID="Equation.DSMT4" ShapeID="_x0000_i1027" DrawAspect="Content" ObjectID="_1468075727" r:id="rId22">
            <o:LockedField>false</o:LockedField>
          </o:OLEObject>
        </w:object>
      </w:r>
      <w:r>
        <w:rPr>
          <w:sz w:val="21"/>
        </w:rPr>
        <w:t>中共价键的电子云轮廓图：</w:t>
      </w:r>
      <w:r>
        <w:rPr>
          <w:rFonts w:ascii="Times New Roman" w:hAnsi="Times New Roman" w:eastAsia="Times New Roman" w:cs="Times New Roman"/>
          <w:strike w:val="0"/>
          <w:kern w:val="0"/>
          <w:sz w:val="24"/>
          <w:szCs w:val="24"/>
          <w:u w:val="none"/>
        </w:rPr>
        <w:drawing>
          <wp:inline distT="0" distB="0" distL="114300" distR="114300">
            <wp:extent cx="866775" cy="285750"/>
            <wp:effectExtent l="0" t="0" r="9525" b="0"/>
            <wp:docPr id="100017" name="图片 100017" descr="@@@f4aa45f2-ade4-4a95-89dd-62b183c5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f4aa45f2-ade4-4a95-89dd-62b183c59157"/>
                    <pic:cNvPicPr>
                      <a:picLocks noChangeAspect="1"/>
                    </pic:cNvPicPr>
                  </pic:nvPicPr>
                  <pic:blipFill>
                    <a:blip r:embed="rId24"/>
                    <a:stretch>
                      <a:fillRect/>
                    </a:stretch>
                  </pic:blipFill>
                  <pic:spPr>
                    <a:xfrm>
                      <a:off x="0" y="0"/>
                      <a:ext cx="866775" cy="285750"/>
                    </a:xfrm>
                    <a:prstGeom prst="rect">
                      <a:avLst/>
                    </a:prstGeom>
                  </pic:spPr>
                </pic:pic>
              </a:graphicData>
            </a:graphic>
          </wp:inline>
        </w:drawing>
      </w:r>
    </w:p>
    <w:p w14:paraId="04AD8FF8">
      <w:pPr>
        <w:shd w:val="clear" w:color="auto" w:fill="auto"/>
        <w:spacing w:line="360" w:lineRule="auto"/>
        <w:jc w:val="left"/>
        <w:textAlignment w:val="center"/>
        <w:rPr>
          <w:sz w:val="21"/>
        </w:rPr>
      </w:pPr>
      <w:r>
        <w:rPr>
          <w:sz w:val="21"/>
        </w:rPr>
        <w:t>5．下列实验方案合理的是</w:t>
      </w:r>
    </w:p>
    <w:tbl>
      <w:tblPr>
        <w:tblStyle w:val="4"/>
        <w:tblW w:w="4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60"/>
        <w:gridCol w:w="2045"/>
      </w:tblGrid>
      <w:tr w14:paraId="57ED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EFD13B">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790575" cy="1114425"/>
                  <wp:effectExtent l="0" t="0" r="9525" b="9525"/>
                  <wp:docPr id="100019" name="图片 100019" descr="@@@2a76a637-5487-45e5-96ba-302445a8d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2a76a637-5487-45e5-96ba-302445a8d8f9"/>
                          <pic:cNvPicPr>
                            <a:picLocks noChangeAspect="1"/>
                          </pic:cNvPicPr>
                        </pic:nvPicPr>
                        <pic:blipFill>
                          <a:blip r:embed="rId25"/>
                          <a:stretch>
                            <a:fillRect/>
                          </a:stretch>
                        </pic:blipFill>
                        <pic:spPr>
                          <a:xfrm>
                            <a:off x="0" y="0"/>
                            <a:ext cx="790575" cy="11144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18F6CB">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495300" cy="828675"/>
                  <wp:effectExtent l="0" t="0" r="0" b="9525"/>
                  <wp:docPr id="100021" name="图片 100021" descr="@@@72b6f561-0008-4ce8-94d7-9eebb2dec6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72b6f561-0008-4ce8-94d7-9eebb2dec6c2"/>
                          <pic:cNvPicPr>
                            <a:picLocks noChangeAspect="1"/>
                          </pic:cNvPicPr>
                        </pic:nvPicPr>
                        <pic:blipFill>
                          <a:blip r:embed="rId26"/>
                          <a:stretch>
                            <a:fillRect/>
                          </a:stretch>
                        </pic:blipFill>
                        <pic:spPr>
                          <a:xfrm>
                            <a:off x="0" y="0"/>
                            <a:ext cx="495300" cy="828675"/>
                          </a:xfrm>
                          <a:prstGeom prst="rect">
                            <a:avLst/>
                          </a:prstGeom>
                        </pic:spPr>
                      </pic:pic>
                    </a:graphicData>
                  </a:graphic>
                </wp:inline>
              </w:drawing>
            </w:r>
          </w:p>
        </w:tc>
      </w:tr>
      <w:tr w14:paraId="5795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387A3E">
            <w:pPr>
              <w:shd w:val="clear" w:color="auto" w:fill="auto"/>
              <w:spacing w:line="360" w:lineRule="auto"/>
              <w:jc w:val="left"/>
              <w:textAlignment w:val="center"/>
              <w:rPr>
                <w:sz w:val="21"/>
              </w:rPr>
            </w:pPr>
            <w:r>
              <w:rPr>
                <w:sz w:val="21"/>
              </w:rPr>
              <w:t>A．熔化</w:t>
            </w:r>
            <w:r>
              <w:object>
                <v:shape id="_x0000_i1028" o:spt="75" alt="eqIdce93086f0133444d40743d654cba1c55" type="#_x0000_t75" style="height:11.75pt;width:31.65pt;" o:ole="t" filled="f" o:preferrelative="t" stroked="f" coordsize="21600,21600">
                  <v:path/>
                  <v:fill on="f" focussize="0,0"/>
                  <v:stroke on="f" joinstyle="miter"/>
                  <v:imagedata r:id="rId28" o:title="eqIdce93086f0133444d40743d654cba1c55"/>
                  <o:lock v:ext="edit" aspectratio="t"/>
                  <w10:wrap type="none"/>
                  <w10:anchorlock/>
                </v:shape>
                <o:OLEObject Type="Embed" ProgID="Equation.DSMT4" ShapeID="_x0000_i1028" DrawAspect="Content" ObjectID="_1468075728" r:id="rId27">
                  <o:LockedField>false</o:LockedField>
                </o:OLEObject>
              </w:object>
            </w:r>
            <w:r>
              <w:rPr>
                <w:sz w:val="21"/>
              </w:rPr>
              <w:t>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8FA9FF">
            <w:pPr>
              <w:shd w:val="clear" w:color="auto" w:fill="auto"/>
              <w:spacing w:line="360" w:lineRule="auto"/>
              <w:jc w:val="left"/>
              <w:textAlignment w:val="center"/>
              <w:rPr>
                <w:sz w:val="21"/>
              </w:rPr>
            </w:pPr>
            <w:r>
              <w:rPr>
                <w:sz w:val="21"/>
              </w:rPr>
              <w:t>B．分离乙醇和乙酸</w:t>
            </w:r>
          </w:p>
        </w:tc>
      </w:tr>
      <w:tr w14:paraId="3100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D045BD">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533400" cy="1019175"/>
                  <wp:effectExtent l="0" t="0" r="0" b="9525"/>
                  <wp:docPr id="100023" name="图片 100023" descr="@@@693fcbfa-1517-49f1-83fe-05214db564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693fcbfa-1517-49f1-83fe-05214db5649f"/>
                          <pic:cNvPicPr>
                            <a:picLocks noChangeAspect="1"/>
                          </pic:cNvPicPr>
                        </pic:nvPicPr>
                        <pic:blipFill>
                          <a:blip r:embed="rId29"/>
                          <a:stretch>
                            <a:fillRect/>
                          </a:stretch>
                        </pic:blipFill>
                        <pic:spPr>
                          <a:xfrm>
                            <a:off x="0" y="0"/>
                            <a:ext cx="533400" cy="10191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CAED99">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752475" cy="914400"/>
                  <wp:effectExtent l="0" t="0" r="9525" b="0"/>
                  <wp:docPr id="100025" name="图片 100025" descr="@@@b4a4236d-cb76-4243-a66e-d646060d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b4a4236d-cb76-4243-a66e-d646060d1767"/>
                          <pic:cNvPicPr>
                            <a:picLocks noChangeAspect="1"/>
                          </pic:cNvPicPr>
                        </pic:nvPicPr>
                        <pic:blipFill>
                          <a:blip r:embed="rId30"/>
                          <a:stretch>
                            <a:fillRect/>
                          </a:stretch>
                        </pic:blipFill>
                        <pic:spPr>
                          <a:xfrm>
                            <a:off x="0" y="0"/>
                            <a:ext cx="752475" cy="914400"/>
                          </a:xfrm>
                          <a:prstGeom prst="rect">
                            <a:avLst/>
                          </a:prstGeom>
                        </pic:spPr>
                      </pic:pic>
                    </a:graphicData>
                  </a:graphic>
                </wp:inline>
              </w:drawing>
            </w:r>
          </w:p>
        </w:tc>
      </w:tr>
      <w:tr w14:paraId="02C0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42E6E8">
            <w:pPr>
              <w:shd w:val="clear" w:color="auto" w:fill="auto"/>
              <w:spacing w:line="360" w:lineRule="auto"/>
              <w:jc w:val="left"/>
              <w:textAlignment w:val="center"/>
              <w:rPr>
                <w:sz w:val="21"/>
              </w:rPr>
            </w:pPr>
            <w:r>
              <w:rPr>
                <w:sz w:val="21"/>
              </w:rPr>
              <w:t>C．量取</w:t>
            </w:r>
            <w:r>
              <w:object>
                <v:shape id="_x0000_i1029"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029" DrawAspect="Content" ObjectID="_1468075729" r:id="rId31">
                  <o:LockedField>false</o:LockedField>
                </o:OLEObject>
              </w:object>
            </w:r>
            <w:r>
              <w:rPr>
                <w:sz w:val="21"/>
              </w:rPr>
              <w:t>标准溶液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9FAE09">
            <w:pPr>
              <w:shd w:val="clear" w:color="auto" w:fill="auto"/>
              <w:spacing w:line="360" w:lineRule="auto"/>
              <w:jc w:val="left"/>
              <w:textAlignment w:val="center"/>
              <w:rPr>
                <w:sz w:val="21"/>
              </w:rPr>
            </w:pPr>
            <w:r>
              <w:rPr>
                <w:sz w:val="21"/>
              </w:rPr>
              <w:t>D．测量</w:t>
            </w:r>
            <w:r>
              <w:object>
                <v:shape id="_x0000_i1030" o:spt="75" alt="eqId7644a7769a5fa1bdab46cc0b2dee2861" type="#_x0000_t75" style="height:16.2pt;width:14.95pt;" o:ole="t" filled="f" o:preferrelative="t" stroked="f" coordsize="21600,21600">
                  <v:path/>
                  <v:fill on="f" focussize="0,0"/>
                  <v:stroke on="f" joinstyle="miter"/>
                  <v:imagedata r:id="rId23" o:title="eqId7644a7769a5fa1bdab46cc0b2dee2861"/>
                  <o:lock v:ext="edit" aspectratio="t"/>
                  <w10:wrap type="none"/>
                  <w10:anchorlock/>
                </v:shape>
                <o:OLEObject Type="Embed" ProgID="Equation.DSMT4" ShapeID="_x0000_i1030" DrawAspect="Content" ObjectID="_1468075730" r:id="rId33">
                  <o:LockedField>false</o:LockedField>
                </o:OLEObject>
              </w:object>
            </w:r>
            <w:r>
              <w:rPr>
                <w:sz w:val="21"/>
              </w:rPr>
              <w:t>的体积</w:t>
            </w:r>
          </w:p>
        </w:tc>
      </w:tr>
    </w:tbl>
    <w:p w14:paraId="14089783">
      <w:pPr>
        <w:shd w:val="clear" w:color="auto" w:fill="auto"/>
        <w:tabs>
          <w:tab w:val="left" w:pos="2078"/>
          <w:tab w:val="left" w:pos="4156"/>
          <w:tab w:val="left" w:pos="6234"/>
        </w:tabs>
        <w:spacing w:line="360" w:lineRule="auto"/>
        <w:ind w:left="300"/>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14:paraId="5DF17DF0">
      <w:pPr>
        <w:shd w:val="clear" w:color="auto" w:fill="auto"/>
        <w:spacing w:line="360" w:lineRule="auto"/>
        <w:jc w:val="left"/>
        <w:textAlignment w:val="center"/>
        <w:rPr>
          <w:sz w:val="21"/>
        </w:rPr>
      </w:pPr>
      <w:r>
        <w:rPr>
          <w:sz w:val="21"/>
        </w:rPr>
        <w:t>6．下列反应得到相同的产物乙酸异丙酯，相关叙述</w:t>
      </w:r>
      <w:r>
        <w:rPr>
          <w:sz w:val="21"/>
          <w:em w:val="dot"/>
          <w:lang w:eastAsia="zh-CN"/>
        </w:rPr>
        <w:t>不正确</w:t>
      </w:r>
      <w:r>
        <w:rPr>
          <w:sz w:val="21"/>
        </w:rPr>
        <w:t>的是</w:t>
      </w:r>
    </w:p>
    <w:p w14:paraId="7703EA3C">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838450" cy="1085850"/>
            <wp:effectExtent l="0" t="0" r="0" b="0"/>
            <wp:docPr id="100027" name="图片 100027" descr="@@@82d00110-f7e0-49c7-893c-604d0610ac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82d00110-f7e0-49c7-893c-604d0610ac3b"/>
                    <pic:cNvPicPr>
                      <a:picLocks noChangeAspect="1"/>
                    </pic:cNvPicPr>
                  </pic:nvPicPr>
                  <pic:blipFill>
                    <a:blip r:embed="rId34"/>
                    <a:stretch>
                      <a:fillRect/>
                    </a:stretch>
                  </pic:blipFill>
                  <pic:spPr>
                    <a:xfrm>
                      <a:off x="0" y="0"/>
                      <a:ext cx="2838450" cy="1085850"/>
                    </a:xfrm>
                    <a:prstGeom prst="rect">
                      <a:avLst/>
                    </a:prstGeom>
                  </pic:spPr>
                </pic:pic>
              </a:graphicData>
            </a:graphic>
          </wp:inline>
        </w:drawing>
      </w:r>
    </w:p>
    <w:p w14:paraId="5A33D54E">
      <w:pPr>
        <w:shd w:val="clear" w:color="auto" w:fill="auto"/>
        <w:tabs>
          <w:tab w:val="left" w:pos="4156"/>
        </w:tabs>
        <w:spacing w:line="360" w:lineRule="auto"/>
        <w:ind w:left="300"/>
        <w:jc w:val="left"/>
        <w:textAlignment w:val="center"/>
        <w:rPr>
          <w:sz w:val="21"/>
        </w:rPr>
      </w:pPr>
      <w:r>
        <w:rPr>
          <w:sz w:val="21"/>
        </w:rPr>
        <w:t>A．反应①②都是合成酯的方法</w:t>
      </w:r>
      <w:r>
        <w:rPr>
          <w:sz w:val="21"/>
        </w:rPr>
        <w:tab/>
      </w:r>
      <w:r>
        <w:rPr>
          <w:sz w:val="21"/>
        </w:rPr>
        <w:t>B．反应②符合绿色化学的要求</w:t>
      </w:r>
    </w:p>
    <w:p w14:paraId="6EE99CB3">
      <w:pPr>
        <w:shd w:val="clear" w:color="auto" w:fill="auto"/>
        <w:tabs>
          <w:tab w:val="left" w:pos="4156"/>
        </w:tabs>
        <w:spacing w:line="360" w:lineRule="auto"/>
        <w:ind w:left="300"/>
        <w:jc w:val="left"/>
        <w:textAlignment w:val="center"/>
        <w:rPr>
          <w:sz w:val="21"/>
        </w:rPr>
      </w:pPr>
      <w:r>
        <w:rPr>
          <w:sz w:val="21"/>
        </w:rPr>
        <w:t>C．反应①②有机物中共涉及三种官能团</w:t>
      </w:r>
      <w:r>
        <w:rPr>
          <w:sz w:val="21"/>
        </w:rPr>
        <w:tab/>
      </w:r>
      <w:r>
        <w:rPr>
          <w:sz w:val="21"/>
        </w:rPr>
        <w:t>D．有机产物分子的分子式为</w:t>
      </w:r>
      <w:r>
        <w:object>
          <v:shape id="_x0000_i1031" o:spt="75" alt="eqId494eda731034f4ac01e1ebd2d0077bf5" type="#_x0000_t75" style="height:15.85pt;width:38.7pt;" o:ole="t" filled="f" o:preferrelative="t" stroked="f" coordsize="21600,21600">
            <v:path/>
            <v:fill on="f" focussize="0,0"/>
            <v:stroke on="f" joinstyle="miter"/>
            <v:imagedata r:id="rId36" o:title="eqId494eda731034f4ac01e1ebd2d0077bf5"/>
            <o:lock v:ext="edit" aspectratio="t"/>
            <w10:wrap type="none"/>
            <w10:anchorlock/>
          </v:shape>
          <o:OLEObject Type="Embed" ProgID="Equation.DSMT4" ShapeID="_x0000_i1031" DrawAspect="Content" ObjectID="_1468075731" r:id="rId35">
            <o:LockedField>false</o:LockedField>
          </o:OLEObject>
        </w:object>
      </w:r>
    </w:p>
    <w:p w14:paraId="436785E1">
      <w:pPr>
        <w:shd w:val="clear" w:color="auto" w:fill="auto"/>
        <w:spacing w:line="360" w:lineRule="auto"/>
        <w:jc w:val="left"/>
        <w:textAlignment w:val="center"/>
        <w:rPr>
          <w:sz w:val="21"/>
        </w:rPr>
      </w:pPr>
      <w:r>
        <w:rPr>
          <w:sz w:val="21"/>
        </w:rPr>
        <w:t>7．硫氰化铁常被用于电影特技和魔术表演，其制备原理为</w:t>
      </w:r>
      <w:r>
        <w:object>
          <v:shape id="_x0000_i1032" o:spt="75" alt="eqIdd3045897289f7d7b40fb7433c02503b3" type="#_x0000_t75" style="height:17.6pt;width:154pt;" o:ole="t" filled="f" o:preferrelative="t" stroked="f" coordsize="21600,21600">
            <v:path/>
            <v:fill on="f" focussize="0,0"/>
            <v:stroke on="f" joinstyle="miter"/>
            <v:imagedata r:id="rId38" o:title="eqIdd3045897289f7d7b40fb7433c02503b3"/>
            <o:lock v:ext="edit" aspectratio="t"/>
            <w10:wrap type="none"/>
            <w10:anchorlock/>
          </v:shape>
          <o:OLEObject Type="Embed" ProgID="Equation.DSMT4" ShapeID="_x0000_i1032" DrawAspect="Content" ObjectID="_1468075732" r:id="rId37">
            <o:LockedField>false</o:LockedField>
          </o:OLEObject>
        </w:object>
      </w:r>
      <w:r>
        <w:rPr>
          <w:sz w:val="21"/>
        </w:rPr>
        <w:t>。知氯化铁固体的熔点为306℃、沸点为306℃，易升华。下列说法正确的是</w:t>
      </w:r>
    </w:p>
    <w:p w14:paraId="3AFA035A">
      <w:pPr>
        <w:shd w:val="clear" w:color="auto" w:fill="auto"/>
        <w:tabs>
          <w:tab w:val="left" w:pos="4156"/>
        </w:tabs>
        <w:spacing w:line="360" w:lineRule="auto"/>
        <w:ind w:left="300"/>
        <w:jc w:val="left"/>
        <w:textAlignment w:val="center"/>
        <w:rPr>
          <w:sz w:val="21"/>
        </w:rPr>
      </w:pPr>
      <w:r>
        <w:rPr>
          <w:sz w:val="21"/>
        </w:rPr>
        <w:t>A．</w:t>
      </w:r>
      <w:r>
        <w:object>
          <v:shape id="_x0000_i1033" o:spt="75" alt="eqIdbba8c268b645f045374466cb02f50759" type="#_x0000_t75" style="height:15.8pt;width:27.25pt;" o:ole="t" filled="f" o:preferrelative="t" stroked="f" coordsize="21600,21600">
            <v:path/>
            <v:fill on="f" focussize="0,0"/>
            <v:stroke on="f" joinstyle="miter"/>
            <v:imagedata r:id="rId40" o:title="eqIdbba8c268b645f045374466cb02f50759"/>
            <o:lock v:ext="edit" aspectratio="t"/>
            <w10:wrap type="none"/>
            <w10:anchorlock/>
          </v:shape>
          <o:OLEObject Type="Embed" ProgID="Equation.DSMT4" ShapeID="_x0000_i1033" DrawAspect="Content" ObjectID="_1468075733" r:id="rId39">
            <o:LockedField>false</o:LockedField>
          </o:OLEObject>
        </w:object>
      </w:r>
      <w:r>
        <w:rPr>
          <w:sz w:val="21"/>
        </w:rPr>
        <w:t>晶体属于离子晶体</w:t>
      </w:r>
      <w:r>
        <w:rPr>
          <w:sz w:val="21"/>
        </w:rPr>
        <w:tab/>
      </w:r>
      <w:r>
        <w:rPr>
          <w:sz w:val="21"/>
        </w:rPr>
        <w:t>B．第一电离能：N&gt;S</w:t>
      </w:r>
    </w:p>
    <w:p w14:paraId="334E93FE">
      <w:pPr>
        <w:shd w:val="clear" w:color="auto" w:fill="auto"/>
        <w:tabs>
          <w:tab w:val="left" w:pos="4156"/>
        </w:tabs>
        <w:spacing w:line="360" w:lineRule="auto"/>
        <w:ind w:left="300"/>
        <w:jc w:val="left"/>
        <w:textAlignment w:val="center"/>
        <w:rPr>
          <w:sz w:val="21"/>
        </w:rPr>
      </w:pPr>
      <w:r>
        <w:rPr>
          <w:sz w:val="21"/>
        </w:rPr>
        <w:t>C．</w:t>
      </w:r>
      <w:r>
        <w:object>
          <v:shape id="_x0000_i1034" o:spt="75" alt="eqIdc619e086053eb14ab23bc0d497346e81" type="#_x0000_t75" style="height:14.1pt;width:27.25pt;" o:ole="t" filled="f" o:preferrelative="t" stroked="f" coordsize="21600,21600">
            <v:path/>
            <v:fill on="f" focussize="0,0"/>
            <v:stroke on="f" joinstyle="miter"/>
            <v:imagedata r:id="rId42" o:title="eqIdc619e086053eb14ab23bc0d497346e81"/>
            <o:lock v:ext="edit" aspectratio="t"/>
            <w10:wrap type="none"/>
            <w10:anchorlock/>
          </v:shape>
          <o:OLEObject Type="Embed" ProgID="Equation.DSMT4" ShapeID="_x0000_i1034" DrawAspect="Content" ObjectID="_1468075734" r:id="rId41">
            <o:LockedField>false</o:LockedField>
          </o:OLEObject>
        </w:object>
      </w:r>
      <w:r>
        <w:rPr>
          <w:sz w:val="21"/>
        </w:rPr>
        <w:t>的几何构型为V形</w:t>
      </w:r>
      <w:r>
        <w:rPr>
          <w:sz w:val="21"/>
        </w:rPr>
        <w:tab/>
      </w:r>
      <w:r>
        <w:rPr>
          <w:sz w:val="21"/>
        </w:rPr>
        <w:t>D．</w:t>
      </w:r>
      <w:r>
        <w:object>
          <v:shape id="_x0000_i1035" o:spt="75" alt="eqId7471e98c6a4cbd846b825256ae2b5d37" type="#_x0000_t75" style="height:17.7pt;width:46.6pt;" o:ole="t" filled="f" o:preferrelative="t" stroked="f" coordsize="21600,21600">
            <v:path/>
            <v:fill on="f" focussize="0,0"/>
            <v:stroke on="f" joinstyle="miter"/>
            <v:imagedata r:id="rId44" o:title="eqId7471e98c6a4cbd846b825256ae2b5d37"/>
            <o:lock v:ext="edit" aspectratio="t"/>
            <w10:wrap type="none"/>
            <w10:anchorlock/>
          </v:shape>
          <o:OLEObject Type="Embed" ProgID="Equation.DSMT4" ShapeID="_x0000_i1035" DrawAspect="Content" ObjectID="_1468075735" r:id="rId43">
            <o:LockedField>false</o:LockedField>
          </o:OLEObject>
        </w:object>
      </w:r>
      <w:r>
        <w:rPr>
          <w:sz w:val="21"/>
        </w:rPr>
        <w:t>中既有离子键又有共价键</w:t>
      </w:r>
    </w:p>
    <w:p w14:paraId="0A3712B3">
      <w:pPr>
        <w:shd w:val="clear" w:color="auto" w:fill="auto"/>
        <w:spacing w:line="360" w:lineRule="auto"/>
        <w:jc w:val="left"/>
        <w:textAlignment w:val="center"/>
        <w:rPr>
          <w:sz w:val="21"/>
        </w:rPr>
      </w:pPr>
      <w:r>
        <w:rPr>
          <w:sz w:val="21"/>
        </w:rPr>
        <w:t>8．下列有关反应的离子方程式</w:t>
      </w:r>
      <w:r>
        <w:rPr>
          <w:sz w:val="21"/>
          <w:em w:val="dot"/>
          <w:lang w:eastAsia="zh-CN"/>
        </w:rPr>
        <w:t>不正确</w:t>
      </w:r>
      <w:r>
        <w:rPr>
          <w:sz w:val="21"/>
        </w:rPr>
        <w:t>的是</w:t>
      </w:r>
    </w:p>
    <w:p w14:paraId="0D2A13D7">
      <w:pPr>
        <w:shd w:val="clear" w:color="auto" w:fill="auto"/>
        <w:spacing w:line="360" w:lineRule="auto"/>
        <w:ind w:left="300"/>
        <w:jc w:val="left"/>
        <w:textAlignment w:val="center"/>
        <w:rPr>
          <w:sz w:val="21"/>
        </w:rPr>
      </w:pPr>
      <w:r>
        <w:rPr>
          <w:sz w:val="21"/>
        </w:rPr>
        <w:t>A．盐酸和84消毒液混合：</w:t>
      </w:r>
      <w:r>
        <w:object>
          <v:shape id="_x0000_i1036" o:spt="75" alt="eqIdfb799b5bd8753af0d80557651fedc0cf" type="#_x0000_t75" style="height:16.45pt;width:139pt;" o:ole="t" filled="f" o:preferrelative="t" stroked="f" coordsize="21600,21600">
            <v:path/>
            <v:fill on="f" focussize="0,0"/>
            <v:stroke on="f" joinstyle="miter"/>
            <v:imagedata r:id="rId46" o:title="eqIdfb799b5bd8753af0d80557651fedc0cf"/>
            <o:lock v:ext="edit" aspectratio="t"/>
            <w10:wrap type="none"/>
            <w10:anchorlock/>
          </v:shape>
          <o:OLEObject Type="Embed" ProgID="Equation.DSMT4" ShapeID="_x0000_i1036" DrawAspect="Content" ObjectID="_1468075736" r:id="rId45">
            <o:LockedField>false</o:LockedField>
          </o:OLEObject>
        </w:object>
      </w:r>
    </w:p>
    <w:p w14:paraId="7B1D44DE">
      <w:pPr>
        <w:shd w:val="clear" w:color="auto" w:fill="auto"/>
        <w:spacing w:line="360" w:lineRule="auto"/>
        <w:ind w:left="300"/>
        <w:jc w:val="left"/>
        <w:textAlignment w:val="center"/>
        <w:rPr>
          <w:sz w:val="21"/>
        </w:rPr>
      </w:pPr>
      <w:r>
        <w:rPr>
          <w:sz w:val="21"/>
        </w:rPr>
        <w:t>B．用惰性电极电解饱和氯化钠溶液：</w:t>
      </w:r>
      <w:r>
        <w:object>
          <v:shape id="_x0000_i1037" o:spt="75" alt="eqIdee7f45d55f0eadb8a8cc9f2051032e4d" type="#_x0000_t75" style="height:33.75pt;width:166.3pt;" o:ole="t" filled="f" o:preferrelative="t" stroked="f" coordsize="21600,21600">
            <v:path/>
            <v:fill on="f" focussize="0,0"/>
            <v:stroke on="f" joinstyle="miter"/>
            <v:imagedata r:id="rId48" o:title="eqIdee7f45d55f0eadb8a8cc9f2051032e4d"/>
            <o:lock v:ext="edit" aspectratio="t"/>
            <w10:wrap type="none"/>
            <w10:anchorlock/>
          </v:shape>
          <o:OLEObject Type="Embed" ProgID="Equation.DSMT4" ShapeID="_x0000_i1037" DrawAspect="Content" ObjectID="_1468075737" r:id="rId47">
            <o:LockedField>false</o:LockedField>
          </o:OLEObject>
        </w:object>
      </w:r>
    </w:p>
    <w:p w14:paraId="1AB468B2">
      <w:pPr>
        <w:shd w:val="clear" w:color="auto" w:fill="auto"/>
        <w:spacing w:line="360" w:lineRule="auto"/>
        <w:ind w:left="300"/>
        <w:jc w:val="left"/>
        <w:textAlignment w:val="center"/>
        <w:rPr>
          <w:sz w:val="21"/>
        </w:rPr>
      </w:pPr>
      <w:r>
        <w:rPr>
          <w:sz w:val="21"/>
        </w:rPr>
        <w:t>C．</w:t>
      </w:r>
      <w:r>
        <w:object>
          <v:shape id="_x0000_i1038" o:spt="75" alt="eqIdbdcd76b0611c58a8a25dd1fc40454e9a" type="#_x0000_t75" style="height:15.8pt;width:32.55pt;" o:ole="t" filled="f" o:preferrelative="t" stroked="f" coordsize="21600,21600">
            <v:path/>
            <v:fill on="f" focussize="0,0"/>
            <v:stroke on="f" joinstyle="miter"/>
            <v:imagedata r:id="rId50" o:title="eqIdbdcd76b0611c58a8a25dd1fc40454e9a"/>
            <o:lock v:ext="edit" aspectratio="t"/>
            <w10:wrap type="none"/>
            <w10:anchorlock/>
          </v:shape>
          <o:OLEObject Type="Embed" ProgID="Equation.DSMT4" ShapeID="_x0000_i1038" DrawAspect="Content" ObjectID="_1468075738" r:id="rId49">
            <o:LockedField>false</o:LockedField>
          </o:OLEObject>
        </w:object>
      </w:r>
      <w:r>
        <w:rPr>
          <w:sz w:val="21"/>
        </w:rPr>
        <w:t>溶液中加入过量浓氨水：</w:t>
      </w:r>
      <w:r>
        <w:object>
          <v:shape id="_x0000_i1039" o:spt="75" alt="eqId56fc175ad57cdf143583709e55620fa2" type="#_x0000_t75" style="height:16.75pt;width:176pt;" o:ole="t" filled="f" o:preferrelative="t" stroked="f" coordsize="21600,21600">
            <v:path/>
            <v:fill on="f" focussize="0,0"/>
            <v:stroke on="f" joinstyle="miter"/>
            <v:imagedata r:id="rId52" o:title="eqId56fc175ad57cdf143583709e55620fa2"/>
            <o:lock v:ext="edit" aspectratio="t"/>
            <w10:wrap type="none"/>
            <w10:anchorlock/>
          </v:shape>
          <o:OLEObject Type="Embed" ProgID="Equation.DSMT4" ShapeID="_x0000_i1039" DrawAspect="Content" ObjectID="_1468075739" r:id="rId51">
            <o:LockedField>false</o:LockedField>
          </o:OLEObject>
        </w:object>
      </w:r>
    </w:p>
    <w:p w14:paraId="2A9A98D6">
      <w:pPr>
        <w:shd w:val="clear" w:color="auto" w:fill="auto"/>
        <w:spacing w:line="360" w:lineRule="auto"/>
        <w:ind w:left="300"/>
        <w:jc w:val="left"/>
        <w:textAlignment w:val="center"/>
        <w:rPr>
          <w:sz w:val="21"/>
        </w:rPr>
      </w:pPr>
      <w:r>
        <w:rPr>
          <w:sz w:val="21"/>
        </w:rPr>
        <w:t>D．向</w:t>
      </w:r>
      <w:r>
        <w:object>
          <v:shape id="_x0000_i1040" o:spt="75" alt="eqIdde05a7cd4945e9924d29f685c8c7071e" type="#_x0000_t75" style="height:17.75pt;width:54.55pt;" o:ole="t" filled="f" o:preferrelative="t" stroked="f" coordsize="21600,21600">
            <v:path/>
            <v:fill on="f" focussize="0,0"/>
            <v:stroke on="f" joinstyle="miter"/>
            <v:imagedata r:id="rId54" o:title="eqIdde05a7cd4945e9924d29f685c8c7071e"/>
            <o:lock v:ext="edit" aspectratio="t"/>
            <w10:wrap type="none"/>
            <w10:anchorlock/>
          </v:shape>
          <o:OLEObject Type="Embed" ProgID="Equation.DSMT4" ShapeID="_x0000_i1040" DrawAspect="Content" ObjectID="_1468075740" r:id="rId53">
            <o:LockedField>false</o:LockedField>
          </o:OLEObject>
        </w:object>
      </w:r>
      <w:r>
        <w:rPr>
          <w:sz w:val="21"/>
        </w:rPr>
        <w:t>溶液中滴入</w:t>
      </w:r>
      <w:r>
        <w:object>
          <v:shape id="_x0000_i1041" o:spt="75" alt="eqId7e863b5c30a8e33604cb9b228eb05c09" type="#_x0000_t75" style="height:15.9pt;width:40.45pt;" o:ole="t" filled="f" o:preferrelative="t" stroked="f" coordsize="21600,21600">
            <v:path/>
            <v:fill on="f" focussize="0,0"/>
            <v:stroke on="f" joinstyle="miter"/>
            <v:imagedata r:id="rId56" o:title="eqId7e863b5c30a8e33604cb9b228eb05c09"/>
            <o:lock v:ext="edit" aspectratio="t"/>
            <w10:wrap type="none"/>
            <w10:anchorlock/>
          </v:shape>
          <o:OLEObject Type="Embed" ProgID="Equation.DSMT4" ShapeID="_x0000_i1041" DrawAspect="Content" ObjectID="_1468075741" r:id="rId55">
            <o:LockedField>false</o:LockedField>
          </o:OLEObject>
        </w:object>
      </w:r>
      <w:r>
        <w:rPr>
          <w:sz w:val="21"/>
        </w:rPr>
        <w:t>溶液使</w:t>
      </w:r>
      <w:r>
        <w:object>
          <v:shape id="_x0000_i1042" o:spt="75" alt="eqId31217546df5f7edc22ed2c827299435f" type="#_x0000_t75" style="height:13.7pt;width:22.85pt;" o:ole="t" filled="f" o:preferrelative="t" stroked="f" coordsize="21600,21600">
            <v:path/>
            <v:fill on="f" focussize="0,0"/>
            <v:stroke on="f" joinstyle="miter"/>
            <v:imagedata r:id="rId58" o:title="eqId31217546df5f7edc22ed2c827299435f"/>
            <o:lock v:ext="edit" aspectratio="t"/>
            <w10:wrap type="none"/>
            <w10:anchorlock/>
          </v:shape>
          <o:OLEObject Type="Embed" ProgID="Equation.DSMT4" ShapeID="_x0000_i1042" DrawAspect="Content" ObjectID="_1468075742" r:id="rId57">
            <o:LockedField>false</o:LockedField>
          </o:OLEObject>
        </w:object>
      </w:r>
      <w:r>
        <w:rPr>
          <w:sz w:val="21"/>
        </w:rPr>
        <w:t>恰好完全沉淀：</w:t>
      </w:r>
      <w:r>
        <w:object>
          <v:shape id="_x0000_i1043" o:spt="75" alt="eqId21ef2c5ffd31d08d1df8786304fe2d23" type="#_x0000_t75" style="height:16.4pt;width:228.8pt;" o:ole="t" filled="f" o:preferrelative="t" stroked="f" coordsize="21600,21600">
            <v:path/>
            <v:fill on="f" focussize="0,0"/>
            <v:stroke on="f" joinstyle="miter"/>
            <v:imagedata r:id="rId60" o:title="eqId21ef2c5ffd31d08d1df8786304fe2d23"/>
            <o:lock v:ext="edit" aspectratio="t"/>
            <w10:wrap type="none"/>
            <w10:anchorlock/>
          </v:shape>
          <o:OLEObject Type="Embed" ProgID="Equation.DSMT4" ShapeID="_x0000_i1043" DrawAspect="Content" ObjectID="_1468075743" r:id="rId59">
            <o:LockedField>false</o:LockedField>
          </o:OLEObject>
        </w:object>
      </w:r>
    </w:p>
    <w:p w14:paraId="2E119166">
      <w:pPr>
        <w:shd w:val="clear" w:color="auto" w:fill="auto"/>
        <w:spacing w:line="360" w:lineRule="auto"/>
        <w:jc w:val="left"/>
        <w:textAlignment w:val="center"/>
        <w:rPr>
          <w:sz w:val="21"/>
        </w:rPr>
      </w:pPr>
      <w:r>
        <w:rPr>
          <w:sz w:val="21"/>
        </w:rPr>
        <w:t>9．除去下列物质中所含少量杂质(括号内为杂质)，所选用试剂和分离方法均能达到实验目的是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2"/>
        <w:gridCol w:w="1640"/>
        <w:gridCol w:w="1710"/>
        <w:gridCol w:w="1080"/>
      </w:tblGrid>
      <w:tr w14:paraId="6AB8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288448">
            <w:pPr>
              <w:shd w:val="clear" w:color="auto" w:fill="auto"/>
              <w:spacing w:line="360" w:lineRule="auto"/>
              <w:jc w:val="left"/>
              <w:textAlignment w:val="center"/>
              <w:rPr>
                <w:sz w:val="21"/>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D305F3">
            <w:pPr>
              <w:shd w:val="clear" w:color="auto" w:fill="auto"/>
              <w:spacing w:line="360" w:lineRule="auto"/>
              <w:jc w:val="left"/>
              <w:textAlignment w:val="center"/>
              <w:rPr>
                <w:sz w:val="21"/>
              </w:rPr>
            </w:pPr>
            <w:r>
              <w:rPr>
                <w:sz w:val="21"/>
              </w:rPr>
              <w:t>混合物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DED052">
            <w:pPr>
              <w:shd w:val="clear" w:color="auto" w:fill="auto"/>
              <w:spacing w:line="360" w:lineRule="auto"/>
              <w:jc w:val="left"/>
              <w:textAlignment w:val="center"/>
              <w:rPr>
                <w:sz w:val="21"/>
              </w:rPr>
            </w:pPr>
            <w:r>
              <w:rPr>
                <w:sz w:val="21"/>
              </w:rPr>
              <w:t>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4B6E6D">
            <w:pPr>
              <w:shd w:val="clear" w:color="auto" w:fill="auto"/>
              <w:spacing w:line="360" w:lineRule="auto"/>
              <w:jc w:val="left"/>
              <w:textAlignment w:val="center"/>
              <w:rPr>
                <w:sz w:val="21"/>
              </w:rPr>
            </w:pPr>
            <w:r>
              <w:rPr>
                <w:sz w:val="21"/>
              </w:rPr>
              <w:t>分离方法</w:t>
            </w:r>
          </w:p>
        </w:tc>
      </w:tr>
      <w:tr w14:paraId="7E4F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D16F7B">
            <w:pPr>
              <w:shd w:val="clear" w:color="auto" w:fill="auto"/>
              <w:spacing w:line="360" w:lineRule="auto"/>
              <w:jc w:val="left"/>
              <w:textAlignment w:val="center"/>
              <w:rPr>
                <w:sz w:val="21"/>
              </w:rPr>
            </w:pPr>
            <w:r>
              <w:rPr>
                <w:sz w:val="21"/>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41A43B">
            <w:pPr>
              <w:shd w:val="clear" w:color="auto" w:fill="auto"/>
              <w:spacing w:line="360" w:lineRule="auto"/>
              <w:jc w:val="left"/>
              <w:textAlignment w:val="center"/>
              <w:rPr>
                <w:sz w:val="21"/>
              </w:rPr>
            </w:pPr>
            <w:r>
              <w:rPr>
                <w:sz w:val="21"/>
              </w:rPr>
              <w:t>乙炔(硫化氢)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FC7538">
            <w:pPr>
              <w:shd w:val="clear" w:color="auto" w:fill="auto"/>
              <w:spacing w:line="360" w:lineRule="auto"/>
              <w:jc w:val="left"/>
              <w:textAlignment w:val="center"/>
              <w:rPr>
                <w:sz w:val="21"/>
              </w:rPr>
            </w:pPr>
            <w:r>
              <w:rPr>
                <w:sz w:val="21"/>
              </w:rPr>
              <w:t>NaOH溶液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27A600">
            <w:pPr>
              <w:shd w:val="clear" w:color="auto" w:fill="auto"/>
              <w:spacing w:line="360" w:lineRule="auto"/>
              <w:jc w:val="left"/>
              <w:textAlignment w:val="center"/>
              <w:rPr>
                <w:sz w:val="21"/>
              </w:rPr>
            </w:pPr>
            <w:r>
              <w:rPr>
                <w:sz w:val="21"/>
              </w:rPr>
              <w:t>洗气</w:t>
            </w:r>
          </w:p>
        </w:tc>
      </w:tr>
      <w:tr w14:paraId="403B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D222EF">
            <w:pPr>
              <w:shd w:val="clear" w:color="auto" w:fill="auto"/>
              <w:spacing w:line="360" w:lineRule="auto"/>
              <w:jc w:val="left"/>
              <w:textAlignment w:val="center"/>
              <w:rPr>
                <w:sz w:val="21"/>
              </w:rPr>
            </w:pPr>
            <w:r>
              <w:rPr>
                <w:sz w:val="21"/>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140412">
            <w:pPr>
              <w:shd w:val="clear" w:color="auto" w:fill="auto"/>
              <w:spacing w:line="360" w:lineRule="auto"/>
              <w:jc w:val="left"/>
              <w:textAlignment w:val="center"/>
              <w:rPr>
                <w:sz w:val="21"/>
              </w:rPr>
            </w:pPr>
            <w:r>
              <w:rPr>
                <w:sz w:val="21"/>
              </w:rPr>
              <w:t>溴苯(溴)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06FB60">
            <w:pPr>
              <w:shd w:val="clear" w:color="auto" w:fill="auto"/>
              <w:spacing w:line="360" w:lineRule="auto"/>
              <w:jc w:val="left"/>
              <w:textAlignment w:val="center"/>
              <w:rPr>
                <w:sz w:val="21"/>
              </w:rPr>
            </w:pPr>
            <w:r>
              <w:object>
                <v:shape id="_x0000_i1044" o:spt="75" alt="eqIdfa0b800f39df5ac9491cea4d5dc1aa1c" type="#_x0000_t75" style="height:15.7pt;width:23.75pt;" o:ole="t" filled="f" o:preferrelative="t" stroked="f" coordsize="21600,21600">
                  <v:path/>
                  <v:fill on="f" focussize="0,0"/>
                  <v:stroke on="f" joinstyle="miter"/>
                  <v:imagedata r:id="rId62" o:title="eqIdfa0b800f39df5ac9491cea4d5dc1aa1c"/>
                  <o:lock v:ext="edit" aspectratio="t"/>
                  <w10:wrap type="none"/>
                  <w10:anchorlock/>
                </v:shape>
                <o:OLEObject Type="Embed" ProgID="Equation.DSMT4" ShapeID="_x0000_i1044" DrawAspect="Content" ObjectID="_1468075744" r:id="rId6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9C8636">
            <w:pPr>
              <w:shd w:val="clear" w:color="auto" w:fill="auto"/>
              <w:spacing w:line="360" w:lineRule="auto"/>
              <w:jc w:val="left"/>
              <w:textAlignment w:val="center"/>
              <w:rPr>
                <w:sz w:val="21"/>
              </w:rPr>
            </w:pPr>
            <w:r>
              <w:rPr>
                <w:sz w:val="21"/>
              </w:rPr>
              <w:t>分液</w:t>
            </w:r>
          </w:p>
        </w:tc>
      </w:tr>
      <w:tr w14:paraId="05C7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D07555">
            <w:pPr>
              <w:shd w:val="clear" w:color="auto" w:fill="auto"/>
              <w:spacing w:line="360" w:lineRule="auto"/>
              <w:jc w:val="left"/>
              <w:textAlignment w:val="center"/>
              <w:rPr>
                <w:sz w:val="21"/>
              </w:rPr>
            </w:pPr>
            <w:r>
              <w:rPr>
                <w:sz w:val="21"/>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3A1E77">
            <w:pPr>
              <w:shd w:val="clear" w:color="auto" w:fill="auto"/>
              <w:spacing w:line="360" w:lineRule="auto"/>
              <w:jc w:val="left"/>
              <w:textAlignment w:val="center"/>
              <w:rPr>
                <w:sz w:val="21"/>
              </w:rPr>
            </w:pPr>
            <w:r>
              <w:rPr>
                <w:sz w:val="21"/>
              </w:rPr>
              <w:t>苯(苯酚)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2DAACF">
            <w:pPr>
              <w:shd w:val="clear" w:color="auto" w:fill="auto"/>
              <w:spacing w:line="360" w:lineRule="auto"/>
              <w:jc w:val="left"/>
              <w:textAlignment w:val="center"/>
              <w:rPr>
                <w:sz w:val="21"/>
              </w:rPr>
            </w:pPr>
            <w:r>
              <w:rPr>
                <w:sz w:val="21"/>
              </w:rPr>
              <w:t>浓溴水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823E5A">
            <w:pPr>
              <w:shd w:val="clear" w:color="auto" w:fill="auto"/>
              <w:spacing w:line="360" w:lineRule="auto"/>
              <w:jc w:val="left"/>
              <w:textAlignment w:val="center"/>
              <w:rPr>
                <w:sz w:val="21"/>
              </w:rPr>
            </w:pPr>
            <w:r>
              <w:rPr>
                <w:sz w:val="21"/>
              </w:rPr>
              <w:t>过滤</w:t>
            </w:r>
          </w:p>
        </w:tc>
      </w:tr>
      <w:tr w14:paraId="5C9F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D5FE90">
            <w:pPr>
              <w:shd w:val="clear" w:color="auto" w:fill="auto"/>
              <w:spacing w:line="360" w:lineRule="auto"/>
              <w:jc w:val="left"/>
              <w:textAlignment w:val="center"/>
              <w:rPr>
                <w:sz w:val="21"/>
              </w:rPr>
            </w:pPr>
            <w:r>
              <w:rPr>
                <w:sz w:val="21"/>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1688CB">
            <w:pPr>
              <w:shd w:val="clear" w:color="auto" w:fill="auto"/>
              <w:spacing w:line="360" w:lineRule="auto"/>
              <w:jc w:val="left"/>
              <w:textAlignment w:val="center"/>
              <w:rPr>
                <w:sz w:val="21"/>
              </w:rPr>
            </w:pPr>
            <w:r>
              <w:rPr>
                <w:sz w:val="21"/>
              </w:rPr>
              <w:t>乙酸乙酯(乙酸)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9EFF75">
            <w:pPr>
              <w:shd w:val="clear" w:color="auto" w:fill="auto"/>
              <w:spacing w:line="360" w:lineRule="auto"/>
              <w:jc w:val="left"/>
              <w:textAlignment w:val="center"/>
              <w:rPr>
                <w:sz w:val="21"/>
              </w:rPr>
            </w:pPr>
            <w:r>
              <w:rPr>
                <w:sz w:val="21"/>
              </w:rPr>
              <w:t>饱和碳酸钠溶液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33E643">
            <w:pPr>
              <w:shd w:val="clear" w:color="auto" w:fill="auto"/>
              <w:spacing w:line="360" w:lineRule="auto"/>
              <w:jc w:val="left"/>
              <w:textAlignment w:val="center"/>
              <w:rPr>
                <w:sz w:val="21"/>
              </w:rPr>
            </w:pPr>
            <w:r>
              <w:rPr>
                <w:sz w:val="21"/>
              </w:rPr>
              <w:t>过滤</w:t>
            </w:r>
          </w:p>
        </w:tc>
      </w:tr>
    </w:tbl>
    <w:p w14:paraId="1A24706E">
      <w:pPr>
        <w:shd w:val="clear" w:color="auto" w:fill="auto"/>
        <w:tabs>
          <w:tab w:val="left" w:pos="2078"/>
          <w:tab w:val="left" w:pos="4156"/>
          <w:tab w:val="left" w:pos="6234"/>
        </w:tabs>
        <w:spacing w:line="360" w:lineRule="auto"/>
        <w:ind w:left="300"/>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14:paraId="27A29789">
      <w:pPr>
        <w:shd w:val="clear" w:color="auto" w:fill="auto"/>
        <w:spacing w:line="360" w:lineRule="auto"/>
        <w:jc w:val="left"/>
        <w:textAlignment w:val="center"/>
        <w:rPr>
          <w:sz w:val="21"/>
        </w:rPr>
      </w:pPr>
      <w:r>
        <w:rPr>
          <w:sz w:val="21"/>
        </w:rPr>
        <w:t>10．设</w:t>
      </w:r>
      <w:r>
        <w:object>
          <v:shape id="_x0000_i1045" o:spt="75" alt="eqId004d5c84e9636ffab4f1825ea166307d" type="#_x0000_t75" style="height:15.8pt;width:15.8pt;" o:ole="t" filled="f" o:preferrelative="t" stroked="f" coordsize="21600,21600">
            <v:path/>
            <v:fill on="f" focussize="0,0"/>
            <v:stroke on="f" joinstyle="miter"/>
            <v:imagedata r:id="rId64" o:title="eqId004d5c84e9636ffab4f1825ea166307d"/>
            <o:lock v:ext="edit" aspectratio="t"/>
            <w10:wrap type="none"/>
            <w10:anchorlock/>
          </v:shape>
          <o:OLEObject Type="Embed" ProgID="Equation.DSMT4" ShapeID="_x0000_i1045" DrawAspect="Content" ObjectID="_1468075745" r:id="rId63">
            <o:LockedField>false</o:LockedField>
          </o:OLEObject>
        </w:object>
      </w:r>
      <w:r>
        <w:rPr>
          <w:sz w:val="21"/>
        </w:rPr>
        <w:t>为阿伏加德罗常数的值。下列说法正确的是</w:t>
      </w:r>
    </w:p>
    <w:p w14:paraId="6E27183D">
      <w:pPr>
        <w:shd w:val="clear" w:color="auto" w:fill="auto"/>
        <w:spacing w:line="360" w:lineRule="auto"/>
        <w:ind w:left="380"/>
        <w:jc w:val="left"/>
        <w:textAlignment w:val="center"/>
        <w:rPr>
          <w:sz w:val="21"/>
        </w:rPr>
      </w:pPr>
      <w:r>
        <w:rPr>
          <w:sz w:val="21"/>
        </w:rPr>
        <w:t>A．78g</w:t>
      </w:r>
      <w:r>
        <w:rPr>
          <w:rFonts w:ascii="Times New Roman" w:hAnsi="Times New Roman" w:eastAsia="Times New Roman" w:cs="Times New Roman"/>
          <w:strike w:val="0"/>
          <w:kern w:val="0"/>
          <w:sz w:val="24"/>
          <w:szCs w:val="24"/>
          <w:u w:val="none"/>
        </w:rPr>
        <w:drawing>
          <wp:inline distT="0" distB="0" distL="114300" distR="114300">
            <wp:extent cx="466725" cy="495300"/>
            <wp:effectExtent l="0" t="0" r="9525" b="0"/>
            <wp:docPr id="100029" name="图片 100029" descr="@@@0ba4922a-1205-49f9-b14f-45afe11ac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0ba4922a-1205-49f9-b14f-45afe11ac978"/>
                    <pic:cNvPicPr>
                      <a:picLocks noChangeAspect="1"/>
                    </pic:cNvPicPr>
                  </pic:nvPicPr>
                  <pic:blipFill>
                    <a:blip r:embed="rId65"/>
                    <a:stretch>
                      <a:fillRect/>
                    </a:stretch>
                  </pic:blipFill>
                  <pic:spPr>
                    <a:xfrm>
                      <a:off x="0" y="0"/>
                      <a:ext cx="466725" cy="495300"/>
                    </a:xfrm>
                    <a:prstGeom prst="rect">
                      <a:avLst/>
                    </a:prstGeom>
                  </pic:spPr>
                </pic:pic>
              </a:graphicData>
            </a:graphic>
          </wp:inline>
        </w:drawing>
      </w:r>
      <w:r>
        <w:rPr>
          <w:sz w:val="21"/>
        </w:rPr>
        <w:t>中含有π键的数目为</w:t>
      </w:r>
      <w:r>
        <w:object>
          <v:shape id="_x0000_i1046" o:spt="75" alt="eqIda704b626f298d16e3980809c1a3cd972" type="#_x0000_t75" style="height:15.8pt;width:21.1pt;" o:ole="t" filled="f" o:preferrelative="t" stroked="f" coordsize="21600,21600">
            <v:path/>
            <v:fill on="f" focussize="0,0"/>
            <v:stroke on="f" joinstyle="miter"/>
            <v:imagedata r:id="rId67" o:title="eqIda704b626f298d16e3980809c1a3cd972"/>
            <o:lock v:ext="edit" aspectratio="t"/>
            <w10:wrap type="none"/>
            <w10:anchorlock/>
          </v:shape>
          <o:OLEObject Type="Embed" ProgID="Equation.DSMT4" ShapeID="_x0000_i1046" DrawAspect="Content" ObjectID="_1468075746" r:id="rId66">
            <o:LockedField>false</o:LockedField>
          </o:OLEObject>
        </w:object>
      </w:r>
    </w:p>
    <w:p w14:paraId="4DD2894A">
      <w:pPr>
        <w:shd w:val="clear" w:color="auto" w:fill="auto"/>
        <w:spacing w:line="360" w:lineRule="auto"/>
        <w:ind w:left="380"/>
        <w:jc w:val="left"/>
        <w:textAlignment w:val="center"/>
        <w:rPr>
          <w:sz w:val="21"/>
        </w:rPr>
      </w:pPr>
      <w:r>
        <w:rPr>
          <w:sz w:val="21"/>
        </w:rPr>
        <w:t>B．100mL</w:t>
      </w:r>
      <w:r>
        <w:object>
          <v:shape id="_x0000_i1047" o:spt="75" alt="eqIdd3d27b23700d9efa8f10727f390b8f62" type="#_x0000_t75" style="height:16.85pt;width:82.7pt;" o:ole="t" filled="f" o:preferrelative="t" stroked="f" coordsize="21600,21600">
            <v:path/>
            <v:fill on="f" focussize="0,0"/>
            <v:stroke on="f" joinstyle="miter"/>
            <v:imagedata r:id="rId69" o:title="eqIdd3d27b23700d9efa8f10727f390b8f62"/>
            <o:lock v:ext="edit" aspectratio="t"/>
            <w10:wrap type="none"/>
            <w10:anchorlock/>
          </v:shape>
          <o:OLEObject Type="Embed" ProgID="Equation.DSMT4" ShapeID="_x0000_i1047" DrawAspect="Content" ObjectID="_1468075747" r:id="rId68">
            <o:LockedField>false</o:LockedField>
          </o:OLEObject>
        </w:object>
      </w:r>
      <w:r>
        <w:rPr>
          <w:sz w:val="21"/>
        </w:rPr>
        <w:t>溶液中，</w:t>
      </w:r>
      <w:r>
        <w:object>
          <v:shape id="_x0000_i1048" o:spt="75" alt="eqId2bbb4400e4bc40392f17552e1acf0eba" type="#_x0000_t75" style="height:16.65pt;width:23.75pt;" o:ole="t" filled="f" o:preferrelative="t" stroked="f" coordsize="21600,21600">
            <v:path/>
            <v:fill on="f" focussize="0,0"/>
            <v:stroke on="f" joinstyle="miter"/>
            <v:imagedata r:id="rId71" o:title="eqId2bbb4400e4bc40392f17552e1acf0eba"/>
            <o:lock v:ext="edit" aspectratio="t"/>
            <w10:wrap type="none"/>
            <w10:anchorlock/>
          </v:shape>
          <o:OLEObject Type="Embed" ProgID="Equation.DSMT4" ShapeID="_x0000_i1048" DrawAspect="Content" ObjectID="_1468075748" r:id="rId70">
            <o:LockedField>false</o:LockedField>
          </o:OLEObject>
        </w:object>
      </w:r>
      <w:r>
        <w:rPr>
          <w:sz w:val="21"/>
        </w:rPr>
        <w:t>数目为</w:t>
      </w:r>
      <w:r>
        <w:object>
          <v:shape id="_x0000_i1049" o:spt="75" alt="eqId4922d33152d244d1aa3cbc23759c39f4" type="#_x0000_t75" style="height:15.7pt;width:33.4pt;" o:ole="t" filled="f" o:preferrelative="t" stroked="f" coordsize="21600,21600">
            <v:path/>
            <v:fill on="f" focussize="0,0"/>
            <v:stroke on="f" joinstyle="miter"/>
            <v:imagedata r:id="rId73" o:title="eqId4922d33152d244d1aa3cbc23759c39f4"/>
            <o:lock v:ext="edit" aspectratio="t"/>
            <w10:wrap type="none"/>
            <w10:anchorlock/>
          </v:shape>
          <o:OLEObject Type="Embed" ProgID="Equation.DSMT4" ShapeID="_x0000_i1049" DrawAspect="Content" ObjectID="_1468075749" r:id="rId72">
            <o:LockedField>false</o:LockedField>
          </o:OLEObject>
        </w:object>
      </w:r>
    </w:p>
    <w:p w14:paraId="741F885D">
      <w:pPr>
        <w:shd w:val="clear" w:color="auto" w:fill="auto"/>
        <w:spacing w:line="360" w:lineRule="auto"/>
        <w:ind w:left="380"/>
        <w:jc w:val="left"/>
        <w:textAlignment w:val="center"/>
        <w:rPr>
          <w:sz w:val="21"/>
        </w:rPr>
      </w:pPr>
      <w:r>
        <w:rPr>
          <w:sz w:val="21"/>
        </w:rPr>
        <w:t>C．11.2L</w:t>
      </w:r>
      <w:r>
        <w:object>
          <v:shape id="_x0000_i1050" o:spt="75" alt="eqIdf5547e0098754a8e3f31bae5d5bcb4dd" type="#_x0000_t75" style="height:15.6pt;width:14.95pt;" o:ole="t" filled="f" o:preferrelative="t" stroked="f" coordsize="21600,21600">
            <v:path/>
            <v:fill on="f" focussize="0,0"/>
            <v:stroke on="f" joinstyle="miter"/>
            <v:imagedata r:id="rId75" o:title="eqIdf5547e0098754a8e3f31bae5d5bcb4dd"/>
            <o:lock v:ext="edit" aspectratio="t"/>
            <w10:wrap type="none"/>
            <w10:anchorlock/>
          </v:shape>
          <o:OLEObject Type="Embed" ProgID="Equation.DSMT4" ShapeID="_x0000_i1050" DrawAspect="Content" ObjectID="_1468075750" r:id="rId74">
            <o:LockedField>false</o:LockedField>
          </o:OLEObject>
        </w:object>
      </w:r>
      <w:r>
        <w:rPr>
          <w:sz w:val="21"/>
        </w:rPr>
        <w:t>中含有的分子数目为</w:t>
      </w:r>
      <w:r>
        <w:object>
          <v:shape id="_x0000_i1051" o:spt="75" alt="eqIdeae5d1652552636bdb05ef67ef7e3afc" type="#_x0000_t75" style="height:15.8pt;width:29pt;" o:ole="t" filled="f" o:preferrelative="t" stroked="f" coordsize="21600,21600">
            <v:path/>
            <v:fill on="f" focussize="0,0"/>
            <v:stroke on="f" joinstyle="miter"/>
            <v:imagedata r:id="rId77" o:title="eqIdeae5d1652552636bdb05ef67ef7e3afc"/>
            <o:lock v:ext="edit" aspectratio="t"/>
            <w10:wrap type="none"/>
            <w10:anchorlock/>
          </v:shape>
          <o:OLEObject Type="Embed" ProgID="Equation.DSMT4" ShapeID="_x0000_i1051" DrawAspect="Content" ObjectID="_1468075751" r:id="rId76">
            <o:LockedField>false</o:LockedField>
          </o:OLEObject>
        </w:object>
      </w:r>
    </w:p>
    <w:p w14:paraId="01FC95E0">
      <w:pPr>
        <w:shd w:val="clear" w:color="auto" w:fill="auto"/>
        <w:spacing w:line="360" w:lineRule="auto"/>
        <w:ind w:left="380"/>
        <w:jc w:val="left"/>
        <w:textAlignment w:val="center"/>
        <w:rPr>
          <w:sz w:val="21"/>
        </w:rPr>
      </w:pPr>
      <w:r>
        <w:rPr>
          <w:sz w:val="21"/>
        </w:rPr>
        <w:t>D．Cu与</w:t>
      </w:r>
      <w:r>
        <w:object>
          <v:shape id="_x0000_i1052" o:spt="75" alt="eqIdbba8c268b645f045374466cb02f50759" type="#_x0000_t75" style="height:15.8pt;width:27.25pt;" o:ole="t" filled="f" o:preferrelative="t" stroked="f" coordsize="21600,21600">
            <v:path/>
            <v:fill on="f" focussize="0,0"/>
            <v:stroke on="f" joinstyle="miter"/>
            <v:imagedata r:id="rId40" o:title="eqIdbba8c268b645f045374466cb02f50759"/>
            <o:lock v:ext="edit" aspectratio="t"/>
            <w10:wrap type="none"/>
            <w10:anchorlock/>
          </v:shape>
          <o:OLEObject Type="Embed" ProgID="Equation.DSMT4" ShapeID="_x0000_i1052" DrawAspect="Content" ObjectID="_1468075752" r:id="rId78">
            <o:LockedField>false</o:LockedField>
          </o:OLEObject>
        </w:object>
      </w:r>
      <w:r>
        <w:rPr>
          <w:sz w:val="21"/>
        </w:rPr>
        <w:t>溶液反应生成1mol氧化产物，转移电子数目为</w:t>
      </w:r>
      <w:r>
        <w:object>
          <v:shape id="_x0000_i1053" o:spt="75" alt="eqIdf71f57065d1ae21e698feb63ed87bbd4" type="#_x0000_t75" style="height:16.05pt;width:21.95pt;" o:ole="t" filled="f" o:preferrelative="t" stroked="f" coordsize="21600,21600">
            <v:path/>
            <v:fill on="f" focussize="0,0"/>
            <v:stroke on="f" joinstyle="miter"/>
            <v:imagedata r:id="rId80" o:title="eqIdf71f57065d1ae21e698feb63ed87bbd4"/>
            <o:lock v:ext="edit" aspectratio="t"/>
            <w10:wrap type="none"/>
            <w10:anchorlock/>
          </v:shape>
          <o:OLEObject Type="Embed" ProgID="Equation.DSMT4" ShapeID="_x0000_i1053" DrawAspect="Content" ObjectID="_1468075753" r:id="rId79">
            <o:LockedField>false</o:LockedField>
          </o:OLEObject>
        </w:object>
      </w:r>
    </w:p>
    <w:p w14:paraId="6BBF15B1">
      <w:pPr>
        <w:shd w:val="clear" w:color="auto" w:fill="auto"/>
        <w:spacing w:line="360" w:lineRule="auto"/>
        <w:jc w:val="left"/>
        <w:textAlignment w:val="center"/>
        <w:rPr>
          <w:sz w:val="21"/>
        </w:rPr>
      </w:pPr>
      <w:r>
        <w:rPr>
          <w:sz w:val="21"/>
        </w:rPr>
        <w:t>11．某学生按图示方法进行实验，一段时间后，锥形瓶中液面下降，长颈漏斗中液面上升，最终铜丝与液面脱离接触，反应停止。下列相应的推理</w:t>
      </w:r>
      <w:r>
        <w:rPr>
          <w:sz w:val="21"/>
          <w:em w:val="dot"/>
          <w:lang w:eastAsia="zh-CN"/>
        </w:rPr>
        <w:t>不合理</w:t>
      </w:r>
      <w:r>
        <w:rPr>
          <w:sz w:val="21"/>
        </w:rPr>
        <w:t>的是</w:t>
      </w:r>
    </w:p>
    <w:p w14:paraId="4889B907">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495425" cy="1228725"/>
            <wp:effectExtent l="0" t="0" r="9525" b="9525"/>
            <wp:docPr id="100031" name="图片 100031" descr="@@@a406ec76-3403-420d-a33b-8cb6488084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a406ec76-3403-420d-a33b-8cb6488084c9"/>
                    <pic:cNvPicPr>
                      <a:picLocks noChangeAspect="1"/>
                    </pic:cNvPicPr>
                  </pic:nvPicPr>
                  <pic:blipFill>
                    <a:blip r:embed="rId81"/>
                    <a:stretch>
                      <a:fillRect/>
                    </a:stretch>
                  </pic:blipFill>
                  <pic:spPr>
                    <a:xfrm>
                      <a:off x="0" y="0"/>
                      <a:ext cx="1495425" cy="1228725"/>
                    </a:xfrm>
                    <a:prstGeom prst="rect">
                      <a:avLst/>
                    </a:prstGeom>
                  </pic:spPr>
                </pic:pic>
              </a:graphicData>
            </a:graphic>
          </wp:inline>
        </w:drawing>
      </w:r>
    </w:p>
    <w:p w14:paraId="2302D3D5">
      <w:pPr>
        <w:shd w:val="clear" w:color="auto" w:fill="auto"/>
        <w:spacing w:line="360" w:lineRule="auto"/>
        <w:ind w:left="380"/>
        <w:jc w:val="left"/>
        <w:textAlignment w:val="center"/>
        <w:rPr>
          <w:sz w:val="21"/>
        </w:rPr>
      </w:pPr>
      <w:r>
        <w:rPr>
          <w:sz w:val="21"/>
        </w:rPr>
        <w:t>A．开始阶段铜丝表面气泡释放速度缓慢，可能是铜表面有氧化膜</w:t>
      </w:r>
    </w:p>
    <w:p w14:paraId="5185F21A">
      <w:pPr>
        <w:shd w:val="clear" w:color="auto" w:fill="auto"/>
        <w:spacing w:line="360" w:lineRule="auto"/>
        <w:ind w:left="380"/>
        <w:jc w:val="left"/>
        <w:textAlignment w:val="center"/>
        <w:rPr>
          <w:sz w:val="21"/>
        </w:rPr>
      </w:pPr>
      <w:r>
        <w:rPr>
          <w:sz w:val="21"/>
        </w:rPr>
        <w:t>B．锥形瓶内气体颜色先变深后变浅，说明铜与稀</w:t>
      </w:r>
      <w:r>
        <w:object>
          <v:shape id="_x0000_i1054" o:spt="75" alt="eqId7094324b99193ef564945aad636dae09" type="#_x0000_t75" style="height:15.8pt;width:29pt;" o:ole="t" filled="f" o:preferrelative="t" stroked="f" coordsize="21600,21600">
            <v:path/>
            <v:fill on="f" focussize="0,0"/>
            <v:stroke on="f" joinstyle="miter"/>
            <v:imagedata r:id="rId83" o:title="eqId7094324b99193ef564945aad636dae09"/>
            <o:lock v:ext="edit" aspectratio="t"/>
            <w10:wrap type="none"/>
            <w10:anchorlock/>
          </v:shape>
          <o:OLEObject Type="Embed" ProgID="Equation.DSMT4" ShapeID="_x0000_i1054" DrawAspect="Content" ObjectID="_1468075754" r:id="rId82">
            <o:LockedField>false</o:LockedField>
          </o:OLEObject>
        </w:object>
      </w:r>
      <w:r>
        <w:rPr>
          <w:sz w:val="21"/>
        </w:rPr>
        <w:t>反应先生成</w:t>
      </w:r>
      <w:r>
        <w:object>
          <v:shape id="_x0000_i1055" o:spt="75" alt="eqId2d6149377ee90af173136c0119993ccb" type="#_x0000_t75" style="height:15.8pt;width:22.85pt;" o:ole="t" filled="f" o:preferrelative="t" stroked="f" coordsize="21600,21600">
            <v:path/>
            <v:fill on="f" focussize="0,0"/>
            <v:stroke on="f" joinstyle="miter"/>
            <v:imagedata r:id="rId85" o:title="eqId2d6149377ee90af173136c0119993ccb"/>
            <o:lock v:ext="edit" aspectratio="t"/>
            <w10:wrap type="none"/>
            <w10:anchorlock/>
          </v:shape>
          <o:OLEObject Type="Embed" ProgID="Equation.DSMT4" ShapeID="_x0000_i1055" DrawAspect="Content" ObjectID="_1468075755" r:id="rId84">
            <o:LockedField>false</o:LockedField>
          </o:OLEObject>
        </w:object>
      </w:r>
    </w:p>
    <w:p w14:paraId="65EBCFA9">
      <w:pPr>
        <w:shd w:val="clear" w:color="auto" w:fill="auto"/>
        <w:spacing w:line="360" w:lineRule="auto"/>
        <w:ind w:left="380"/>
        <w:jc w:val="left"/>
        <w:textAlignment w:val="center"/>
        <w:rPr>
          <w:sz w:val="21"/>
        </w:rPr>
      </w:pPr>
      <w:r>
        <w:rPr>
          <w:sz w:val="21"/>
        </w:rPr>
        <w:t>C．锥形瓶中液面下降，最终铜丝与液面脱离接触，说明体系压强增大</w:t>
      </w:r>
    </w:p>
    <w:p w14:paraId="217EC838">
      <w:pPr>
        <w:shd w:val="clear" w:color="auto" w:fill="auto"/>
        <w:spacing w:line="360" w:lineRule="auto"/>
        <w:ind w:left="380"/>
        <w:jc w:val="left"/>
        <w:textAlignment w:val="center"/>
        <w:rPr>
          <w:sz w:val="21"/>
        </w:rPr>
      </w:pPr>
      <w:r>
        <w:rPr>
          <w:sz w:val="21"/>
        </w:rPr>
        <w:t>D．常温下</w:t>
      </w:r>
      <w:r>
        <w:object>
          <v:shape id="_x0000_i1056" o:spt="75" alt="eqId0129dd230cd7df74ae8eed0f4949cc5d" type="#_x0000_t75" style="height:15.8pt;width:124.95pt;" o:ole="t" filled="f" o:preferrelative="t" stroked="f" coordsize="21600,21600">
            <v:path/>
            <v:fill on="f" focussize="0,0"/>
            <v:stroke on="f" joinstyle="miter"/>
            <v:imagedata r:id="rId87" o:title="eqId0129dd230cd7df74ae8eed0f4949cc5d"/>
            <o:lock v:ext="edit" aspectratio="t"/>
            <w10:wrap type="none"/>
            <w10:anchorlock/>
          </v:shape>
          <o:OLEObject Type="Embed" ProgID="Equation.DSMT4" ShapeID="_x0000_i1056" DrawAspect="Content" ObjectID="_1468075756" r:id="rId86">
            <o:LockedField>false</o:LockedField>
          </o:OLEObject>
        </w:object>
      </w:r>
      <w:r>
        <w:rPr>
          <w:sz w:val="21"/>
        </w:rPr>
        <w:t>能自发进行，说明该反应</w:t>
      </w:r>
      <w:r>
        <w:object>
          <v:shape id="_x0000_i1057" o:spt="75" alt="eqIdc523e50f790218235eae777f95a8a724" type="#_x0000_t75" style="height:12.45pt;width:33.4pt;" o:ole="t" filled="f" o:preferrelative="t" stroked="f" coordsize="21600,21600">
            <v:path/>
            <v:fill on="f" focussize="0,0"/>
            <v:stroke on="f" joinstyle="miter"/>
            <v:imagedata r:id="rId89" o:title="eqIdc523e50f790218235eae777f95a8a724"/>
            <o:lock v:ext="edit" aspectratio="t"/>
            <w10:wrap type="none"/>
            <w10:anchorlock/>
          </v:shape>
          <o:OLEObject Type="Embed" ProgID="Equation.DSMT4" ShapeID="_x0000_i1057" DrawAspect="Content" ObjectID="_1468075757" r:id="rId88">
            <o:LockedField>false</o:LockedField>
          </o:OLEObject>
        </w:object>
      </w:r>
    </w:p>
    <w:p w14:paraId="00EEC623">
      <w:pPr>
        <w:shd w:val="clear" w:color="auto" w:fill="auto"/>
        <w:spacing w:line="360" w:lineRule="auto"/>
        <w:jc w:val="left"/>
        <w:textAlignment w:val="center"/>
        <w:rPr>
          <w:sz w:val="21"/>
        </w:rPr>
      </w:pPr>
      <w:r>
        <w:rPr>
          <w:sz w:val="21"/>
        </w:rPr>
        <w:t>12．一种助熔剂，结构式如图。已知W、X、Y、Z为原子序数依次增大的四种短周期主族元素，Y是短周期中电负性最小的元素，基态X原子的s能级与p能级的电子数相等，下列</w:t>
      </w:r>
      <w:r>
        <w:rPr>
          <w:sz w:val="21"/>
          <w:em w:val="dot"/>
          <w:lang w:eastAsia="zh-CN"/>
        </w:rPr>
        <w:t>不正确</w:t>
      </w:r>
      <w:r>
        <w:rPr>
          <w:sz w:val="21"/>
        </w:rPr>
        <w:t>的是</w:t>
      </w:r>
    </w:p>
    <w:p w14:paraId="1A115168">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381125" cy="762000"/>
            <wp:effectExtent l="0" t="0" r="9525" b="0"/>
            <wp:docPr id="100033" name="图片 100033" descr="@@@02019c86-a85f-475c-8957-4e9c325b0d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02019c86-a85f-475c-8957-4e9c325b0d0c"/>
                    <pic:cNvPicPr>
                      <a:picLocks noChangeAspect="1"/>
                    </pic:cNvPicPr>
                  </pic:nvPicPr>
                  <pic:blipFill>
                    <a:blip r:embed="rId90"/>
                    <a:stretch>
                      <a:fillRect/>
                    </a:stretch>
                  </pic:blipFill>
                  <pic:spPr>
                    <a:xfrm>
                      <a:off x="0" y="0"/>
                      <a:ext cx="1381125" cy="762000"/>
                    </a:xfrm>
                    <a:prstGeom prst="rect">
                      <a:avLst/>
                    </a:prstGeom>
                  </pic:spPr>
                </pic:pic>
              </a:graphicData>
            </a:graphic>
          </wp:inline>
        </w:drawing>
      </w:r>
    </w:p>
    <w:p w14:paraId="4C74632F">
      <w:pPr>
        <w:shd w:val="clear" w:color="auto" w:fill="auto"/>
        <w:spacing w:line="360" w:lineRule="auto"/>
        <w:ind w:left="380"/>
        <w:jc w:val="left"/>
        <w:textAlignment w:val="center"/>
        <w:rPr>
          <w:sz w:val="21"/>
        </w:rPr>
      </w:pPr>
      <w:r>
        <w:rPr>
          <w:sz w:val="21"/>
        </w:rPr>
        <w:t>A．电负性：W&gt;X&gt;Z</w:t>
      </w:r>
    </w:p>
    <w:p w14:paraId="5770F3E0">
      <w:pPr>
        <w:shd w:val="clear" w:color="auto" w:fill="auto"/>
        <w:spacing w:line="360" w:lineRule="auto"/>
        <w:ind w:left="380"/>
        <w:jc w:val="left"/>
        <w:textAlignment w:val="center"/>
        <w:rPr>
          <w:sz w:val="21"/>
        </w:rPr>
      </w:pPr>
      <w:r>
        <w:rPr>
          <w:sz w:val="21"/>
        </w:rPr>
        <w:t>B．Y与X可形成离子化合物</w:t>
      </w:r>
      <w:r>
        <w:object>
          <v:shape id="_x0000_i1058" o:spt="75" alt="eqId2bbb81aac3c418a4624c8f5e7cf082e5" type="#_x0000_t75" style="height:15.85pt;width:21.95pt;" o:ole="t" filled="f" o:preferrelative="t" stroked="f" coordsize="21600,21600">
            <v:path/>
            <v:fill on="f" focussize="0,0"/>
            <v:stroke on="f" joinstyle="miter"/>
            <v:imagedata r:id="rId92" o:title="eqId2bbb81aac3c418a4624c8f5e7cf082e5"/>
            <o:lock v:ext="edit" aspectratio="t"/>
            <w10:wrap type="none"/>
            <w10:anchorlock/>
          </v:shape>
          <o:OLEObject Type="Embed" ProgID="Equation.DSMT4" ShapeID="_x0000_i1058" DrawAspect="Content" ObjectID="_1468075758" r:id="rId91">
            <o:LockedField>false</o:LockedField>
          </o:OLEObject>
        </w:object>
      </w:r>
      <w:r>
        <w:rPr>
          <w:sz w:val="21"/>
        </w:rPr>
        <w:t>、</w:t>
      </w:r>
      <w:r>
        <w:object>
          <v:shape id="_x0000_i1059" o:spt="75" alt="eqId6d6710c5c09e2083016746bb642a68dc" type="#_x0000_t75" style="height:15.95pt;width:25.5pt;" o:ole="t" filled="f" o:preferrelative="t" stroked="f" coordsize="21600,21600">
            <v:path/>
            <v:fill on="f" focussize="0,0"/>
            <v:stroke on="f" joinstyle="miter"/>
            <v:imagedata r:id="rId94" o:title="eqId6d6710c5c09e2083016746bb642a68dc"/>
            <o:lock v:ext="edit" aspectratio="t"/>
            <w10:wrap type="none"/>
            <w10:anchorlock/>
          </v:shape>
          <o:OLEObject Type="Embed" ProgID="Equation.DSMT4" ShapeID="_x0000_i1059" DrawAspect="Content" ObjectID="_1468075759" r:id="rId93">
            <o:LockedField>false</o:LockedField>
          </o:OLEObject>
        </w:object>
      </w:r>
    </w:p>
    <w:p w14:paraId="0E172740">
      <w:pPr>
        <w:shd w:val="clear" w:color="auto" w:fill="auto"/>
        <w:spacing w:line="360" w:lineRule="auto"/>
        <w:ind w:left="380"/>
        <w:jc w:val="left"/>
        <w:textAlignment w:val="center"/>
        <w:rPr>
          <w:sz w:val="21"/>
        </w:rPr>
      </w:pPr>
      <w:r>
        <w:rPr>
          <w:sz w:val="21"/>
        </w:rPr>
        <w:t>C．沸点：</w:t>
      </w:r>
      <w:r>
        <w:object>
          <v:shape id="_x0000_i1060" o:spt="75" alt="eqId3d50a6012e23fc91342f7a1e2a129d25" type="#_x0000_t75" style="height:15.8pt;width:54.55pt;" o:ole="t" filled="f" o:preferrelative="t" stroked="f" coordsize="21600,21600">
            <v:path/>
            <v:fill on="f" focussize="0,0"/>
            <v:stroke on="f" joinstyle="miter"/>
            <v:imagedata r:id="rId96" o:title="eqId3d50a6012e23fc91342f7a1e2a129d25"/>
            <o:lock v:ext="edit" aspectratio="t"/>
            <w10:wrap type="none"/>
            <w10:anchorlock/>
          </v:shape>
          <o:OLEObject Type="Embed" ProgID="Equation.DSMT4" ShapeID="_x0000_i1060" DrawAspect="Content" ObjectID="_1468075760" r:id="rId95">
            <o:LockedField>false</o:LockedField>
          </o:OLEObject>
        </w:object>
      </w:r>
    </w:p>
    <w:p w14:paraId="2EE61A13">
      <w:pPr>
        <w:shd w:val="clear" w:color="auto" w:fill="auto"/>
        <w:spacing w:line="360" w:lineRule="auto"/>
        <w:ind w:left="380"/>
        <w:jc w:val="left"/>
        <w:textAlignment w:val="center"/>
        <w:rPr>
          <w:sz w:val="21"/>
        </w:rPr>
      </w:pPr>
      <w:r>
        <w:rPr>
          <w:sz w:val="21"/>
        </w:rPr>
        <w:t>D．氧化物溶于水所得溶液的pH：Y&gt;Z</w:t>
      </w:r>
    </w:p>
    <w:p w14:paraId="688D8EE4">
      <w:pPr>
        <w:shd w:val="clear" w:color="auto" w:fill="auto"/>
        <w:spacing w:line="360" w:lineRule="auto"/>
        <w:jc w:val="left"/>
        <w:textAlignment w:val="center"/>
        <w:rPr>
          <w:sz w:val="21"/>
        </w:rPr>
      </w:pPr>
      <w:r>
        <w:rPr>
          <w:sz w:val="21"/>
        </w:rPr>
        <w:t>13．部分含Na、Cl或Cu物质的分类与相应化合价关系如图。下列推断合理的是</w:t>
      </w:r>
    </w:p>
    <w:p w14:paraId="399AEEC8">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324100" cy="1323975"/>
            <wp:effectExtent l="0" t="0" r="0" b="9525"/>
            <wp:docPr id="100035" name="图片 100035" descr="@@@1d4463c7-2343-4630-848e-7b6e5bf9c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1d4463c7-2343-4630-848e-7b6e5bf9c64b"/>
                    <pic:cNvPicPr>
                      <a:picLocks noChangeAspect="1"/>
                    </pic:cNvPicPr>
                  </pic:nvPicPr>
                  <pic:blipFill>
                    <a:blip r:embed="rId97"/>
                    <a:stretch>
                      <a:fillRect/>
                    </a:stretch>
                  </pic:blipFill>
                  <pic:spPr>
                    <a:xfrm>
                      <a:off x="0" y="0"/>
                      <a:ext cx="2324100" cy="1323975"/>
                    </a:xfrm>
                    <a:prstGeom prst="rect">
                      <a:avLst/>
                    </a:prstGeom>
                  </pic:spPr>
                </pic:pic>
              </a:graphicData>
            </a:graphic>
          </wp:inline>
        </w:drawing>
      </w:r>
    </w:p>
    <w:p w14:paraId="37EDEAAE">
      <w:pPr>
        <w:shd w:val="clear" w:color="auto" w:fill="auto"/>
        <w:spacing w:line="360" w:lineRule="auto"/>
        <w:ind w:left="380"/>
        <w:jc w:val="left"/>
        <w:textAlignment w:val="center"/>
        <w:rPr>
          <w:sz w:val="21"/>
        </w:rPr>
      </w:pPr>
      <w:r>
        <w:rPr>
          <w:sz w:val="21"/>
        </w:rPr>
        <w:t>A．若a在常温下可与水反应生成d，则a一定是金属单质</w:t>
      </w:r>
    </w:p>
    <w:p w14:paraId="2BAF393A">
      <w:pPr>
        <w:shd w:val="clear" w:color="auto" w:fill="auto"/>
        <w:spacing w:line="360" w:lineRule="auto"/>
        <w:ind w:left="380"/>
        <w:jc w:val="left"/>
        <w:textAlignment w:val="center"/>
        <w:rPr>
          <w:sz w:val="21"/>
        </w:rPr>
      </w:pPr>
      <w:r>
        <w:rPr>
          <w:sz w:val="21"/>
        </w:rPr>
        <w:t>B．在d→g→e→f转化过程中，则一定伴随着元素化合价的变化</w:t>
      </w:r>
    </w:p>
    <w:p w14:paraId="51C661DB">
      <w:pPr>
        <w:shd w:val="clear" w:color="auto" w:fill="auto"/>
        <w:spacing w:line="360" w:lineRule="auto"/>
        <w:ind w:left="380"/>
        <w:jc w:val="left"/>
        <w:textAlignment w:val="center"/>
        <w:rPr>
          <w:sz w:val="21"/>
        </w:rPr>
      </w:pPr>
      <w:r>
        <w:rPr>
          <w:sz w:val="21"/>
        </w:rPr>
        <w:t>C．将f的饱和溶液蒸干并灼烧，一定会得到含f的无水晶体</w:t>
      </w:r>
    </w:p>
    <w:p w14:paraId="1748B036">
      <w:pPr>
        <w:shd w:val="clear" w:color="auto" w:fill="auto"/>
        <w:spacing w:line="360" w:lineRule="auto"/>
        <w:ind w:left="380"/>
        <w:jc w:val="left"/>
        <w:textAlignment w:val="center"/>
        <w:rPr>
          <w:sz w:val="21"/>
        </w:rPr>
      </w:pPr>
      <w:r>
        <w:rPr>
          <w:sz w:val="21"/>
        </w:rPr>
        <w:t>D．若a和b均能与同一物质反应生成d，且a为金属单质，则d一定是碱</w:t>
      </w:r>
    </w:p>
    <w:p w14:paraId="42A059D6">
      <w:pPr>
        <w:shd w:val="clear" w:color="auto" w:fill="auto"/>
        <w:spacing w:line="360" w:lineRule="auto"/>
        <w:jc w:val="left"/>
        <w:textAlignment w:val="center"/>
        <w:rPr>
          <w:sz w:val="21"/>
        </w:rPr>
      </w:pPr>
      <w:r>
        <w:rPr>
          <w:sz w:val="21"/>
        </w:rPr>
        <w:t>14．下列陈述I与陈述Ⅱ均正确，且具有因果关系的是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64"/>
        <w:gridCol w:w="2641"/>
        <w:gridCol w:w="5090"/>
      </w:tblGrid>
      <w:tr w14:paraId="11D5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F4B0C7">
            <w:pPr>
              <w:shd w:val="clear" w:color="auto" w:fill="auto"/>
              <w:spacing w:line="360" w:lineRule="auto"/>
              <w:jc w:val="left"/>
              <w:textAlignment w:val="center"/>
              <w:rPr>
                <w:sz w:val="21"/>
              </w:rPr>
            </w:pPr>
            <w:r>
              <w:rPr>
                <w:sz w:val="21"/>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A513E4">
            <w:pPr>
              <w:shd w:val="clear" w:color="auto" w:fill="auto"/>
              <w:spacing w:line="360" w:lineRule="auto"/>
              <w:jc w:val="left"/>
              <w:textAlignment w:val="center"/>
              <w:rPr>
                <w:sz w:val="21"/>
              </w:rPr>
            </w:pPr>
            <w:r>
              <w:rPr>
                <w:sz w:val="21"/>
              </w:rPr>
              <w:t>陈述I</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B7271C">
            <w:pPr>
              <w:shd w:val="clear" w:color="auto" w:fill="auto"/>
              <w:spacing w:line="360" w:lineRule="auto"/>
              <w:jc w:val="left"/>
              <w:textAlignment w:val="center"/>
              <w:rPr>
                <w:sz w:val="21"/>
              </w:rPr>
            </w:pPr>
            <w:r>
              <w:rPr>
                <w:sz w:val="21"/>
              </w:rPr>
              <w:t>陈述Ⅱ</w:t>
            </w:r>
          </w:p>
        </w:tc>
      </w:tr>
      <w:tr w14:paraId="19FC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27C5A0">
            <w:pPr>
              <w:shd w:val="clear" w:color="auto" w:fill="auto"/>
              <w:spacing w:line="360" w:lineRule="auto"/>
              <w:jc w:val="left"/>
              <w:textAlignment w:val="center"/>
              <w:rPr>
                <w:sz w:val="21"/>
              </w:rPr>
            </w:pPr>
            <w:r>
              <w:rPr>
                <w:sz w:val="21"/>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5E5BD7">
            <w:pPr>
              <w:shd w:val="clear" w:color="auto" w:fill="auto"/>
              <w:spacing w:line="360" w:lineRule="auto"/>
              <w:jc w:val="left"/>
              <w:textAlignment w:val="center"/>
              <w:rPr>
                <w:sz w:val="21"/>
              </w:rPr>
            </w:pPr>
            <w:r>
              <w:rPr>
                <w:sz w:val="21"/>
              </w:rPr>
              <w:t>密度：冰&gt;干冰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43B0EF">
            <w:pPr>
              <w:shd w:val="clear" w:color="auto" w:fill="auto"/>
              <w:spacing w:line="360" w:lineRule="auto"/>
              <w:jc w:val="left"/>
              <w:textAlignment w:val="center"/>
              <w:rPr>
                <w:sz w:val="21"/>
              </w:rPr>
            </w:pPr>
            <w:r>
              <w:rPr>
                <w:sz w:val="21"/>
              </w:rPr>
              <w:t>水分子间存在氢键，氢键属于化学键</w:t>
            </w:r>
          </w:p>
        </w:tc>
      </w:tr>
      <w:tr w14:paraId="51F4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32AF0F">
            <w:pPr>
              <w:shd w:val="clear" w:color="auto" w:fill="auto"/>
              <w:spacing w:line="360" w:lineRule="auto"/>
              <w:jc w:val="left"/>
              <w:textAlignment w:val="center"/>
              <w:rPr>
                <w:sz w:val="21"/>
              </w:rPr>
            </w:pPr>
            <w:r>
              <w:rPr>
                <w:sz w:val="21"/>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B48F99">
            <w:pPr>
              <w:shd w:val="clear" w:color="auto" w:fill="auto"/>
              <w:spacing w:line="360" w:lineRule="auto"/>
              <w:jc w:val="left"/>
              <w:textAlignment w:val="center"/>
              <w:rPr>
                <w:sz w:val="21"/>
              </w:rPr>
            </w:pPr>
            <w:r>
              <w:rPr>
                <w:sz w:val="21"/>
              </w:rPr>
              <w:t>键角：</w:t>
            </w:r>
            <w:r>
              <w:object>
                <v:shape id="_x0000_i1061" o:spt="75" alt="eqId29f14ad18e6988e3336ba4aa86b128d0" type="#_x0000_t75" style="height:15.8pt;width:88pt;" o:ole="t" filled="f" o:preferrelative="t" stroked="f" coordsize="21600,21600">
                  <v:path/>
                  <v:fill on="f" focussize="0,0"/>
                  <v:stroke on="f" joinstyle="miter"/>
                  <v:imagedata r:id="rId99" o:title="eqId29f14ad18e6988e3336ba4aa86b128d0"/>
                  <o:lock v:ext="edit" aspectratio="t"/>
                  <w10:wrap type="none"/>
                  <w10:anchorlock/>
                </v:shape>
                <o:OLEObject Type="Embed" ProgID="Equation.DSMT4" ShapeID="_x0000_i1061" DrawAspect="Content" ObjectID="_1468075761" r:id="rId9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E83274">
            <w:pPr>
              <w:shd w:val="clear" w:color="auto" w:fill="auto"/>
              <w:spacing w:line="360" w:lineRule="auto"/>
              <w:jc w:val="left"/>
              <w:textAlignment w:val="center"/>
              <w:rPr>
                <w:sz w:val="21"/>
              </w:rPr>
            </w:pPr>
            <w:r>
              <w:object>
                <v:shape id="_x0000_i1062"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062" DrawAspect="Content" ObjectID="_1468075762" r:id="rId100">
                  <o:LockedField>false</o:LockedField>
                </o:OLEObject>
              </w:object>
            </w:r>
            <w:r>
              <w:rPr>
                <w:sz w:val="21"/>
              </w:rPr>
              <w:t>、</w:t>
            </w:r>
            <w:r>
              <w:object>
                <v:shape id="_x0000_i1063" o:spt="75" alt="eqId02b48a69ec8052d9cdf256f52b347edc" type="#_x0000_t75" style="height:15.75pt;width:29.9pt;" o:ole="t" filled="f" o:preferrelative="t" stroked="f" coordsize="21600,21600">
                  <v:path/>
                  <v:fill on="f" focussize="0,0"/>
                  <v:stroke on="f" joinstyle="miter"/>
                  <v:imagedata r:id="rId102" o:title="eqId02b48a69ec8052d9cdf256f52b347edc"/>
                  <o:lock v:ext="edit" aspectratio="t"/>
                  <w10:wrap type="none"/>
                  <w10:anchorlock/>
                </v:shape>
                <o:OLEObject Type="Embed" ProgID="Equation.DSMT4" ShapeID="_x0000_i1063" DrawAspect="Content" ObjectID="_1468075763" r:id="rId101">
                  <o:LockedField>false</o:LockedField>
                </o:OLEObject>
              </w:object>
            </w:r>
            <w:r>
              <w:rPr>
                <w:sz w:val="21"/>
              </w:rPr>
              <w:t>、</w:t>
            </w:r>
            <w:r>
              <w:object>
                <v:shape id="_x0000_i1064" o:spt="75" alt="eqIdeff19349a80467d65564cc2953f0c978" type="#_x0000_t75" style="height:15.85pt;width:21.95pt;" o:ole="t" filled="f" o:preferrelative="t" stroked="f" coordsize="21600,21600">
                  <v:path/>
                  <v:fill on="f" focussize="0,0"/>
                  <v:stroke on="f" joinstyle="miter"/>
                  <v:imagedata r:id="rId104" o:title="eqIdeff19349a80467d65564cc2953f0c978"/>
                  <o:lock v:ext="edit" aspectratio="t"/>
                  <w10:wrap type="none"/>
                  <w10:anchorlock/>
                </v:shape>
                <o:OLEObject Type="Embed" ProgID="Equation.DSMT4" ShapeID="_x0000_i1064" DrawAspect="Content" ObjectID="_1468075764" r:id="rId103">
                  <o:LockedField>false</o:LockedField>
                </o:OLEObject>
              </w:object>
            </w:r>
            <w:r>
              <w:rPr>
                <w:sz w:val="21"/>
              </w:rPr>
              <w:t>中心C原子的孤电子对与成键电子对的斥力大于成键电子对之间的斥力</w:t>
            </w:r>
          </w:p>
        </w:tc>
      </w:tr>
      <w:tr w14:paraId="6343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C6963E">
            <w:pPr>
              <w:shd w:val="clear" w:color="auto" w:fill="auto"/>
              <w:spacing w:line="360" w:lineRule="auto"/>
              <w:jc w:val="left"/>
              <w:textAlignment w:val="center"/>
              <w:rPr>
                <w:sz w:val="21"/>
              </w:rPr>
            </w:pPr>
            <w:r>
              <w:rPr>
                <w:sz w:val="21"/>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581423">
            <w:pPr>
              <w:shd w:val="clear" w:color="auto" w:fill="auto"/>
              <w:spacing w:line="360" w:lineRule="auto"/>
              <w:jc w:val="left"/>
              <w:textAlignment w:val="center"/>
              <w:rPr>
                <w:sz w:val="21"/>
              </w:rPr>
            </w:pPr>
            <w:r>
              <w:rPr>
                <w:sz w:val="21"/>
              </w:rPr>
              <w:t>浓硫酸加入蔗糖中，形成多孔炭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58C46B">
            <w:pPr>
              <w:shd w:val="clear" w:color="auto" w:fill="auto"/>
              <w:spacing w:line="360" w:lineRule="auto"/>
              <w:jc w:val="left"/>
              <w:textAlignment w:val="center"/>
              <w:rPr>
                <w:sz w:val="21"/>
              </w:rPr>
            </w:pPr>
            <w:r>
              <w:rPr>
                <w:sz w:val="21"/>
              </w:rPr>
              <w:t>浓硫酸具有强氧化性和脱水性</w:t>
            </w:r>
          </w:p>
        </w:tc>
      </w:tr>
      <w:tr w14:paraId="7CA4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67F993">
            <w:pPr>
              <w:shd w:val="clear" w:color="auto" w:fill="auto"/>
              <w:spacing w:line="360" w:lineRule="auto"/>
              <w:jc w:val="left"/>
              <w:textAlignment w:val="center"/>
              <w:rPr>
                <w:sz w:val="21"/>
              </w:rPr>
            </w:pPr>
            <w:r>
              <w:rPr>
                <w:sz w:val="21"/>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43492E">
            <w:pPr>
              <w:shd w:val="clear" w:color="auto" w:fill="auto"/>
              <w:spacing w:line="360" w:lineRule="auto"/>
              <w:jc w:val="left"/>
              <w:textAlignment w:val="center"/>
              <w:rPr>
                <w:sz w:val="21"/>
              </w:rPr>
            </w:pPr>
            <w:r>
              <w:rPr>
                <w:sz w:val="21"/>
              </w:rPr>
              <w:t>乙烯能使溴水褪色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829688">
            <w:pPr>
              <w:shd w:val="clear" w:color="auto" w:fill="auto"/>
              <w:spacing w:line="360" w:lineRule="auto"/>
              <w:jc w:val="left"/>
              <w:textAlignment w:val="center"/>
              <w:rPr>
                <w:sz w:val="21"/>
              </w:rPr>
            </w:pPr>
            <w:r>
              <w:rPr>
                <w:sz w:val="21"/>
              </w:rPr>
              <w:t>乙醇和浓硫酸共热，产生的气体能使溴水褪色，该气体一定是乙烯</w:t>
            </w:r>
          </w:p>
        </w:tc>
      </w:tr>
    </w:tbl>
    <w:p w14:paraId="71CD8B36">
      <w:pPr>
        <w:shd w:val="clear" w:color="auto" w:fill="auto"/>
        <w:tabs>
          <w:tab w:val="left" w:pos="2078"/>
          <w:tab w:val="left" w:pos="4156"/>
          <w:tab w:val="left" w:pos="6234"/>
        </w:tabs>
        <w:spacing w:line="360" w:lineRule="auto"/>
        <w:ind w:left="380"/>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14:paraId="17DCAAB5">
      <w:pPr>
        <w:shd w:val="clear" w:color="auto" w:fill="auto"/>
        <w:spacing w:line="360" w:lineRule="auto"/>
        <w:jc w:val="left"/>
        <w:textAlignment w:val="center"/>
        <w:rPr>
          <w:sz w:val="21"/>
        </w:rPr>
      </w:pPr>
      <w:r>
        <w:rPr>
          <w:sz w:val="21"/>
        </w:rPr>
        <w:t>15．化学反应</w:t>
      </w:r>
      <w:r>
        <w:object>
          <v:shape id="_x0000_i1065" o:spt="75" alt="eqId48a652a6802b1eab6acb45b9efb96900" type="#_x0000_t75" style="height:17.75pt;width:65.05pt;" o:ole="t" filled="f" o:preferrelative="t" stroked="f" coordsize="21600,21600">
            <v:path/>
            <v:fill on="f" focussize="0,0"/>
            <v:stroke on="f" joinstyle="miter"/>
            <v:imagedata r:id="rId106" o:title="eqId48a652a6802b1eab6acb45b9efb96900"/>
            <o:lock v:ext="edit" aspectratio="t"/>
            <w10:wrap type="none"/>
            <w10:anchorlock/>
          </v:shape>
          <o:OLEObject Type="Embed" ProgID="Equation.DSMT4" ShapeID="_x0000_i1065" DrawAspect="Content" ObjectID="_1468075765" r:id="rId105">
            <o:LockedField>false</o:LockedField>
          </o:OLEObject>
        </w:object>
      </w:r>
      <w:r>
        <w:rPr>
          <w:sz w:val="21"/>
        </w:rPr>
        <w:t>在无催化剂和有抑制剂下均能发生。反应历程(下图)中，M为中间产物。其它条件相同时，下列说法正确的是</w:t>
      </w:r>
    </w:p>
    <w:p w14:paraId="1B14CC39">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952625" cy="1562100"/>
            <wp:effectExtent l="0" t="0" r="9525" b="0"/>
            <wp:docPr id="100037" name="图片 100037" descr="@@@ae529cd3-5638-4b37-a5f7-56d3eb75b6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ae529cd3-5638-4b37-a5f7-56d3eb75b6c2"/>
                    <pic:cNvPicPr>
                      <a:picLocks noChangeAspect="1"/>
                    </pic:cNvPicPr>
                  </pic:nvPicPr>
                  <pic:blipFill>
                    <a:blip r:embed="rId107"/>
                    <a:stretch>
                      <a:fillRect/>
                    </a:stretch>
                  </pic:blipFill>
                  <pic:spPr>
                    <a:xfrm>
                      <a:off x="0" y="0"/>
                      <a:ext cx="1952625" cy="1562100"/>
                    </a:xfrm>
                    <a:prstGeom prst="rect">
                      <a:avLst/>
                    </a:prstGeom>
                  </pic:spPr>
                </pic:pic>
              </a:graphicData>
            </a:graphic>
          </wp:inline>
        </w:drawing>
      </w:r>
    </w:p>
    <w:p w14:paraId="4CF7E1D6">
      <w:pPr>
        <w:shd w:val="clear" w:color="auto" w:fill="auto"/>
        <w:spacing w:line="360" w:lineRule="auto"/>
        <w:ind w:left="380"/>
        <w:jc w:val="left"/>
        <w:textAlignment w:val="center"/>
        <w:rPr>
          <w:sz w:val="21"/>
        </w:rPr>
      </w:pPr>
      <w:r>
        <w:rPr>
          <w:sz w:val="21"/>
        </w:rPr>
        <w:t>A．使用抑制剂时，反应体系更快达到平衡</w:t>
      </w:r>
    </w:p>
    <w:p w14:paraId="246D6B7F">
      <w:pPr>
        <w:shd w:val="clear" w:color="auto" w:fill="auto"/>
        <w:spacing w:line="360" w:lineRule="auto"/>
        <w:ind w:left="380"/>
        <w:jc w:val="left"/>
        <w:textAlignment w:val="center"/>
        <w:rPr>
          <w:sz w:val="21"/>
        </w:rPr>
      </w:pPr>
      <w:r>
        <w:rPr>
          <w:sz w:val="21"/>
        </w:rPr>
        <w:t>B．在无催化剂和有抑制剂条件下，反应历程都分4步进行</w:t>
      </w:r>
    </w:p>
    <w:p w14:paraId="601CD984">
      <w:pPr>
        <w:shd w:val="clear" w:color="auto" w:fill="auto"/>
        <w:spacing w:line="360" w:lineRule="auto"/>
        <w:ind w:left="380"/>
        <w:jc w:val="left"/>
        <w:textAlignment w:val="center"/>
        <w:rPr>
          <w:sz w:val="21"/>
        </w:rPr>
      </w:pPr>
      <w:r>
        <w:rPr>
          <w:sz w:val="21"/>
        </w:rPr>
        <w:t>C．反应达平衡时，升高温度，B的浓度增大</w:t>
      </w:r>
    </w:p>
    <w:p w14:paraId="33229F6F">
      <w:pPr>
        <w:shd w:val="clear" w:color="auto" w:fill="auto"/>
        <w:spacing w:line="360" w:lineRule="auto"/>
        <w:ind w:left="380"/>
        <w:jc w:val="left"/>
        <w:textAlignment w:val="center"/>
        <w:rPr>
          <w:sz w:val="21"/>
        </w:rPr>
      </w:pPr>
      <w:r>
        <w:rPr>
          <w:sz w:val="21"/>
        </w:rPr>
        <w:t>D．使用抑制剂时，反应过程中M所能达到的最高浓度更大</w:t>
      </w:r>
    </w:p>
    <w:p w14:paraId="2E6E6B9D">
      <w:pPr>
        <w:shd w:val="clear" w:color="auto" w:fill="auto"/>
        <w:spacing w:line="360" w:lineRule="auto"/>
        <w:jc w:val="left"/>
        <w:textAlignment w:val="center"/>
        <w:rPr>
          <w:sz w:val="21"/>
        </w:rPr>
      </w:pPr>
      <w:r>
        <w:rPr>
          <w:sz w:val="21"/>
        </w:rPr>
        <w:t>16．一种新型无隔膜水系</w:t>
      </w:r>
      <w:r>
        <w:object>
          <v:shape id="_x0000_i1066" o:spt="75" alt="eqIda04ebc21ee86af0b8dbc5390b2f53e2e" type="#_x0000_t75" style="height:18.25pt;width:48.4pt;" o:ole="t" filled="f" o:preferrelative="t" stroked="f" coordsize="21600,21600">
            <v:path/>
            <v:fill on="f" focussize="0,0"/>
            <v:stroke on="f" joinstyle="miter"/>
            <v:imagedata r:id="rId109" o:title="eqIda04ebc21ee86af0b8dbc5390b2f53e2e"/>
            <o:lock v:ext="edit" aspectratio="t"/>
            <w10:wrap type="none"/>
            <w10:anchorlock/>
          </v:shape>
          <o:OLEObject Type="Embed" ProgID="Equation.DSMT4" ShapeID="_x0000_i1066" DrawAspect="Content" ObjectID="_1468075766" r:id="rId108">
            <o:LockedField>false</o:LockedField>
          </o:OLEObject>
        </w:object>
      </w:r>
      <w:r>
        <w:rPr>
          <w:sz w:val="21"/>
        </w:rPr>
        <w:t>可充电电池的工作原理如图所示，工作一段时间后，电极b上检测到MnOOH和少量</w:t>
      </w:r>
      <w:r>
        <w:object>
          <v:shape id="_x0000_i1067" o:spt="75" alt="eqId83d4c5129b7609b604876b64e5d0aa38" type="#_x0000_t75" style="height:15.65pt;width:44.85pt;" o:ole="t" filled="f" o:preferrelative="t" stroked="f" coordsize="21600,21600">
            <v:path/>
            <v:fill on="f" focussize="0,0"/>
            <v:stroke on="f" joinstyle="miter"/>
            <v:imagedata r:id="rId111" o:title="eqId83d4c5129b7609b604876b64e5d0aa38"/>
            <o:lock v:ext="edit" aspectratio="t"/>
            <w10:wrap type="none"/>
            <w10:anchorlock/>
          </v:shape>
          <o:OLEObject Type="Embed" ProgID="Equation.DSMT4" ShapeID="_x0000_i1067" DrawAspect="Content" ObjectID="_1468075767" r:id="rId110">
            <o:LockedField>false</o:LockedField>
          </o:OLEObject>
        </w:object>
      </w:r>
      <w:r>
        <w:rPr>
          <w:sz w:val="21"/>
        </w:rPr>
        <w:t>。下列叙述</w:t>
      </w:r>
      <w:r>
        <w:rPr>
          <w:sz w:val="21"/>
          <w:em w:val="dot"/>
          <w:lang w:eastAsia="zh-CN"/>
        </w:rPr>
        <w:t>不正确</w:t>
      </w:r>
      <w:r>
        <w:rPr>
          <w:sz w:val="21"/>
        </w:rPr>
        <w:t>的是</w:t>
      </w:r>
    </w:p>
    <w:p w14:paraId="70DCF82D">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009775" cy="1390650"/>
            <wp:effectExtent l="0" t="0" r="9525" b="0"/>
            <wp:docPr id="100039" name="图片 100039" descr="@@@0d2a2474-bca0-495e-9410-43a2d681ed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0d2a2474-bca0-495e-9410-43a2d681edb5"/>
                    <pic:cNvPicPr>
                      <a:picLocks noChangeAspect="1"/>
                    </pic:cNvPicPr>
                  </pic:nvPicPr>
                  <pic:blipFill>
                    <a:blip r:embed="rId112"/>
                    <a:stretch>
                      <a:fillRect/>
                    </a:stretch>
                  </pic:blipFill>
                  <pic:spPr>
                    <a:xfrm>
                      <a:off x="0" y="0"/>
                      <a:ext cx="2009775" cy="1390650"/>
                    </a:xfrm>
                    <a:prstGeom prst="rect">
                      <a:avLst/>
                    </a:prstGeom>
                  </pic:spPr>
                </pic:pic>
              </a:graphicData>
            </a:graphic>
          </wp:inline>
        </w:drawing>
      </w:r>
    </w:p>
    <w:p w14:paraId="254C2463">
      <w:pPr>
        <w:shd w:val="clear" w:color="auto" w:fill="auto"/>
        <w:spacing w:line="360" w:lineRule="auto"/>
        <w:ind w:left="380"/>
        <w:jc w:val="left"/>
        <w:textAlignment w:val="center"/>
        <w:rPr>
          <w:sz w:val="21"/>
        </w:rPr>
      </w:pPr>
      <w:r>
        <w:rPr>
          <w:sz w:val="21"/>
        </w:rPr>
        <w:t>A．放电时，电极a材料为Zn</w:t>
      </w:r>
    </w:p>
    <w:p w14:paraId="1E07CA3B">
      <w:pPr>
        <w:shd w:val="clear" w:color="auto" w:fill="auto"/>
        <w:spacing w:line="360" w:lineRule="auto"/>
        <w:ind w:left="380"/>
        <w:jc w:val="left"/>
        <w:textAlignment w:val="center"/>
        <w:rPr>
          <w:sz w:val="21"/>
        </w:rPr>
      </w:pPr>
      <w:r>
        <w:rPr>
          <w:sz w:val="21"/>
        </w:rPr>
        <w:t>B．放电时，电极b存在反应：</w:t>
      </w:r>
      <w:r>
        <w:object>
          <v:shape id="_x0000_i1068" o:spt="75" alt="eqId897f8202a20c6e3eedfd2ecb767c6be1" type="#_x0000_t75" style="height:16.7pt;width:142.55pt;" o:ole="t" filled="f" o:preferrelative="t" stroked="f" coordsize="21600,21600">
            <v:path/>
            <v:fill on="f" focussize="0,0"/>
            <v:stroke on="f" joinstyle="miter"/>
            <v:imagedata r:id="rId114" o:title="eqId897f8202a20c6e3eedfd2ecb767c6be1"/>
            <o:lock v:ext="edit" aspectratio="t"/>
            <w10:wrap type="none"/>
            <w10:anchorlock/>
          </v:shape>
          <o:OLEObject Type="Embed" ProgID="Equation.DSMT4" ShapeID="_x0000_i1068" DrawAspect="Content" ObjectID="_1468075768" r:id="rId113">
            <o:LockedField>false</o:LockedField>
          </o:OLEObject>
        </w:object>
      </w:r>
    </w:p>
    <w:p w14:paraId="4DCAE151">
      <w:pPr>
        <w:shd w:val="clear" w:color="auto" w:fill="auto"/>
        <w:spacing w:line="360" w:lineRule="auto"/>
        <w:ind w:left="380"/>
        <w:jc w:val="left"/>
        <w:textAlignment w:val="center"/>
        <w:rPr>
          <w:sz w:val="21"/>
        </w:rPr>
      </w:pPr>
      <w:r>
        <w:rPr>
          <w:sz w:val="21"/>
        </w:rPr>
        <w:t>C．充电时，电极b电势比电极a高</w:t>
      </w:r>
    </w:p>
    <w:p w14:paraId="35C6D1BA">
      <w:pPr>
        <w:shd w:val="clear" w:color="auto" w:fill="auto"/>
        <w:spacing w:line="360" w:lineRule="auto"/>
        <w:ind w:left="380"/>
        <w:jc w:val="left"/>
        <w:textAlignment w:val="center"/>
        <w:rPr>
          <w:sz w:val="21"/>
        </w:rPr>
      </w:pPr>
      <w:r>
        <w:rPr>
          <w:sz w:val="21"/>
        </w:rPr>
        <w:t>D．充电时，电极a增重0.65g，电极b消耗了0.020mol MnOOH</w:t>
      </w:r>
    </w:p>
    <w:p w14:paraId="098771F8">
      <w:pPr>
        <w:jc w:val="center"/>
        <w:textAlignment w:val="center"/>
        <w:rPr>
          <w:rFonts w:ascii="黑体" w:hAnsi="黑体" w:eastAsia="黑体" w:cs="黑体"/>
          <w:b/>
          <w:i w:val="0"/>
          <w:color w:val="000000"/>
          <w:sz w:val="30"/>
        </w:rPr>
      </w:pPr>
    </w:p>
    <w:p w14:paraId="23F4918C">
      <w:pPr>
        <w:jc w:val="left"/>
        <w:textAlignment w:val="center"/>
        <w:rPr>
          <w:rFonts w:ascii="宋体" w:hAnsi="宋体" w:eastAsia="宋体" w:cs="宋体"/>
          <w:b/>
          <w:i w:val="0"/>
          <w:color w:val="000000"/>
          <w:sz w:val="21"/>
        </w:rPr>
      </w:pPr>
      <w:r>
        <w:rPr>
          <w:rFonts w:ascii="宋体" w:hAnsi="宋体" w:eastAsia="宋体" w:cs="宋体"/>
          <w:b/>
          <w:i w:val="0"/>
          <w:color w:val="000000"/>
          <w:sz w:val="21"/>
        </w:rPr>
        <w:t>二、解答题</w:t>
      </w:r>
    </w:p>
    <w:p w14:paraId="3A9DE6A5">
      <w:pPr>
        <w:shd w:val="clear" w:color="auto" w:fill="auto"/>
        <w:spacing w:line="360" w:lineRule="auto"/>
        <w:jc w:val="left"/>
        <w:textAlignment w:val="center"/>
        <w:rPr>
          <w:sz w:val="21"/>
        </w:rPr>
      </w:pPr>
      <w:r>
        <w:rPr>
          <w:sz w:val="21"/>
        </w:rPr>
        <w:t>17．某兴趣小组同学探究</w:t>
      </w:r>
      <w:r>
        <w:object>
          <v:shape id="_x0000_i1069"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069" DrawAspect="Content" ObjectID="_1468075769" r:id="rId115">
            <o:LockedField>false</o:LockedField>
          </o:OLEObject>
        </w:object>
      </w:r>
      <w:r>
        <w:rPr>
          <w:sz w:val="21"/>
        </w:rPr>
        <w:t>溶液与草酸(</w:t>
      </w:r>
      <w:r>
        <w:object>
          <v:shape id="_x0000_i1070" o:spt="75" alt="eqIda41aa3d56362ace480142672bc10a143" type="#_x0000_t75" style="height:15.8pt;width:36.9pt;" o:ole="t" filled="f" o:preferrelative="t" stroked="f" coordsize="21600,21600">
            <v:path/>
            <v:fill on="f" focussize="0,0"/>
            <v:stroke on="f" joinstyle="miter"/>
            <v:imagedata r:id="rId117" o:title="eqIda41aa3d56362ace480142672bc10a143"/>
            <o:lock v:ext="edit" aspectratio="t"/>
            <w10:wrap type="none"/>
            <w10:anchorlock/>
          </v:shape>
          <o:OLEObject Type="Embed" ProgID="Equation.DSMT4" ShapeID="_x0000_i1070" DrawAspect="Content" ObjectID="_1468075770" r:id="rId116">
            <o:LockedField>false</o:LockedField>
          </o:OLEObject>
        </w:object>
      </w:r>
      <w:r>
        <w:rPr>
          <w:sz w:val="21"/>
        </w:rPr>
        <w:t>)溶液反应速率的影响因素。</w:t>
      </w:r>
    </w:p>
    <w:p w14:paraId="095A64D7">
      <w:pPr>
        <w:shd w:val="clear" w:color="auto" w:fill="auto"/>
        <w:spacing w:line="360" w:lineRule="auto"/>
        <w:jc w:val="left"/>
        <w:textAlignment w:val="center"/>
        <w:rPr>
          <w:sz w:val="21"/>
        </w:rPr>
      </w:pPr>
      <w:r>
        <w:rPr>
          <w:sz w:val="21"/>
        </w:rPr>
        <w:t>【配制溶液】配制</w:t>
      </w:r>
      <w:r>
        <w:object>
          <v:shape id="_x0000_i1071" o:spt="75" alt="eqIdd841069414d4cfc6b93faa59b2f390cd" type="#_x0000_t75" style="height:16.7pt;width:87.95pt;" o:ole="t" filled="f" o:preferrelative="t" stroked="f" coordsize="21600,21600">
            <v:path/>
            <v:fill on="f" focussize="0,0"/>
            <v:stroke on="f" joinstyle="miter"/>
            <v:imagedata r:id="rId119" o:title="eqIdd841069414d4cfc6b93faa59b2f390cd"/>
            <o:lock v:ext="edit" aspectratio="t"/>
            <w10:wrap type="none"/>
            <w10:anchorlock/>
          </v:shape>
          <o:OLEObject Type="Embed" ProgID="Equation.DSMT4" ShapeID="_x0000_i1071" DrawAspect="Content" ObjectID="_1468075771" r:id="rId118">
            <o:LockedField>false</o:LockedField>
          </o:OLEObject>
        </w:object>
      </w:r>
      <w:r>
        <w:rPr>
          <w:sz w:val="21"/>
        </w:rPr>
        <w:t>溶液、</w:t>
      </w:r>
      <w:r>
        <w:object>
          <v:shape id="_x0000_i1072" o:spt="75" alt="eqId76491bf2462e2e0141b4260eed9523ca" type="#_x0000_t75" style="height:14.15pt;width:54.5pt;" o:ole="t" filled="f" o:preferrelative="t" stroked="f" coordsize="21600,21600">
            <v:path/>
            <v:fill on="f" focussize="0,0"/>
            <v:stroke on="f" joinstyle="miter"/>
            <v:imagedata r:id="rId121" o:title="eqId76491bf2462e2e0141b4260eed9523ca"/>
            <o:lock v:ext="edit" aspectratio="t"/>
            <w10:wrap type="none"/>
            <w10:anchorlock/>
          </v:shape>
          <o:OLEObject Type="Embed" ProgID="Equation.DSMT4" ShapeID="_x0000_i1072" DrawAspect="Content" ObjectID="_1468075772" r:id="rId120">
            <o:LockedField>false</o:LockedField>
          </o:OLEObject>
        </w:object>
      </w:r>
      <w:r>
        <w:rPr>
          <w:sz w:val="21"/>
        </w:rPr>
        <w:t>草酸溶液。</w:t>
      </w:r>
    </w:p>
    <w:p w14:paraId="694A71C8">
      <w:pPr>
        <w:shd w:val="clear" w:color="auto" w:fill="auto"/>
        <w:spacing w:line="360" w:lineRule="auto"/>
        <w:jc w:val="left"/>
        <w:textAlignment w:val="center"/>
        <w:rPr>
          <w:sz w:val="21"/>
        </w:rPr>
      </w:pPr>
      <w:r>
        <w:rPr>
          <w:sz w:val="21"/>
        </w:rPr>
        <w:t>(1)配制250mL 0.01mol/L的高锰酸钾溶液一定不需要用到下列仪器中的</w:t>
      </w:r>
      <w:r>
        <w:rPr>
          <w:rFonts w:ascii="Times New Roman" w:hAnsi="Times New Roman" w:eastAsia="Times New Roman" w:cs="Times New Roman"/>
          <w:b w:val="0"/>
          <w:sz w:val="21"/>
        </w:rPr>
        <w:t>_______</w:t>
      </w:r>
      <w:r>
        <w:rPr>
          <w:sz w:val="21"/>
        </w:rPr>
        <w:t>(填字母)。还缺</w:t>
      </w:r>
      <w:r>
        <w:rPr>
          <w:rFonts w:ascii="Times New Roman" w:hAnsi="Times New Roman" w:eastAsia="Times New Roman" w:cs="Times New Roman"/>
          <w:b w:val="0"/>
          <w:sz w:val="21"/>
        </w:rPr>
        <w:t>_______</w:t>
      </w:r>
      <w:r>
        <w:rPr>
          <w:sz w:val="21"/>
        </w:rPr>
        <w:t>仪器。</w:t>
      </w:r>
    </w:p>
    <w:p w14:paraId="452E961D">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4305300" cy="1047750"/>
            <wp:effectExtent l="0" t="0" r="0" b="0"/>
            <wp:docPr id="100041" name="图片 100041" descr="@@@f34a9be7-7d13-44c4-a2b5-f94080527a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f34a9be7-7d13-44c4-a2b5-f94080527aa5"/>
                    <pic:cNvPicPr>
                      <a:picLocks noChangeAspect="1"/>
                    </pic:cNvPicPr>
                  </pic:nvPicPr>
                  <pic:blipFill>
                    <a:blip r:embed="rId122"/>
                    <a:stretch>
                      <a:fillRect/>
                    </a:stretch>
                  </pic:blipFill>
                  <pic:spPr>
                    <a:xfrm>
                      <a:off x="0" y="0"/>
                      <a:ext cx="4305300" cy="1047750"/>
                    </a:xfrm>
                    <a:prstGeom prst="rect">
                      <a:avLst/>
                    </a:prstGeom>
                  </pic:spPr>
                </pic:pic>
              </a:graphicData>
            </a:graphic>
          </wp:inline>
        </w:drawing>
      </w:r>
    </w:p>
    <w:p w14:paraId="174945A3">
      <w:pPr>
        <w:shd w:val="clear" w:color="auto" w:fill="auto"/>
        <w:spacing w:line="360" w:lineRule="auto"/>
        <w:jc w:val="left"/>
        <w:textAlignment w:val="center"/>
        <w:rPr>
          <w:sz w:val="21"/>
        </w:rPr>
      </w:pPr>
      <w:r>
        <w:rPr>
          <w:sz w:val="21"/>
        </w:rPr>
        <w:t>(2)下列操作可能导致所配溶液浓度偏大的是</w:t>
      </w:r>
      <w:r>
        <w:rPr>
          <w:rFonts w:ascii="Times New Roman" w:hAnsi="Times New Roman" w:eastAsia="Times New Roman" w:cs="Times New Roman"/>
          <w:b w:val="0"/>
          <w:sz w:val="21"/>
        </w:rPr>
        <w:t>_______</w:t>
      </w:r>
      <w:r>
        <w:rPr>
          <w:sz w:val="21"/>
        </w:rPr>
        <w:t>(填字母)。</w:t>
      </w:r>
    </w:p>
    <w:p w14:paraId="73161BB9">
      <w:pPr>
        <w:shd w:val="clear" w:color="auto" w:fill="auto"/>
        <w:spacing w:line="360" w:lineRule="auto"/>
        <w:jc w:val="left"/>
        <w:textAlignment w:val="center"/>
        <w:rPr>
          <w:sz w:val="21"/>
        </w:rPr>
      </w:pPr>
      <w:r>
        <w:rPr>
          <w:sz w:val="21"/>
        </w:rPr>
        <w:t>a．加水定容时俯视刻度线</w:t>
      </w:r>
    </w:p>
    <w:p w14:paraId="31B42DDF">
      <w:pPr>
        <w:shd w:val="clear" w:color="auto" w:fill="auto"/>
        <w:spacing w:line="360" w:lineRule="auto"/>
        <w:jc w:val="left"/>
        <w:textAlignment w:val="center"/>
        <w:rPr>
          <w:sz w:val="21"/>
        </w:rPr>
      </w:pPr>
      <w:r>
        <w:rPr>
          <w:sz w:val="21"/>
        </w:rPr>
        <w:t>b．容量瓶内壁附有水珠而未干燥处理</w:t>
      </w:r>
    </w:p>
    <w:p w14:paraId="307C4CBE">
      <w:pPr>
        <w:shd w:val="clear" w:color="auto" w:fill="auto"/>
        <w:spacing w:line="360" w:lineRule="auto"/>
        <w:jc w:val="left"/>
        <w:textAlignment w:val="center"/>
        <w:rPr>
          <w:sz w:val="21"/>
        </w:rPr>
      </w:pPr>
      <w:r>
        <w:rPr>
          <w:sz w:val="21"/>
        </w:rPr>
        <w:t>c．定容加水时超过刻度线后，立即吸出多余的水</w:t>
      </w:r>
    </w:p>
    <w:p w14:paraId="4F677150">
      <w:pPr>
        <w:shd w:val="clear" w:color="auto" w:fill="auto"/>
        <w:spacing w:line="360" w:lineRule="auto"/>
        <w:jc w:val="left"/>
        <w:textAlignment w:val="center"/>
        <w:rPr>
          <w:sz w:val="21"/>
        </w:rPr>
      </w:pPr>
      <w:r>
        <w:rPr>
          <w:sz w:val="21"/>
        </w:rPr>
        <w:t>d．溶液从烧杯转移到容量瓶中后，没有洗涤烧杯</w:t>
      </w:r>
    </w:p>
    <w:p w14:paraId="51A04039">
      <w:pPr>
        <w:shd w:val="clear" w:color="auto" w:fill="auto"/>
        <w:spacing w:line="360" w:lineRule="auto"/>
        <w:jc w:val="left"/>
        <w:textAlignment w:val="center"/>
        <w:rPr>
          <w:sz w:val="21"/>
        </w:rPr>
      </w:pPr>
      <w:r>
        <w:rPr>
          <w:sz w:val="21"/>
        </w:rPr>
        <w:t>【设计实验】将配制的</w:t>
      </w:r>
      <w:r>
        <w:object>
          <v:shape id="_x0000_i1073"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073" DrawAspect="Content" ObjectID="_1468075773" r:id="rId123">
            <o:LockedField>false</o:LockedField>
          </o:OLEObject>
        </w:object>
      </w:r>
      <w:r>
        <w:rPr>
          <w:sz w:val="21"/>
        </w:rPr>
        <w:t>溶液与草酸溶液按如下比例混合，分别测量褪色时间。</w:t>
      </w:r>
    </w:p>
    <w:tbl>
      <w:tblPr>
        <w:tblStyle w:val="4"/>
        <w:tblW w:w="7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5"/>
        <w:gridCol w:w="1654"/>
        <w:gridCol w:w="1270"/>
        <w:gridCol w:w="1338"/>
        <w:gridCol w:w="1293"/>
        <w:gridCol w:w="1165"/>
      </w:tblGrid>
      <w:tr w14:paraId="32E4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8B6F43">
            <w:pPr>
              <w:shd w:val="clear" w:color="auto" w:fill="auto"/>
              <w:spacing w:line="360" w:lineRule="auto"/>
              <w:jc w:val="left"/>
              <w:textAlignment w:val="center"/>
              <w:rPr>
                <w:sz w:val="21"/>
              </w:rPr>
            </w:pPr>
            <w:r>
              <w:rPr>
                <w:sz w:val="21"/>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B73A6B">
            <w:pPr>
              <w:shd w:val="clear" w:color="auto" w:fill="auto"/>
              <w:spacing w:line="360" w:lineRule="auto"/>
              <w:jc w:val="left"/>
              <w:textAlignment w:val="center"/>
              <w:rPr>
                <w:sz w:val="21"/>
              </w:rPr>
            </w:pPr>
            <w:r>
              <w:object>
                <v:shape id="_x0000_i1074" o:spt="75" alt="eqId79bd649da087a8c6f629dbf7884435b2" type="#_x0000_t75" style="height:17.7pt;width:54.5pt;" o:ole="t" filled="f" o:preferrelative="t" stroked="f" coordsize="21600,21600">
                  <v:path/>
                  <v:fill on="f" focussize="0,0"/>
                  <v:stroke on="f" joinstyle="miter"/>
                  <v:imagedata r:id="rId125" o:title="eqId79bd649da087a8c6f629dbf7884435b2"/>
                  <o:lock v:ext="edit" aspectratio="t"/>
                  <w10:wrap type="none"/>
                  <w10:anchorlock/>
                </v:shape>
                <o:OLEObject Type="Embed" ProgID="Equation.DSMT4" ShapeID="_x0000_i1074" DrawAspect="Content" ObjectID="_1468075774" r:id="rId124">
                  <o:LockedField>false</o:LockedField>
                </o:OLEObject>
              </w:object>
            </w:r>
            <w:r>
              <w:rPr>
                <w:sz w:val="21"/>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C2D8E4">
            <w:pPr>
              <w:shd w:val="clear" w:color="auto" w:fill="auto"/>
              <w:spacing w:line="360" w:lineRule="auto"/>
              <w:jc w:val="left"/>
              <w:textAlignment w:val="center"/>
              <w:rPr>
                <w:sz w:val="21"/>
              </w:rPr>
            </w:pPr>
            <w:r>
              <w:rPr>
                <w:sz w:val="21"/>
              </w:rPr>
              <w:t>V(草酸)/mL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F496CA">
            <w:pPr>
              <w:shd w:val="clear" w:color="auto" w:fill="auto"/>
              <w:spacing w:line="360" w:lineRule="auto"/>
              <w:jc w:val="left"/>
              <w:textAlignment w:val="center"/>
              <w:rPr>
                <w:sz w:val="21"/>
              </w:rPr>
            </w:pPr>
            <w:r>
              <w:object>
                <v:shape id="_x0000_i1075" o:spt="75" alt="eqIdc43a89052c888acf4848e6b713004260" type="#_x0000_t75" style="height:17.7pt;width:38.7pt;" o:ole="t" filled="f" o:preferrelative="t" stroked="f" coordsize="21600,21600">
                  <v:path/>
                  <v:fill on="f" focussize="0,0"/>
                  <v:stroke on="f" joinstyle="miter"/>
                  <v:imagedata r:id="rId127" o:title="eqIdc43a89052c888acf4848e6b713004260"/>
                  <o:lock v:ext="edit" aspectratio="t"/>
                  <w10:wrap type="none"/>
                  <w10:anchorlock/>
                </v:shape>
                <o:OLEObject Type="Embed" ProgID="Equation.DSMT4" ShapeID="_x0000_i1075" DrawAspect="Content" ObjectID="_1468075775" r:id="rId126">
                  <o:LockedField>false</o:LockedField>
                </o:OLEObject>
              </w:object>
            </w:r>
            <w:r>
              <w:rPr>
                <w:sz w:val="21"/>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76AA0E">
            <w:pPr>
              <w:shd w:val="clear" w:color="auto" w:fill="auto"/>
              <w:spacing w:line="360" w:lineRule="auto"/>
              <w:jc w:val="left"/>
              <w:textAlignment w:val="center"/>
              <w:rPr>
                <w:sz w:val="21"/>
              </w:rPr>
            </w:pPr>
            <w:r>
              <w:rPr>
                <w:sz w:val="21"/>
              </w:rPr>
              <w:t>反应温度/℃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86D240">
            <w:pPr>
              <w:shd w:val="clear" w:color="auto" w:fill="auto"/>
              <w:spacing w:line="360" w:lineRule="auto"/>
              <w:jc w:val="left"/>
              <w:textAlignment w:val="center"/>
              <w:rPr>
                <w:sz w:val="21"/>
              </w:rPr>
            </w:pPr>
            <w:r>
              <w:rPr>
                <w:sz w:val="21"/>
              </w:rPr>
              <w:t>褪色时间/s</w:t>
            </w:r>
          </w:p>
        </w:tc>
      </w:tr>
      <w:tr w14:paraId="0B70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DD1C61">
            <w:pPr>
              <w:shd w:val="clear" w:color="auto" w:fill="auto"/>
              <w:spacing w:line="360" w:lineRule="auto"/>
              <w:jc w:val="left"/>
              <w:textAlignment w:val="center"/>
              <w:rPr>
                <w:sz w:val="21"/>
              </w:rPr>
            </w:pPr>
            <w:r>
              <w:rPr>
                <w:sz w:val="21"/>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FEE6D0">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FC24CB">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230BCB">
            <w:pPr>
              <w:shd w:val="clear" w:color="auto" w:fill="auto"/>
              <w:spacing w:line="360" w:lineRule="auto"/>
              <w:jc w:val="left"/>
              <w:textAlignment w:val="center"/>
              <w:rPr>
                <w:sz w:val="21"/>
              </w:rPr>
            </w:pPr>
            <w:r>
              <w:rPr>
                <w:sz w:val="21"/>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E9870C">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B84BC6">
            <w:pPr>
              <w:shd w:val="clear" w:color="auto" w:fill="auto"/>
              <w:spacing w:line="360" w:lineRule="auto"/>
              <w:jc w:val="left"/>
              <w:textAlignment w:val="center"/>
              <w:rPr>
                <w:sz w:val="21"/>
              </w:rPr>
            </w:pPr>
            <w:r>
              <w:object>
                <v:shape id="_x0000_i1076" o:spt="75" alt="eqId87c7eb49a823f757461cd5260757b088" type="#_x0000_t75" style="height:14.9pt;width:8.75pt;" o:ole="t" filled="f" o:preferrelative="t" stroked="f" coordsize="21600,21600">
                  <v:path/>
                  <v:fill on="f" focussize="0,0"/>
                  <v:stroke on="f" joinstyle="miter"/>
                  <v:imagedata r:id="rId129" o:title="eqId87c7eb49a823f757461cd5260757b088"/>
                  <o:lock v:ext="edit" aspectratio="t"/>
                  <w10:wrap type="none"/>
                  <w10:anchorlock/>
                </v:shape>
                <o:OLEObject Type="Embed" ProgID="Equation.DSMT4" ShapeID="_x0000_i1076" DrawAspect="Content" ObjectID="_1468075776" r:id="rId128">
                  <o:LockedField>false</o:LockedField>
                </o:OLEObject>
              </w:object>
            </w:r>
          </w:p>
        </w:tc>
      </w:tr>
      <w:tr w14:paraId="158B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E1C912">
            <w:pPr>
              <w:shd w:val="clear" w:color="auto" w:fill="auto"/>
              <w:spacing w:line="360" w:lineRule="auto"/>
              <w:jc w:val="left"/>
              <w:textAlignment w:val="center"/>
              <w:rPr>
                <w:sz w:val="21"/>
              </w:rPr>
            </w:pPr>
            <w:r>
              <w:rPr>
                <w:sz w:val="21"/>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40361B">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575C6D">
            <w:pPr>
              <w:shd w:val="clear" w:color="auto" w:fill="auto"/>
              <w:spacing w:line="360" w:lineRule="auto"/>
              <w:jc w:val="left"/>
              <w:textAlignment w:val="center"/>
              <w:rPr>
                <w:sz w:val="21"/>
              </w:rPr>
            </w:pPr>
            <w:r>
              <w:rPr>
                <w:sz w:val="21"/>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8DF9FD">
            <w:pPr>
              <w:shd w:val="clear" w:color="auto" w:fill="auto"/>
              <w:spacing w:line="360" w:lineRule="auto"/>
              <w:jc w:val="left"/>
              <w:textAlignment w:val="center"/>
              <w:rPr>
                <w:sz w:val="21"/>
              </w:rPr>
            </w:pPr>
            <w:r>
              <w:rPr>
                <w:sz w:val="21"/>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A8FC9E">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AC4370">
            <w:pPr>
              <w:shd w:val="clear" w:color="auto" w:fill="auto"/>
              <w:spacing w:line="360" w:lineRule="auto"/>
              <w:jc w:val="left"/>
              <w:textAlignment w:val="center"/>
              <w:rPr>
                <w:sz w:val="21"/>
              </w:rPr>
            </w:pPr>
            <w:r>
              <w:object>
                <v:shape id="_x0000_i1077" o:spt="75" alt="eqId5cd84a8f95166367063218ee03ffd5a7" type="#_x0000_t75" style="height:16.4pt;width:9.65pt;" o:ole="t" filled="f" o:preferrelative="t" stroked="f" coordsize="21600,21600">
                  <v:path/>
                  <v:fill on="f" focussize="0,0"/>
                  <v:stroke on="f" joinstyle="miter"/>
                  <v:imagedata r:id="rId131" o:title="eqId5cd84a8f95166367063218ee03ffd5a7"/>
                  <o:lock v:ext="edit" aspectratio="t"/>
                  <w10:wrap type="none"/>
                  <w10:anchorlock/>
                </v:shape>
                <o:OLEObject Type="Embed" ProgID="Equation.DSMT4" ShapeID="_x0000_i1077" DrawAspect="Content" ObjectID="_1468075777" r:id="rId130">
                  <o:LockedField>false</o:LockedField>
                </o:OLEObject>
              </w:object>
            </w:r>
          </w:p>
        </w:tc>
      </w:tr>
      <w:tr w14:paraId="1DC0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8720B1">
            <w:pPr>
              <w:shd w:val="clear" w:color="auto" w:fill="auto"/>
              <w:spacing w:line="360" w:lineRule="auto"/>
              <w:jc w:val="left"/>
              <w:textAlignment w:val="center"/>
              <w:rPr>
                <w:sz w:val="21"/>
              </w:rPr>
            </w:pPr>
            <w:r>
              <w:rPr>
                <w:sz w:val="21"/>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EA31BF">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070DFC">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84F6B0">
            <w:pPr>
              <w:shd w:val="clear" w:color="auto" w:fill="auto"/>
              <w:spacing w:line="360" w:lineRule="auto"/>
              <w:jc w:val="left"/>
              <w:textAlignment w:val="center"/>
              <w:rPr>
                <w:sz w:val="21"/>
              </w:rPr>
            </w:pPr>
            <w:r>
              <w:rPr>
                <w:sz w:val="21"/>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E196DC">
            <w:pPr>
              <w:shd w:val="clear" w:color="auto" w:fill="auto"/>
              <w:spacing w:line="360" w:lineRule="auto"/>
              <w:jc w:val="left"/>
              <w:textAlignment w:val="center"/>
              <w:rPr>
                <w:sz w:val="21"/>
              </w:rPr>
            </w:pPr>
            <w:r>
              <w:rPr>
                <w:sz w:val="21"/>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A74080">
            <w:pPr>
              <w:shd w:val="clear" w:color="auto" w:fill="auto"/>
              <w:spacing w:line="360" w:lineRule="auto"/>
              <w:jc w:val="left"/>
              <w:textAlignment w:val="center"/>
              <w:rPr>
                <w:sz w:val="21"/>
              </w:rPr>
            </w:pPr>
            <w:r>
              <w:object>
                <v:shape id="_x0000_i1078" o:spt="75" alt="eqId8db31d2bbc9b044646fd026f239e7b62" type="#_x0000_t75" style="height:14.9pt;width:8.75pt;" o:ole="t" filled="f" o:preferrelative="t" stroked="f" coordsize="21600,21600">
                  <v:path/>
                  <v:fill on="f" focussize="0,0"/>
                  <v:stroke on="f" joinstyle="miter"/>
                  <v:imagedata r:id="rId133" o:title="eqId8db31d2bbc9b044646fd026f239e7b62"/>
                  <o:lock v:ext="edit" aspectratio="t"/>
                  <w10:wrap type="none"/>
                  <w10:anchorlock/>
                </v:shape>
                <o:OLEObject Type="Embed" ProgID="Equation.DSMT4" ShapeID="_x0000_i1078" DrawAspect="Content" ObjectID="_1468075778" r:id="rId132">
                  <o:LockedField>false</o:LockedField>
                </o:OLEObject>
              </w:object>
            </w:r>
          </w:p>
        </w:tc>
      </w:tr>
    </w:tbl>
    <w:p w14:paraId="45323C02">
      <w:pPr>
        <w:shd w:val="clear" w:color="auto" w:fill="auto"/>
        <w:spacing w:line="360" w:lineRule="auto"/>
        <w:jc w:val="left"/>
        <w:textAlignment w:val="center"/>
        <w:rPr>
          <w:sz w:val="21"/>
        </w:rPr>
      </w:pPr>
      <w:r>
        <w:rPr>
          <w:sz w:val="21"/>
        </w:rPr>
        <w:t>(3)计算实验①的平均反应速率</w:t>
      </w:r>
      <w:r>
        <w:object>
          <v:shape id="_x0000_i1079" o:spt="75" alt="eqIda1305a1ac565c6705895a69b250c0286" type="#_x0000_t75" style="height:17.75pt;width:59.8pt;" o:ole="t" filled="f" o:preferrelative="t" stroked="f" coordsize="21600,21600">
            <v:path/>
            <v:fill on="f" focussize="0,0"/>
            <v:stroke on="f" joinstyle="miter"/>
            <v:imagedata r:id="rId135" o:title="eqIda1305a1ac565c6705895a69b250c0286"/>
            <o:lock v:ext="edit" aspectratio="t"/>
            <w10:wrap type="none"/>
            <w10:anchorlock/>
          </v:shape>
          <o:OLEObject Type="Embed" ProgID="Equation.DSMT4" ShapeID="_x0000_i1079" DrawAspect="Content" ObjectID="_1468075779" r:id="rId134">
            <o:LockedField>false</o:LockedField>
          </o:OLEObject>
        </w:object>
      </w:r>
      <w:r>
        <w:rPr>
          <w:rFonts w:ascii="Times New Roman" w:hAnsi="Times New Roman" w:eastAsia="Times New Roman" w:cs="Times New Roman"/>
          <w:b w:val="0"/>
          <w:sz w:val="21"/>
        </w:rPr>
        <w:t>_______</w:t>
      </w:r>
      <w:r>
        <w:rPr>
          <w:sz w:val="21"/>
        </w:rPr>
        <w:t>(结果用含</w:t>
      </w:r>
      <w:r>
        <w:object>
          <v:shape id="_x0000_i1080" o:spt="75" alt="eqId87c7eb49a823f757461cd5260757b088" type="#_x0000_t75" style="height:14.9pt;width:8.75pt;" o:ole="t" filled="f" o:preferrelative="t" stroked="f" coordsize="21600,21600">
            <v:path/>
            <v:fill on="f" focussize="0,0"/>
            <v:stroke on="f" joinstyle="miter"/>
            <v:imagedata r:id="rId129" o:title="eqId87c7eb49a823f757461cd5260757b088"/>
            <o:lock v:ext="edit" aspectratio="t"/>
            <w10:wrap type="none"/>
            <w10:anchorlock/>
          </v:shape>
          <o:OLEObject Type="Embed" ProgID="Equation.DSMT4" ShapeID="_x0000_i1080" DrawAspect="Content" ObjectID="_1468075780" r:id="rId136">
            <o:LockedField>false</o:LockedField>
          </o:OLEObject>
        </w:object>
      </w:r>
      <w:r>
        <w:rPr>
          <w:sz w:val="21"/>
        </w:rPr>
        <w:t>的式子表示)。</w:t>
      </w:r>
    </w:p>
    <w:p w14:paraId="57BA3E21">
      <w:pPr>
        <w:shd w:val="clear" w:color="auto" w:fill="auto"/>
        <w:spacing w:line="360" w:lineRule="auto"/>
        <w:jc w:val="left"/>
        <w:textAlignment w:val="center"/>
        <w:rPr>
          <w:sz w:val="21"/>
        </w:rPr>
      </w:pPr>
      <w:r>
        <w:rPr>
          <w:sz w:val="21"/>
        </w:rPr>
        <w:t>(4)得出结论：其它条件不变时，提高反应物浓度，升高温度，可以提高反应速度，则</w:t>
      </w:r>
      <w:r>
        <w:object>
          <v:shape id="_x0000_i1081" o:spt="75" alt="eqId87c7eb49a823f757461cd5260757b088" type="#_x0000_t75" style="height:14.9pt;width:8.75pt;" o:ole="t" filled="f" o:preferrelative="t" stroked="f" coordsize="21600,21600">
            <v:path/>
            <v:fill on="f" focussize="0,0"/>
            <v:stroke on="f" joinstyle="miter"/>
            <v:imagedata r:id="rId129" o:title="eqId87c7eb49a823f757461cd5260757b088"/>
            <o:lock v:ext="edit" aspectratio="t"/>
            <w10:wrap type="none"/>
            <w10:anchorlock/>
          </v:shape>
          <o:OLEObject Type="Embed" ProgID="Equation.DSMT4" ShapeID="_x0000_i1081" DrawAspect="Content" ObjectID="_1468075781" r:id="rId137">
            <o:LockedField>false</o:LockedField>
          </o:OLEObject>
        </w:object>
      </w:r>
      <w:r>
        <w:rPr>
          <w:sz w:val="21"/>
        </w:rPr>
        <w:t>，</w:t>
      </w:r>
      <w:r>
        <w:object>
          <v:shape id="_x0000_i1082" o:spt="75" alt="eqId5cd84a8f95166367063218ee03ffd5a7" type="#_x0000_t75" style="height:16.4pt;width:9.65pt;" o:ole="t" filled="f" o:preferrelative="t" stroked="f" coordsize="21600,21600">
            <v:path/>
            <v:fill on="f" focussize="0,0"/>
            <v:stroke on="f" joinstyle="miter"/>
            <v:imagedata r:id="rId131" o:title="eqId5cd84a8f95166367063218ee03ffd5a7"/>
            <o:lock v:ext="edit" aspectratio="t"/>
            <w10:wrap type="none"/>
            <w10:anchorlock/>
          </v:shape>
          <o:OLEObject Type="Embed" ProgID="Equation.DSMT4" ShapeID="_x0000_i1082" DrawAspect="Content" ObjectID="_1468075782" r:id="rId138">
            <o:LockedField>false</o:LockedField>
          </o:OLEObject>
        </w:object>
      </w:r>
      <w:r>
        <w:rPr>
          <w:sz w:val="21"/>
        </w:rPr>
        <w:t>，</w:t>
      </w:r>
      <w:r>
        <w:object>
          <v:shape id="_x0000_i1083" o:spt="75" alt="eqId8db31d2bbc9b044646fd026f239e7b62" type="#_x0000_t75" style="height:14.9pt;width:8.75pt;" o:ole="t" filled="f" o:preferrelative="t" stroked="f" coordsize="21600,21600">
            <v:path/>
            <v:fill on="f" focussize="0,0"/>
            <v:stroke on="f" joinstyle="miter"/>
            <v:imagedata r:id="rId133" o:title="eqId8db31d2bbc9b044646fd026f239e7b62"/>
            <o:lock v:ext="edit" aspectratio="t"/>
            <w10:wrap type="none"/>
            <w10:anchorlock/>
          </v:shape>
          <o:OLEObject Type="Embed" ProgID="Equation.DSMT4" ShapeID="_x0000_i1083" DrawAspect="Content" ObjectID="_1468075783" r:id="rId139">
            <o:LockedField>false</o:LockedField>
          </o:OLEObject>
        </w:object>
      </w:r>
      <w:r>
        <w:rPr>
          <w:sz w:val="21"/>
        </w:rPr>
        <w:t>需满足的条件为：</w:t>
      </w:r>
      <w:r>
        <w:rPr>
          <w:rFonts w:ascii="Times New Roman" w:hAnsi="Times New Roman" w:eastAsia="Times New Roman" w:cs="Times New Roman"/>
          <w:b w:val="0"/>
          <w:sz w:val="21"/>
        </w:rPr>
        <w:t>_______</w:t>
      </w:r>
      <w:r>
        <w:rPr>
          <w:sz w:val="21"/>
        </w:rPr>
        <w:t xml:space="preserve">。 </w:t>
      </w:r>
    </w:p>
    <w:p w14:paraId="1F8F329C">
      <w:pPr>
        <w:shd w:val="clear" w:color="auto" w:fill="auto"/>
        <w:spacing w:line="360" w:lineRule="auto"/>
        <w:jc w:val="left"/>
        <w:textAlignment w:val="center"/>
        <w:rPr>
          <w:sz w:val="21"/>
        </w:rPr>
      </w:pPr>
      <w:r>
        <w:rPr>
          <w:sz w:val="21"/>
        </w:rPr>
        <w:t>实验过程中，甲同学发现，草酸溶液与酸性</w:t>
      </w:r>
      <w:r>
        <w:object>
          <v:shape id="_x0000_i1084"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084" DrawAspect="Content" ObjectID="_1468075784" r:id="rId140">
            <o:LockedField>false</o:LockedField>
          </o:OLEObject>
        </w:object>
      </w:r>
      <w:r>
        <w:rPr>
          <w:sz w:val="21"/>
        </w:rPr>
        <w:t>溶液反应时，溶液紫色并未直接褪去，而是分成两个阶段：第一阶段紫色溶液变为青色溶液，第二阶段青色溶液褪为无色溶液。且三组实验褪色都是先慢后快。</w:t>
      </w:r>
    </w:p>
    <w:p w14:paraId="23BE1637">
      <w:pPr>
        <w:shd w:val="clear" w:color="auto" w:fill="auto"/>
        <w:spacing w:line="360" w:lineRule="auto"/>
        <w:jc w:val="left"/>
        <w:textAlignment w:val="center"/>
        <w:rPr>
          <w:sz w:val="21"/>
        </w:rPr>
      </w:pPr>
      <w:r>
        <w:rPr>
          <w:sz w:val="21"/>
        </w:rPr>
        <w:t>【实验推理】甲同学为深入研究溶液褪色先慢后快的原因，查阅资料：</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5"/>
      </w:tblGrid>
      <w:tr w14:paraId="5C57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5E19C5">
            <w:pPr>
              <w:shd w:val="clear" w:color="auto" w:fill="auto"/>
              <w:spacing w:line="360" w:lineRule="auto"/>
              <w:jc w:val="left"/>
              <w:textAlignment w:val="center"/>
              <w:rPr>
                <w:sz w:val="21"/>
              </w:rPr>
            </w:pPr>
            <w:r>
              <w:rPr>
                <w:sz w:val="21"/>
              </w:rPr>
              <w:t>资料i：</w:t>
            </w:r>
            <w:r>
              <w:object>
                <v:shape id="_x0000_i1085" o:spt="75" alt="eqIdeca0f3fb3b8beeb4c50025057aff5f79" type="#_x0000_t75" style="height:14.7pt;width:30.75pt;" o:ole="t" filled="f" o:preferrelative="t" stroked="f" coordsize="21600,21600">
                  <v:path/>
                  <v:fill on="f" focussize="0,0"/>
                  <v:stroke on="f" joinstyle="miter"/>
                  <v:imagedata r:id="rId142" o:title="eqIdeca0f3fb3b8beeb4c50025057aff5f79"/>
                  <o:lock v:ext="edit" aspectratio="t"/>
                  <w10:wrap type="none"/>
                  <w10:anchorlock/>
                </v:shape>
                <o:OLEObject Type="Embed" ProgID="Equation.DSMT4" ShapeID="_x0000_i1085" DrawAspect="Content" ObjectID="_1468075785" r:id="rId141">
                  <o:LockedField>false</o:LockedField>
                </o:OLEObject>
              </w:object>
            </w:r>
            <w:r>
              <w:rPr>
                <w:sz w:val="21"/>
              </w:rPr>
              <w:t>呈绿色，酸性条件下迅速分解：</w:t>
            </w:r>
            <w:r>
              <w:object>
                <v:shape id="_x0000_i1086" o:spt="75" alt="eqId36790f0fb3321f65444b21006f3a2bcc" type="#_x0000_t75" style="height:16.55pt;width:187.4pt;" o:ole="t" filled="f" o:preferrelative="t" stroked="f" coordsize="21600,21600">
                  <v:path/>
                  <v:fill on="f" focussize="0,0"/>
                  <v:stroke on="f" joinstyle="miter"/>
                  <v:imagedata r:id="rId144" o:title="eqId36790f0fb3321f65444b21006f3a2bcc"/>
                  <o:lock v:ext="edit" aspectratio="t"/>
                  <w10:wrap type="none"/>
                  <w10:anchorlock/>
                </v:shape>
                <o:OLEObject Type="Embed" ProgID="Equation.DSMT4" ShapeID="_x0000_i1086" DrawAspect="Content" ObjectID="_1468075786" r:id="rId143">
                  <o:LockedField>false</o:LockedField>
                </o:OLEObject>
              </w:object>
            </w:r>
          </w:p>
          <w:p w14:paraId="3C2749D6">
            <w:pPr>
              <w:shd w:val="clear" w:color="auto" w:fill="auto"/>
              <w:spacing w:line="360" w:lineRule="auto"/>
              <w:jc w:val="left"/>
              <w:textAlignment w:val="center"/>
              <w:rPr>
                <w:sz w:val="21"/>
              </w:rPr>
            </w:pPr>
            <w:r>
              <w:rPr>
                <w:sz w:val="21"/>
              </w:rPr>
              <w:t>资料ii：</w:t>
            </w:r>
            <w:r>
              <w:object>
                <v:shape id="_x0000_i1087" o:spt="75" alt="eqIdcc88b5b5b9085ac658d247ded578aa40" type="#_x0000_t75" style="height:13.2pt;width:25.5pt;" o:ole="t" filled="f" o:preferrelative="t" stroked="f" coordsize="21600,21600">
                  <v:path/>
                  <v:fill on="f" focussize="0,0"/>
                  <v:stroke on="f" joinstyle="miter"/>
                  <v:imagedata r:id="rId146" o:title="eqIdcc88b5b5b9085ac658d247ded578aa40"/>
                  <o:lock v:ext="edit" aspectratio="t"/>
                  <w10:wrap type="none"/>
                  <w10:anchorlock/>
                </v:shape>
                <o:OLEObject Type="Embed" ProgID="Equation.DSMT4" ShapeID="_x0000_i1087" DrawAspect="Content" ObjectID="_1468075787" r:id="rId145">
                  <o:LockedField>false</o:LockedField>
                </o:OLEObject>
              </w:object>
            </w:r>
            <w:r>
              <w:rPr>
                <w:sz w:val="21"/>
              </w:rPr>
              <w:t>能与</w:t>
            </w:r>
            <w:r>
              <w:object>
                <v:shape id="_x0000_i1088" o:spt="75" alt="eqId0fde47a5a25998be23889dad68c77c29" type="#_x0000_t75" style="height:16.35pt;width:29pt;" o:ole="t" filled="f" o:preferrelative="t" stroked="f" coordsize="21600,21600">
                  <v:path/>
                  <v:fill on="f" focussize="0,0"/>
                  <v:stroke on="f" joinstyle="miter"/>
                  <v:imagedata r:id="rId148" o:title="eqId0fde47a5a25998be23889dad68c77c29"/>
                  <o:lock v:ext="edit" aspectratio="t"/>
                  <w10:wrap type="none"/>
                  <w10:anchorlock/>
                </v:shape>
                <o:OLEObject Type="Embed" ProgID="Equation.DSMT4" ShapeID="_x0000_i1088" DrawAspect="Content" ObjectID="_1468075788" r:id="rId147">
                  <o:LockedField>false</o:LockedField>
                </o:OLEObject>
              </w:object>
            </w:r>
            <w:r>
              <w:rPr>
                <w:sz w:val="21"/>
              </w:rPr>
              <w:t>络合：</w:t>
            </w:r>
            <w:r>
              <w:object>
                <v:shape id="_x0000_i1089" o:spt="75" alt="eqIdcc88b5b5b9085ac658d247ded578aa40" type="#_x0000_t75" style="height:13.2pt;width:25.5pt;" o:ole="t" filled="f" o:preferrelative="t" stroked="f" coordsize="21600,21600">
                  <v:path/>
                  <v:fill on="f" focussize="0,0"/>
                  <v:stroke on="f" joinstyle="miter"/>
                  <v:imagedata r:id="rId146" o:title="eqIdcc88b5b5b9085ac658d247ded578aa40"/>
                  <o:lock v:ext="edit" aspectratio="t"/>
                  <w10:wrap type="none"/>
                  <w10:anchorlock/>
                </v:shape>
                <o:OLEObject Type="Embed" ProgID="Equation.DSMT4" ShapeID="_x0000_i1089" DrawAspect="Content" ObjectID="_1468075789" r:id="rId149">
                  <o:LockedField>false</o:LockedField>
                </o:OLEObject>
              </w:object>
            </w:r>
            <w:r>
              <w:rPr>
                <w:sz w:val="21"/>
              </w:rPr>
              <w:t>(无色)</w:t>
            </w:r>
            <w:r>
              <w:object>
                <v:shape id="_x0000_i1090" o:spt="75" alt="eqIdccdef133e59d7fb107ea7003023d4e34" type="#_x0000_t75" style="height:21.75pt;width:124.05pt;" o:ole="t" filled="f" o:preferrelative="t" stroked="f" coordsize="21600,21600">
                  <v:path/>
                  <v:fill on="f" focussize="0,0"/>
                  <v:stroke on="f" joinstyle="miter"/>
                  <v:imagedata r:id="rId151" o:title="eqIdccdef133e59d7fb107ea7003023d4e34"/>
                  <o:lock v:ext="edit" aspectratio="t"/>
                  <w10:wrap type="none"/>
                  <w10:anchorlock/>
                </v:shape>
                <o:OLEObject Type="Embed" ProgID="Equation.DSMT4" ShapeID="_x0000_i1090" DrawAspect="Content" ObjectID="_1468075790" r:id="rId150">
                  <o:LockedField>false</o:LockedField>
                </o:OLEObject>
              </w:object>
            </w:r>
            <w:r>
              <w:rPr>
                <w:sz w:val="21"/>
              </w:rPr>
              <w:t>(青色)。</w:t>
            </w:r>
          </w:p>
          <w:p w14:paraId="06AA1B98">
            <w:pPr>
              <w:shd w:val="clear" w:color="auto" w:fill="auto"/>
              <w:spacing w:line="360" w:lineRule="auto"/>
              <w:jc w:val="left"/>
              <w:textAlignment w:val="center"/>
              <w:rPr>
                <w:sz w:val="21"/>
              </w:rPr>
            </w:pPr>
            <w:r>
              <w:rPr>
                <w:sz w:val="21"/>
              </w:rPr>
              <w:t>资料iii：</w:t>
            </w:r>
            <w:r>
              <w:object>
                <v:shape id="_x0000_i1091" o:spt="75" alt="eqId9028a8c90efe91bbfac33fb674352b8c" type="#_x0000_t75" style="height:13.2pt;width:25.5pt;" o:ole="t" filled="f" o:preferrelative="t" stroked="f" coordsize="21600,21600">
                  <v:path/>
                  <v:fill on="f" focussize="0,0"/>
                  <v:stroke on="f" joinstyle="miter"/>
                  <v:imagedata r:id="rId153" o:title="eqId9028a8c90efe91bbfac33fb674352b8c"/>
                  <o:lock v:ext="edit" aspectratio="t"/>
                  <w10:wrap type="none"/>
                  <w10:anchorlock/>
                </v:shape>
                <o:OLEObject Type="Embed" ProgID="Equation.DSMT4" ShapeID="_x0000_i1091" DrawAspect="Content" ObjectID="_1468075791" r:id="rId152">
                  <o:LockedField>false</o:LockedField>
                </o:OLEObject>
              </w:object>
            </w:r>
            <w:r>
              <w:rPr>
                <w:sz w:val="21"/>
              </w:rPr>
              <w:t>在溶液中无色，在草酸中不能形成配合物。</w:t>
            </w:r>
          </w:p>
        </w:tc>
      </w:tr>
    </w:tbl>
    <w:p w14:paraId="05AF7F31">
      <w:pPr>
        <w:shd w:val="clear" w:color="auto" w:fill="auto"/>
        <w:spacing w:line="360" w:lineRule="auto"/>
        <w:jc w:val="left"/>
        <w:textAlignment w:val="center"/>
        <w:rPr>
          <w:sz w:val="21"/>
        </w:rPr>
      </w:pPr>
      <w:r>
        <w:rPr>
          <w:sz w:val="21"/>
        </w:rPr>
        <w:t>(5)第二阶段为青色溶液和</w:t>
      </w:r>
      <w:r>
        <w:object>
          <v:shape id="_x0000_i1092" o:spt="75" alt="eqIdcc88b5b5b9085ac658d247ded578aa40" type="#_x0000_t75" style="height:13.2pt;width:25.5pt;" o:ole="t" filled="f" o:preferrelative="t" stroked="f" coordsize="21600,21600">
            <v:path/>
            <v:fill on="f" focussize="0,0"/>
            <v:stroke on="f" joinstyle="miter"/>
            <v:imagedata r:id="rId146" o:title="eqIdcc88b5b5b9085ac658d247ded578aa40"/>
            <o:lock v:ext="edit" aspectratio="t"/>
            <w10:wrap type="none"/>
            <w10:anchorlock/>
          </v:shape>
          <o:OLEObject Type="Embed" ProgID="Equation.DSMT4" ShapeID="_x0000_i1092" DrawAspect="Content" ObjectID="_1468075792" r:id="rId154">
            <o:LockedField>false</o:LockedField>
          </o:OLEObject>
        </w:object>
      </w:r>
      <w:r>
        <w:rPr>
          <w:sz w:val="21"/>
        </w:rPr>
        <w:t>反应生成无色溶液，且有</w:t>
      </w:r>
      <w:r>
        <w:object>
          <v:shape id="_x0000_i1093"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093" DrawAspect="Content" ObjectID="_1468075793" r:id="rId155">
            <o:LockedField>false</o:LockedField>
          </o:OLEObject>
        </w:object>
      </w:r>
      <w:r>
        <w:rPr>
          <w:sz w:val="21"/>
        </w:rPr>
        <w:t>气体产生，该反应的离子方程式为</w:t>
      </w:r>
      <w:r>
        <w:rPr>
          <w:rFonts w:ascii="Times New Roman" w:hAnsi="Times New Roman" w:eastAsia="Times New Roman" w:cs="Times New Roman"/>
          <w:b w:val="0"/>
          <w:sz w:val="21"/>
        </w:rPr>
        <w:t>_______</w:t>
      </w:r>
      <w:r>
        <w:rPr>
          <w:sz w:val="21"/>
        </w:rPr>
        <w:t>。</w:t>
      </w:r>
    </w:p>
    <w:p w14:paraId="34C41063">
      <w:pPr>
        <w:shd w:val="clear" w:color="auto" w:fill="auto"/>
        <w:spacing w:line="360" w:lineRule="auto"/>
        <w:jc w:val="left"/>
        <w:textAlignment w:val="center"/>
        <w:rPr>
          <w:sz w:val="21"/>
        </w:rPr>
      </w:pPr>
      <w:r>
        <w:rPr>
          <w:sz w:val="21"/>
        </w:rPr>
        <w:t>(6)实验褪色先慢后快，甲同学推测原因可能是：</w:t>
      </w:r>
      <w:r>
        <w:rPr>
          <w:rFonts w:ascii="Times New Roman" w:hAnsi="Times New Roman" w:eastAsia="Times New Roman" w:cs="Times New Roman"/>
          <w:b w:val="0"/>
          <w:sz w:val="21"/>
        </w:rPr>
        <w:t>_______</w:t>
      </w:r>
      <w:r>
        <w:rPr>
          <w:sz w:val="21"/>
        </w:rPr>
        <w:t xml:space="preserve">。 </w:t>
      </w:r>
    </w:p>
    <w:p w14:paraId="1CB0B690">
      <w:pPr>
        <w:shd w:val="clear" w:color="auto" w:fill="auto"/>
        <w:spacing w:line="360" w:lineRule="auto"/>
        <w:jc w:val="left"/>
        <w:textAlignment w:val="center"/>
        <w:rPr>
          <w:sz w:val="21"/>
        </w:rPr>
      </w:pPr>
      <w:r>
        <w:rPr>
          <w:sz w:val="21"/>
        </w:rPr>
        <w:t>【实验验证】为了验证甲同学推理的合理性，乙同学对比实验②进行了如下实验：</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9"/>
        <w:gridCol w:w="1704"/>
        <w:gridCol w:w="1321"/>
        <w:gridCol w:w="1989"/>
        <w:gridCol w:w="1373"/>
        <w:gridCol w:w="1239"/>
      </w:tblGrid>
      <w:tr w14:paraId="61D1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C7142C">
            <w:pPr>
              <w:shd w:val="clear" w:color="auto" w:fill="auto"/>
              <w:spacing w:line="360" w:lineRule="auto"/>
              <w:jc w:val="left"/>
              <w:textAlignment w:val="center"/>
              <w:rPr>
                <w:sz w:val="21"/>
              </w:rPr>
            </w:pPr>
            <w:r>
              <w:rPr>
                <w:sz w:val="21"/>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24D9DD">
            <w:pPr>
              <w:shd w:val="clear" w:color="auto" w:fill="auto"/>
              <w:spacing w:line="360" w:lineRule="auto"/>
              <w:jc w:val="left"/>
              <w:textAlignment w:val="center"/>
              <w:rPr>
                <w:sz w:val="21"/>
              </w:rPr>
            </w:pPr>
            <w:r>
              <w:object>
                <v:shape id="_x0000_i1094" o:spt="75" alt="eqId79bd649da087a8c6f629dbf7884435b2" type="#_x0000_t75" style="height:17.7pt;width:54.5pt;" o:ole="t" filled="f" o:preferrelative="t" stroked="f" coordsize="21600,21600">
                  <v:path/>
                  <v:fill on="f" focussize="0,0"/>
                  <v:stroke on="f" joinstyle="miter"/>
                  <v:imagedata r:id="rId125" o:title="eqId79bd649da087a8c6f629dbf7884435b2"/>
                  <o:lock v:ext="edit" aspectratio="t"/>
                  <w10:wrap type="none"/>
                  <w10:anchorlock/>
                </v:shape>
                <o:OLEObject Type="Embed" ProgID="Equation.DSMT4" ShapeID="_x0000_i1094" DrawAspect="Content" ObjectID="_1468075794" r:id="rId156">
                  <o:LockedField>false</o:LockedField>
                </o:OLEObject>
              </w:object>
            </w:r>
            <w:r>
              <w:rPr>
                <w:sz w:val="21"/>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C2C14B">
            <w:pPr>
              <w:shd w:val="clear" w:color="auto" w:fill="auto"/>
              <w:spacing w:line="360" w:lineRule="auto"/>
              <w:jc w:val="left"/>
              <w:textAlignment w:val="center"/>
              <w:rPr>
                <w:sz w:val="21"/>
              </w:rPr>
            </w:pPr>
            <w:r>
              <w:rPr>
                <w:sz w:val="21"/>
              </w:rPr>
              <w:t>V(草酸)/mL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6665BF">
            <w:pPr>
              <w:shd w:val="clear" w:color="auto" w:fill="auto"/>
              <w:spacing w:line="360" w:lineRule="auto"/>
              <w:jc w:val="left"/>
              <w:textAlignment w:val="center"/>
              <w:rPr>
                <w:sz w:val="21"/>
              </w:rPr>
            </w:pPr>
            <w:r>
              <w:rPr>
                <w:sz w:val="21"/>
              </w:rPr>
              <w:t>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4873D8">
            <w:pPr>
              <w:shd w:val="clear" w:color="auto" w:fill="auto"/>
              <w:spacing w:line="360" w:lineRule="auto"/>
              <w:jc w:val="left"/>
              <w:textAlignment w:val="center"/>
              <w:rPr>
                <w:sz w:val="21"/>
              </w:rPr>
            </w:pPr>
            <w:r>
              <w:rPr>
                <w:sz w:val="21"/>
              </w:rPr>
              <w:t>反应温度/℃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963481">
            <w:pPr>
              <w:shd w:val="clear" w:color="auto" w:fill="auto"/>
              <w:spacing w:line="360" w:lineRule="auto"/>
              <w:jc w:val="left"/>
              <w:textAlignment w:val="center"/>
              <w:rPr>
                <w:sz w:val="21"/>
              </w:rPr>
            </w:pPr>
            <w:r>
              <w:rPr>
                <w:sz w:val="21"/>
              </w:rPr>
              <w:t>褪色时间/s</w:t>
            </w:r>
          </w:p>
        </w:tc>
      </w:tr>
      <w:tr w14:paraId="5B99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2A70CA">
            <w:pPr>
              <w:shd w:val="clear" w:color="auto" w:fill="auto"/>
              <w:spacing w:line="360" w:lineRule="auto"/>
              <w:jc w:val="left"/>
              <w:textAlignment w:val="center"/>
              <w:rPr>
                <w:sz w:val="21"/>
              </w:rPr>
            </w:pPr>
            <w:r>
              <w:rPr>
                <w:sz w:val="21"/>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892921">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D1ED63">
            <w:pPr>
              <w:shd w:val="clear" w:color="auto" w:fill="auto"/>
              <w:spacing w:line="360" w:lineRule="auto"/>
              <w:jc w:val="left"/>
              <w:textAlignment w:val="center"/>
              <w:rPr>
                <w:sz w:val="21"/>
              </w:rPr>
            </w:pPr>
            <w:r>
              <w:rPr>
                <w:sz w:val="21"/>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BAF908">
            <w:pPr>
              <w:shd w:val="clear" w:color="auto" w:fill="auto"/>
              <w:spacing w:line="360" w:lineRule="auto"/>
              <w:jc w:val="left"/>
              <w:textAlignment w:val="center"/>
              <w:rPr>
                <w:sz w:val="21"/>
              </w:rPr>
            </w:pPr>
            <w:r>
              <w:rPr>
                <w:sz w:val="21"/>
              </w:rPr>
              <w:t>0.1mol/L</w:t>
            </w:r>
            <w:r>
              <w:rPr>
                <w:rFonts w:ascii="Times New Roman" w:hAnsi="Times New Roman" w:eastAsia="Times New Roman" w:cs="Times New Roman"/>
                <w:b w:val="0"/>
                <w:sz w:val="21"/>
              </w:rPr>
              <w:t>_________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030524">
            <w:pPr>
              <w:shd w:val="clear" w:color="auto" w:fill="auto"/>
              <w:spacing w:line="360" w:lineRule="auto"/>
              <w:jc w:val="left"/>
              <w:textAlignment w:val="center"/>
              <w:rPr>
                <w:sz w:val="21"/>
              </w:rPr>
            </w:pPr>
            <w:r>
              <w:rPr>
                <w:sz w:val="21"/>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DC21BA">
            <w:pPr>
              <w:shd w:val="clear" w:color="auto" w:fill="auto"/>
              <w:spacing w:line="360" w:lineRule="auto"/>
              <w:jc w:val="left"/>
              <w:textAlignment w:val="center"/>
              <w:rPr>
                <w:sz w:val="21"/>
              </w:rPr>
            </w:pPr>
            <w:r>
              <w:object>
                <v:shape id="_x0000_i1095" o:spt="75" alt="eqId0244fcb28c5a8fc66c4ba114162ee635" type="#_x0000_t75" style="height:15.45pt;width:9.65pt;" o:ole="t" filled="f" o:preferrelative="t" stroked="f" coordsize="21600,21600">
                  <v:path/>
                  <v:fill on="f" focussize="0,0"/>
                  <v:stroke on="f" joinstyle="miter"/>
                  <v:imagedata r:id="rId158" o:title="eqId0244fcb28c5a8fc66c4ba114162ee635"/>
                  <o:lock v:ext="edit" aspectratio="t"/>
                  <w10:wrap type="none"/>
                  <w10:anchorlock/>
                </v:shape>
                <o:OLEObject Type="Embed" ProgID="Equation.DSMT4" ShapeID="_x0000_i1095" DrawAspect="Content" ObjectID="_1468075795" r:id="rId157">
                  <o:LockedField>false</o:LockedField>
                </o:OLEObject>
              </w:object>
            </w:r>
          </w:p>
        </w:tc>
      </w:tr>
    </w:tbl>
    <w:p w14:paraId="31847F68">
      <w:pPr>
        <w:shd w:val="clear" w:color="auto" w:fill="auto"/>
        <w:spacing w:line="360" w:lineRule="auto"/>
        <w:jc w:val="left"/>
        <w:textAlignment w:val="center"/>
        <w:rPr>
          <w:sz w:val="21"/>
        </w:rPr>
      </w:pPr>
      <w:r>
        <w:rPr>
          <w:sz w:val="21"/>
        </w:rPr>
        <w:t>(7)表格中试剂为</w:t>
      </w:r>
      <w:r>
        <w:rPr>
          <w:rFonts w:ascii="Times New Roman" w:hAnsi="Times New Roman" w:eastAsia="Times New Roman" w:cs="Times New Roman"/>
          <w:b w:val="0"/>
          <w:sz w:val="21"/>
        </w:rPr>
        <w:t>_______</w:t>
      </w:r>
      <w:r>
        <w:rPr>
          <w:sz w:val="21"/>
        </w:rPr>
        <w:t>。若甲同学的推测原因正确，则乙同学观察到的现象是：</w:t>
      </w:r>
      <w:r>
        <w:rPr>
          <w:rFonts w:ascii="Times New Roman" w:hAnsi="Times New Roman" w:eastAsia="Times New Roman" w:cs="Times New Roman"/>
          <w:b w:val="0"/>
          <w:sz w:val="21"/>
        </w:rPr>
        <w:t>_______</w:t>
      </w:r>
      <w:r>
        <w:rPr>
          <w:sz w:val="21"/>
        </w:rPr>
        <w:t>。</w:t>
      </w:r>
    </w:p>
    <w:p w14:paraId="701FAC2E">
      <w:pPr>
        <w:shd w:val="clear" w:color="auto" w:fill="auto"/>
        <w:spacing w:line="360" w:lineRule="auto"/>
        <w:jc w:val="left"/>
        <w:textAlignment w:val="center"/>
        <w:rPr>
          <w:sz w:val="21"/>
        </w:rPr>
      </w:pPr>
      <w:r>
        <w:rPr>
          <w:sz w:val="21"/>
        </w:rPr>
        <w:t>实验结论：其它条件相同时，增大反应物浓度，升高温度，催化剂可提高化学反应速率。</w:t>
      </w:r>
    </w:p>
    <w:p w14:paraId="7199FC5D">
      <w:pPr>
        <w:shd w:val="clear" w:color="auto" w:fill="auto"/>
        <w:spacing w:line="360" w:lineRule="auto"/>
        <w:jc w:val="left"/>
        <w:textAlignment w:val="center"/>
        <w:rPr>
          <w:sz w:val="21"/>
        </w:rPr>
      </w:pPr>
      <w:r>
        <w:rPr>
          <w:sz w:val="21"/>
        </w:rPr>
        <w:t>18．金属锶(Sr)可用于制造合金、光电管和照明灯等。一种从锌冶炼阳极泥(主要成分为</w:t>
      </w:r>
      <w:r>
        <w:object>
          <v:shape id="_x0000_i1096" o:spt="75" alt="eqId9963f6867b094ff6301be2be6c64ad4a" type="#_x0000_t75" style="height:11.8pt;width:29.9pt;" o:ole="t" filled="f" o:preferrelative="t" stroked="f" coordsize="21600,21600">
            <v:path/>
            <v:fill on="f" focussize="0,0"/>
            <v:stroke on="f" joinstyle="miter"/>
            <v:imagedata r:id="rId160" o:title="eqId9963f6867b094ff6301be2be6c64ad4a"/>
            <o:lock v:ext="edit" aspectratio="t"/>
            <w10:wrap type="none"/>
            <w10:anchorlock/>
          </v:shape>
          <o:OLEObject Type="Embed" ProgID="Equation.DSMT4" ShapeID="_x0000_i1096" DrawAspect="Content" ObjectID="_1468075796" r:id="rId159">
            <o:LockedField>false</o:LockedField>
          </o:OLEObject>
        </w:object>
      </w:r>
      <w:r>
        <w:rPr>
          <w:sz w:val="21"/>
        </w:rPr>
        <w:t>、</w:t>
      </w:r>
      <w:r>
        <w:object>
          <v:shape id="_x0000_i1097" o:spt="75" alt="eqIda0641a680d3500ca3bcdb5612441b6a5" type="#_x0000_t75" style="height:15.8pt;width:29pt;" o:ole="t" filled="f" o:preferrelative="t" stroked="f" coordsize="21600,21600">
            <v:path/>
            <v:fill on="f" focussize="0,0"/>
            <v:stroke on="f" joinstyle="miter"/>
            <v:imagedata r:id="rId162" o:title="eqIda0641a680d3500ca3bcdb5612441b6a5"/>
            <o:lock v:ext="edit" aspectratio="t"/>
            <w10:wrap type="none"/>
            <w10:anchorlock/>
          </v:shape>
          <o:OLEObject Type="Embed" ProgID="Equation.DSMT4" ShapeID="_x0000_i1097" DrawAspect="Content" ObjectID="_1468075797" r:id="rId161">
            <o:LockedField>false</o:LockedField>
          </o:OLEObject>
        </w:object>
      </w:r>
      <w:r>
        <w:rPr>
          <w:sz w:val="21"/>
        </w:rPr>
        <w:t>、</w:t>
      </w:r>
      <w:r>
        <w:object>
          <v:shape id="_x0000_i1098" o:spt="75" alt="eqId89166004998cd892dfd5b087c7e64c39" type="#_x0000_t75" style="height:15.8pt;width:31.65pt;" o:ole="t" filled="f" o:preferrelative="t" stroked="f" coordsize="21600,21600">
            <v:path/>
            <v:fill on="f" focussize="0,0"/>
            <v:stroke on="f" joinstyle="miter"/>
            <v:imagedata r:id="rId164" o:title="eqId89166004998cd892dfd5b087c7e64c39"/>
            <o:lock v:ext="edit" aspectratio="t"/>
            <w10:wrap type="none"/>
            <w10:anchorlock/>
          </v:shape>
          <o:OLEObject Type="Embed" ProgID="Equation.DSMT4" ShapeID="_x0000_i1098" DrawAspect="Content" ObjectID="_1468075798" r:id="rId163">
            <o:LockedField>false</o:LockedField>
          </o:OLEObject>
        </w:object>
      </w:r>
      <w:r>
        <w:rPr>
          <w:sz w:val="21"/>
        </w:rPr>
        <w:t>和ZnO)中回收金属元素的工艺如下：</w:t>
      </w:r>
    </w:p>
    <w:p w14:paraId="4357E3CD">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5276215" cy="1436370"/>
            <wp:effectExtent l="0" t="0" r="635" b="11430"/>
            <wp:docPr id="100043" name="图片 100043" descr="@@@209d3153-014a-4580-96ce-7366b444a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209d3153-014a-4580-96ce-7366b444a361"/>
                    <pic:cNvPicPr>
                      <a:picLocks noChangeAspect="1"/>
                    </pic:cNvPicPr>
                  </pic:nvPicPr>
                  <pic:blipFill>
                    <a:blip r:embed="rId165"/>
                    <a:stretch>
                      <a:fillRect/>
                    </a:stretch>
                  </pic:blipFill>
                  <pic:spPr>
                    <a:xfrm>
                      <a:off x="0" y="0"/>
                      <a:ext cx="5276800" cy="1436663"/>
                    </a:xfrm>
                    <a:prstGeom prst="rect">
                      <a:avLst/>
                    </a:prstGeom>
                  </pic:spPr>
                </pic:pic>
              </a:graphicData>
            </a:graphic>
          </wp:inline>
        </w:drawing>
      </w:r>
    </w:p>
    <w:p w14:paraId="326CC915">
      <w:pPr>
        <w:shd w:val="clear" w:color="auto" w:fill="auto"/>
        <w:spacing w:line="360" w:lineRule="auto"/>
        <w:jc w:val="left"/>
        <w:textAlignment w:val="center"/>
        <w:rPr>
          <w:sz w:val="21"/>
        </w:rPr>
      </w:pPr>
      <w:r>
        <w:rPr>
          <w:sz w:val="21"/>
        </w:rPr>
        <w:t>工艺中，锶的制备采用在含锶元素的熔融盐体系中进行电解，电解采用金属锂或者锂合金为阳极，液态金属为阴极，相应原理如图所示：</w:t>
      </w:r>
    </w:p>
    <w:p w14:paraId="2EDBFD00">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885950" cy="1895475"/>
            <wp:effectExtent l="0" t="0" r="0" b="9525"/>
            <wp:docPr id="100045" name="图片 100045" descr="@@@3dd52c08-314c-418b-bbda-036d729b5c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3dd52c08-314c-418b-bbda-036d729b5cca"/>
                    <pic:cNvPicPr>
                      <a:picLocks noChangeAspect="1"/>
                    </pic:cNvPicPr>
                  </pic:nvPicPr>
                  <pic:blipFill>
                    <a:blip r:embed="rId166"/>
                    <a:stretch>
                      <a:fillRect/>
                    </a:stretch>
                  </pic:blipFill>
                  <pic:spPr>
                    <a:xfrm>
                      <a:off x="0" y="0"/>
                      <a:ext cx="1885950" cy="1895475"/>
                    </a:xfrm>
                    <a:prstGeom prst="rect">
                      <a:avLst/>
                    </a:prstGeom>
                  </pic:spPr>
                </pic:pic>
              </a:graphicData>
            </a:graphic>
          </wp:inline>
        </w:drawing>
      </w:r>
    </w:p>
    <w:p w14:paraId="038EB1DB">
      <w:pPr>
        <w:shd w:val="clear" w:color="auto" w:fill="auto"/>
        <w:spacing w:line="360" w:lineRule="auto"/>
        <w:jc w:val="left"/>
        <w:textAlignment w:val="center"/>
        <w:rPr>
          <w:sz w:val="21"/>
        </w:rPr>
      </w:pPr>
      <w:r>
        <w:rPr>
          <w:sz w:val="21"/>
        </w:rPr>
        <w:t>已知：①</w:t>
      </w:r>
      <w:r>
        <w:object>
          <v:shape id="_x0000_i1099"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099" DrawAspect="Content" ObjectID="_1468075799" r:id="rId167">
            <o:LockedField>false</o:LockedField>
          </o:OLEObject>
        </w:object>
      </w:r>
      <w:r>
        <w:rPr>
          <w:sz w:val="21"/>
        </w:rPr>
        <w:t>易溶于水，不溶于乙醇。</w:t>
      </w:r>
    </w:p>
    <w:p w14:paraId="06FCAB9C">
      <w:pPr>
        <w:shd w:val="clear" w:color="auto" w:fill="auto"/>
        <w:spacing w:line="360" w:lineRule="auto"/>
        <w:jc w:val="left"/>
        <w:textAlignment w:val="center"/>
        <w:rPr>
          <w:sz w:val="21"/>
        </w:rPr>
      </w:pPr>
      <w:r>
        <w:rPr>
          <w:sz w:val="21"/>
        </w:rPr>
        <w:t>②</w:t>
      </w:r>
      <w:r>
        <w:object>
          <v:shape id="_x0000_i1100" o:spt="75" alt="eqId926eedbc8d7d7325fe83b6e5348d2ca2" type="#_x0000_t75" style="height:17.8pt;width:108.2pt;" o:ole="t" filled="f" o:preferrelative="t" stroked="f" coordsize="21600,21600">
            <v:path/>
            <v:fill on="f" focussize="0,0"/>
            <v:stroke on="f" joinstyle="miter"/>
            <v:imagedata r:id="rId170" o:title="eqId926eedbc8d7d7325fe83b6e5348d2ca2"/>
            <o:lock v:ext="edit" aspectratio="t"/>
            <w10:wrap type="none"/>
            <w10:anchorlock/>
          </v:shape>
          <o:OLEObject Type="Embed" ProgID="Equation.DSMT4" ShapeID="_x0000_i1100" DrawAspect="Content" ObjectID="_1468075800" r:id="rId169">
            <o:LockedField>false</o:LockedField>
          </o:OLEObject>
        </w:object>
      </w:r>
      <w:r>
        <w:rPr>
          <w:sz w:val="21"/>
        </w:rPr>
        <w:t>，</w:t>
      </w:r>
      <w:r>
        <w:object>
          <v:shape id="_x0000_i1101" o:spt="75" alt="eqId8f469c3578191d21518cf754805216c9" type="#_x0000_t75" style="height:17.85pt;width:103.75pt;" o:ole="t" filled="f" o:preferrelative="t" stroked="f" coordsize="21600,21600">
            <v:path/>
            <v:fill on="f" focussize="0,0"/>
            <v:stroke on="f" joinstyle="miter"/>
            <v:imagedata r:id="rId172" o:title="eqId8f469c3578191d21518cf754805216c9"/>
            <o:lock v:ext="edit" aspectratio="t"/>
            <w10:wrap type="none"/>
            <w10:anchorlock/>
          </v:shape>
          <o:OLEObject Type="Embed" ProgID="Equation.DSMT4" ShapeID="_x0000_i1101" DrawAspect="Content" ObjectID="_1468075801" r:id="rId171">
            <o:LockedField>false</o:LockedField>
          </o:OLEObject>
        </w:object>
      </w:r>
      <w:r>
        <w:rPr>
          <w:sz w:val="21"/>
        </w:rPr>
        <w:t>。</w:t>
      </w:r>
    </w:p>
    <w:p w14:paraId="259F36F8">
      <w:pPr>
        <w:shd w:val="clear" w:color="auto" w:fill="auto"/>
        <w:spacing w:line="360" w:lineRule="auto"/>
        <w:jc w:val="left"/>
        <w:textAlignment w:val="center"/>
        <w:rPr>
          <w:sz w:val="21"/>
        </w:rPr>
      </w:pPr>
      <w:r>
        <w:rPr>
          <w:sz w:val="21"/>
        </w:rPr>
        <w:t>③</w:t>
      </w:r>
      <w:r>
        <w:object>
          <v:shape id="_x0000_i1102" o:spt="75" alt="eqId6cc8336befa8c49f8e50ad5630b770b1" type="#_x0000_t75" style="height:15.7pt;width:25.5pt;" o:ole="t" filled="f" o:preferrelative="t" stroked="f" coordsize="21600,21600">
            <v:path/>
            <v:fill on="f" focussize="0,0"/>
            <v:stroke on="f" joinstyle="miter"/>
            <v:imagedata r:id="rId174" o:title="eqId6cc8336befa8c49f8e50ad5630b770b1"/>
            <o:lock v:ext="edit" aspectratio="t"/>
            <w10:wrap type="none"/>
            <w10:anchorlock/>
          </v:shape>
          <o:OLEObject Type="Embed" ProgID="Equation.DSMT4" ShapeID="_x0000_i1102" DrawAspect="Content" ObjectID="_1468075802" r:id="rId173">
            <o:LockedField>false</o:LockedField>
          </o:OLEObject>
        </w:object>
      </w:r>
      <w:r>
        <w:rPr>
          <w:sz w:val="21"/>
        </w:rPr>
        <w:t>的熔点874℃，其水溶液显弱酸性。</w:t>
      </w:r>
    </w:p>
    <w:p w14:paraId="6065964E">
      <w:pPr>
        <w:shd w:val="clear" w:color="auto" w:fill="auto"/>
        <w:spacing w:line="360" w:lineRule="auto"/>
        <w:jc w:val="left"/>
        <w:textAlignment w:val="center"/>
        <w:rPr>
          <w:sz w:val="21"/>
        </w:rPr>
      </w:pPr>
      <w:r>
        <w:rPr>
          <w:sz w:val="21"/>
        </w:rPr>
        <w:t>(1)滤液1的主要成分为</w:t>
      </w:r>
      <w:r>
        <w:rPr>
          <w:rFonts w:ascii="Times New Roman" w:hAnsi="Times New Roman" w:eastAsia="Times New Roman" w:cs="Times New Roman"/>
          <w:b w:val="0"/>
          <w:sz w:val="21"/>
        </w:rPr>
        <w:t>_______</w:t>
      </w:r>
      <w:r>
        <w:rPr>
          <w:sz w:val="21"/>
        </w:rPr>
        <w:t>。</w:t>
      </w:r>
    </w:p>
    <w:p w14:paraId="09FB9014">
      <w:pPr>
        <w:shd w:val="clear" w:color="auto" w:fill="auto"/>
        <w:spacing w:line="360" w:lineRule="auto"/>
        <w:jc w:val="left"/>
        <w:textAlignment w:val="center"/>
        <w:rPr>
          <w:sz w:val="21"/>
        </w:rPr>
      </w:pPr>
      <w:r>
        <w:rPr>
          <w:sz w:val="21"/>
        </w:rPr>
        <w:t>(2)“还原酸浸”中，反应的离子方程式为</w:t>
      </w:r>
      <w:r>
        <w:rPr>
          <w:rFonts w:ascii="Times New Roman" w:hAnsi="Times New Roman" w:eastAsia="Times New Roman" w:cs="Times New Roman"/>
          <w:b w:val="0"/>
          <w:sz w:val="21"/>
        </w:rPr>
        <w:t>_______</w:t>
      </w:r>
      <w:r>
        <w:rPr>
          <w:sz w:val="21"/>
        </w:rPr>
        <w:t>。</w:t>
      </w:r>
    </w:p>
    <w:p w14:paraId="2B5B2A0C">
      <w:pPr>
        <w:shd w:val="clear" w:color="auto" w:fill="auto"/>
        <w:spacing w:line="360" w:lineRule="auto"/>
        <w:jc w:val="left"/>
        <w:textAlignment w:val="center"/>
        <w:rPr>
          <w:sz w:val="21"/>
        </w:rPr>
      </w:pPr>
      <w:r>
        <w:rPr>
          <w:sz w:val="21"/>
        </w:rPr>
        <w:t>(3)“焙烧”时，除生成硫化锶，还生成了一种还原性气体，该反应的化学方程式为</w:t>
      </w:r>
      <w:r>
        <w:rPr>
          <w:rFonts w:ascii="Times New Roman" w:hAnsi="Times New Roman" w:eastAsia="Times New Roman" w:cs="Times New Roman"/>
          <w:b w:val="0"/>
          <w:sz w:val="21"/>
        </w:rPr>
        <w:t>_______</w:t>
      </w:r>
      <w:r>
        <w:rPr>
          <w:sz w:val="21"/>
        </w:rPr>
        <w:t>。</w:t>
      </w:r>
    </w:p>
    <w:p w14:paraId="06B7C75C">
      <w:pPr>
        <w:shd w:val="clear" w:color="auto" w:fill="auto"/>
        <w:spacing w:line="360" w:lineRule="auto"/>
        <w:jc w:val="left"/>
        <w:textAlignment w:val="center"/>
        <w:rPr>
          <w:sz w:val="21"/>
        </w:rPr>
      </w:pPr>
      <w:r>
        <w:rPr>
          <w:sz w:val="21"/>
        </w:rPr>
        <w:t>(4)从滤液2中获得</w:t>
      </w:r>
      <w:r>
        <w:object>
          <v:shape id="_x0000_i1103"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103" DrawAspect="Content" ObjectID="_1468075803" r:id="rId175">
            <o:LockedField>false</o:LockedField>
          </o:OLEObject>
        </w:object>
      </w:r>
      <w:r>
        <w:rPr>
          <w:sz w:val="21"/>
        </w:rPr>
        <w:t>晶体的操作包括蒸发结晶、趁热过滤、洗涤、干燥，其中洗涤的具体操作是</w:t>
      </w:r>
      <w:r>
        <w:rPr>
          <w:rFonts w:ascii="Times New Roman" w:hAnsi="Times New Roman" w:eastAsia="Times New Roman" w:cs="Times New Roman"/>
          <w:b w:val="0"/>
          <w:sz w:val="21"/>
        </w:rPr>
        <w:t>_______</w:t>
      </w:r>
      <w:r>
        <w:rPr>
          <w:sz w:val="21"/>
        </w:rPr>
        <w:t>。</w:t>
      </w:r>
    </w:p>
    <w:p w14:paraId="41D6E40B">
      <w:pPr>
        <w:shd w:val="clear" w:color="auto" w:fill="auto"/>
        <w:spacing w:line="360" w:lineRule="auto"/>
        <w:jc w:val="left"/>
        <w:textAlignment w:val="center"/>
        <w:rPr>
          <w:sz w:val="21"/>
        </w:rPr>
      </w:pPr>
      <w:r>
        <w:rPr>
          <w:sz w:val="21"/>
        </w:rPr>
        <w:t>(5)“结晶”得到的是六水合氯化锶晶体，电解前需要转化为无水氯化锶，相应的操作为</w:t>
      </w:r>
      <w:r>
        <w:rPr>
          <w:rFonts w:ascii="Times New Roman" w:hAnsi="Times New Roman" w:eastAsia="Times New Roman" w:cs="Times New Roman"/>
          <w:b w:val="0"/>
          <w:sz w:val="21"/>
        </w:rPr>
        <w:t>_______</w:t>
      </w:r>
      <w:r>
        <w:rPr>
          <w:sz w:val="21"/>
        </w:rPr>
        <w:t>，相比传统惰性电极电解熔融氯化锶制备金属锶，本电解工艺优点为</w:t>
      </w:r>
      <w:r>
        <w:rPr>
          <w:rFonts w:ascii="Times New Roman" w:hAnsi="Times New Roman" w:eastAsia="Times New Roman" w:cs="Times New Roman"/>
          <w:b w:val="0"/>
          <w:sz w:val="21"/>
        </w:rPr>
        <w:t>_______</w:t>
      </w:r>
      <w:r>
        <w:rPr>
          <w:sz w:val="21"/>
        </w:rPr>
        <w:t>。(任写一条)</w:t>
      </w:r>
    </w:p>
    <w:p w14:paraId="7963FE00">
      <w:pPr>
        <w:shd w:val="clear" w:color="auto" w:fill="auto"/>
        <w:spacing w:line="360" w:lineRule="auto"/>
        <w:jc w:val="left"/>
        <w:textAlignment w:val="center"/>
        <w:rPr>
          <w:sz w:val="21"/>
        </w:rPr>
      </w:pPr>
      <w:r>
        <w:rPr>
          <w:sz w:val="21"/>
        </w:rPr>
        <w:t>(6)利用锶制备得到的钛酸锶可用于光催化还原</w:t>
      </w:r>
      <w:r>
        <w:object>
          <v:shape id="_x0000_i1104"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104" DrawAspect="Content" ObjectID="_1468075804" r:id="rId176">
            <o:LockedField>false</o:LockedField>
          </o:OLEObject>
        </w:object>
      </w:r>
      <w:r>
        <w:rPr>
          <w:sz w:val="21"/>
        </w:rPr>
        <w:t>实现“碳中和”，原理如图所示。铂电极的电极反应式为</w:t>
      </w:r>
      <w:r>
        <w:rPr>
          <w:rFonts w:ascii="Times New Roman" w:hAnsi="Times New Roman" w:eastAsia="Times New Roman" w:cs="Times New Roman"/>
          <w:b w:val="0"/>
          <w:sz w:val="21"/>
        </w:rPr>
        <w:t>_______</w:t>
      </w:r>
      <w:r>
        <w:rPr>
          <w:sz w:val="21"/>
        </w:rPr>
        <w:t>，</w:t>
      </w:r>
      <w:r>
        <w:object>
          <v:shape id="_x0000_i1105" o:spt="75" alt="eqIda8b6ede55013761f0df50ef4854cb9d4" type="#_x0000_t75" style="height:13pt;width:14.95pt;" o:ole="t" filled="f" o:preferrelative="t" stroked="f" coordsize="21600,21600">
            <v:path/>
            <v:fill on="f" focussize="0,0"/>
            <v:stroke on="f" joinstyle="miter"/>
            <v:imagedata r:id="rId178" o:title="eqIda8b6ede55013761f0df50ef4854cb9d4"/>
            <o:lock v:ext="edit" aspectratio="t"/>
            <w10:wrap type="none"/>
            <w10:anchorlock/>
          </v:shape>
          <o:OLEObject Type="Embed" ProgID="Equation.DSMT4" ShapeID="_x0000_i1105" DrawAspect="Content" ObjectID="_1468075805" r:id="rId177">
            <o:LockedField>false</o:LockedField>
          </o:OLEObject>
        </w:object>
      </w:r>
      <w:r>
        <w:rPr>
          <w:sz w:val="21"/>
        </w:rPr>
        <w:t>的迁移方向为</w:t>
      </w:r>
      <w:r>
        <w:rPr>
          <w:rFonts w:ascii="Times New Roman" w:hAnsi="Times New Roman" w:eastAsia="Times New Roman" w:cs="Times New Roman"/>
          <w:b w:val="0"/>
          <w:sz w:val="21"/>
        </w:rPr>
        <w:t>_______</w:t>
      </w:r>
      <w:r>
        <w:rPr>
          <w:sz w:val="21"/>
        </w:rPr>
        <w:t>。(填“从左到右”或“从右到左”)</w:t>
      </w:r>
    </w:p>
    <w:p w14:paraId="73C8E6E7">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409825" cy="1285875"/>
            <wp:effectExtent l="0" t="0" r="9525" b="9525"/>
            <wp:docPr id="100047" name="图片 100047" descr="@@@41e3440b-add2-461f-99e6-9a3f49f7e9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41e3440b-add2-461f-99e6-9a3f49f7e9ec"/>
                    <pic:cNvPicPr>
                      <a:picLocks noChangeAspect="1"/>
                    </pic:cNvPicPr>
                  </pic:nvPicPr>
                  <pic:blipFill>
                    <a:blip r:embed="rId179"/>
                    <a:stretch>
                      <a:fillRect/>
                    </a:stretch>
                  </pic:blipFill>
                  <pic:spPr>
                    <a:xfrm>
                      <a:off x="0" y="0"/>
                      <a:ext cx="2409825" cy="1285875"/>
                    </a:xfrm>
                    <a:prstGeom prst="rect">
                      <a:avLst/>
                    </a:prstGeom>
                  </pic:spPr>
                </pic:pic>
              </a:graphicData>
            </a:graphic>
          </wp:inline>
        </w:drawing>
      </w:r>
    </w:p>
    <w:p w14:paraId="2968740D">
      <w:pPr>
        <w:shd w:val="clear" w:color="auto" w:fill="auto"/>
        <w:spacing w:line="360" w:lineRule="auto"/>
        <w:jc w:val="left"/>
        <w:textAlignment w:val="center"/>
        <w:rPr>
          <w:sz w:val="21"/>
        </w:rPr>
      </w:pPr>
      <w:r>
        <w:rPr>
          <w:sz w:val="21"/>
        </w:rPr>
        <w:t>(7)钛酸锶的晶体结构可描述为Ti位于Sr构成的立方体体心和O构成的正八面体的体心，形成如图所示的结构单元。该物质的晶胞中，粒子个数最简比Sr∶Ti∶O=</w:t>
      </w:r>
      <w:r>
        <w:rPr>
          <w:rFonts w:ascii="Times New Roman" w:hAnsi="Times New Roman" w:eastAsia="Times New Roman" w:cs="Times New Roman"/>
          <w:b w:val="0"/>
          <w:sz w:val="21"/>
        </w:rPr>
        <w:t>_______</w:t>
      </w:r>
      <w:r>
        <w:rPr>
          <w:sz w:val="21"/>
        </w:rPr>
        <w:t>，其晶胞中一个O周围和它最近且距离相等的O有</w:t>
      </w:r>
      <w:r>
        <w:rPr>
          <w:rFonts w:ascii="Times New Roman" w:hAnsi="Times New Roman" w:eastAsia="Times New Roman" w:cs="Times New Roman"/>
          <w:b w:val="0"/>
          <w:sz w:val="21"/>
        </w:rPr>
        <w:t>_______</w:t>
      </w:r>
      <w:r>
        <w:rPr>
          <w:sz w:val="21"/>
        </w:rPr>
        <w:t>个。</w:t>
      </w:r>
    </w:p>
    <w:p w14:paraId="4A6631D3">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524125" cy="1257300"/>
            <wp:effectExtent l="0" t="0" r="9525" b="0"/>
            <wp:docPr id="100049" name="图片 100049" descr="@@@a919d37c-0263-40f2-8e76-3d756489c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a919d37c-0263-40f2-8e76-3d756489c847"/>
                    <pic:cNvPicPr>
                      <a:picLocks noChangeAspect="1"/>
                    </pic:cNvPicPr>
                  </pic:nvPicPr>
                  <pic:blipFill>
                    <a:blip r:embed="rId180"/>
                    <a:stretch>
                      <a:fillRect/>
                    </a:stretch>
                  </pic:blipFill>
                  <pic:spPr>
                    <a:xfrm>
                      <a:off x="0" y="0"/>
                      <a:ext cx="2524125" cy="1257300"/>
                    </a:xfrm>
                    <a:prstGeom prst="rect">
                      <a:avLst/>
                    </a:prstGeom>
                  </pic:spPr>
                </pic:pic>
              </a:graphicData>
            </a:graphic>
          </wp:inline>
        </w:drawing>
      </w:r>
    </w:p>
    <w:p w14:paraId="66AF5E79">
      <w:pPr>
        <w:shd w:val="clear" w:color="auto" w:fill="auto"/>
        <w:spacing w:line="360" w:lineRule="auto"/>
        <w:jc w:val="left"/>
        <w:textAlignment w:val="center"/>
        <w:rPr>
          <w:sz w:val="21"/>
        </w:rPr>
      </w:pPr>
      <w:r>
        <w:rPr>
          <w:sz w:val="21"/>
        </w:rPr>
        <w:t>19．银及其化合物在多种化学反应中都有重要作用。</w:t>
      </w:r>
    </w:p>
    <w:p w14:paraId="7FB6233F">
      <w:pPr>
        <w:shd w:val="clear" w:color="auto" w:fill="auto"/>
        <w:spacing w:line="360" w:lineRule="auto"/>
        <w:jc w:val="left"/>
        <w:textAlignment w:val="center"/>
        <w:rPr>
          <w:sz w:val="21"/>
        </w:rPr>
      </w:pPr>
      <w:r>
        <w:rPr>
          <w:sz w:val="21"/>
        </w:rPr>
        <w:t>(1)工业上常用</w:t>
      </w:r>
      <w:r>
        <w:object>
          <v:shape id="_x0000_i1106" o:spt="75" alt="eqIdbbc1005eeb2ea9264d827f2a99d72c79" type="#_x0000_t75" style="height:14.2pt;width:16.7pt;" o:ole="t" filled="f" o:preferrelative="t" stroked="f" coordsize="21600,21600">
            <v:path/>
            <v:fill on="f" focussize="0,0"/>
            <v:stroke on="f" joinstyle="miter"/>
            <v:imagedata r:id="rId182" o:title="eqIdbbc1005eeb2ea9264d827f2a99d72c79"/>
            <o:lock v:ext="edit" aspectratio="t"/>
            <w10:wrap type="none"/>
            <w10:anchorlock/>
          </v:shape>
          <o:OLEObject Type="Embed" ProgID="Equation.DSMT4" ShapeID="_x0000_i1106" DrawAspect="Content" ObjectID="_1468075806" r:id="rId181">
            <o:LockedField>false</o:LockedField>
          </o:OLEObject>
        </w:object>
      </w:r>
      <w:r>
        <w:rPr>
          <w:sz w:val="21"/>
        </w:rPr>
        <w:t>为催化剂氧化乙烯制备环氧乙烷(</w:t>
      </w:r>
      <w:r>
        <w:rPr>
          <w:rFonts w:ascii="Times New Roman" w:hAnsi="Times New Roman" w:eastAsia="Times New Roman" w:cs="Times New Roman"/>
          <w:strike w:val="0"/>
          <w:kern w:val="0"/>
          <w:sz w:val="24"/>
          <w:szCs w:val="24"/>
          <w:u w:val="none"/>
        </w:rPr>
        <w:drawing>
          <wp:inline distT="0" distB="0" distL="114300" distR="114300">
            <wp:extent cx="790575" cy="390525"/>
            <wp:effectExtent l="0" t="0" r="9525" b="9525"/>
            <wp:docPr id="100051" name="图片 100051" descr="@@@c8d89cce-74c5-4f8c-93f7-810d6a9cbb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c8d89cce-74c5-4f8c-93f7-810d6a9cbb9e"/>
                    <pic:cNvPicPr>
                      <a:picLocks noChangeAspect="1"/>
                    </pic:cNvPicPr>
                  </pic:nvPicPr>
                  <pic:blipFill>
                    <a:blip r:embed="rId183"/>
                    <a:stretch>
                      <a:fillRect/>
                    </a:stretch>
                  </pic:blipFill>
                  <pic:spPr>
                    <a:xfrm>
                      <a:off x="0" y="0"/>
                      <a:ext cx="790575" cy="390525"/>
                    </a:xfrm>
                    <a:prstGeom prst="rect">
                      <a:avLst/>
                    </a:prstGeom>
                  </pic:spPr>
                </pic:pic>
              </a:graphicData>
            </a:graphic>
          </wp:inline>
        </w:drawing>
      </w:r>
      <w:r>
        <w:rPr>
          <w:sz w:val="21"/>
        </w:rPr>
        <w:t>，简称</w:t>
      </w:r>
      <w:r>
        <w:object>
          <v:shape id="_x0000_i1107" o:spt="75" alt="eqId2b2cbb94763c7d7049736ad6c840d326" type="#_x0000_t75" style="height:12.35pt;width:17.55pt;" o:ole="t" filled="f" o:preferrelative="t" stroked="f" coordsize="21600,21600">
            <v:path/>
            <v:fill on="f" focussize="0,0"/>
            <v:stroke on="f" joinstyle="miter"/>
            <v:imagedata r:id="rId185" o:title="eqId2b2cbb94763c7d7049736ad6c840d326"/>
            <o:lock v:ext="edit" aspectratio="t"/>
            <w10:wrap type="none"/>
            <w10:anchorlock/>
          </v:shape>
          <o:OLEObject Type="Embed" ProgID="Equation.DSMT4" ShapeID="_x0000_i1107" DrawAspect="Content" ObjectID="_1468075807" r:id="rId184">
            <o:LockedField>false</o:LockedField>
          </o:OLEObject>
        </w:object>
      </w:r>
      <w:r>
        <w:rPr>
          <w:sz w:val="21"/>
        </w:rPr>
        <w:t>)；</w:t>
      </w:r>
    </w:p>
    <w:p w14:paraId="41E75C9D">
      <w:pPr>
        <w:shd w:val="clear" w:color="auto" w:fill="auto"/>
        <w:spacing w:line="360" w:lineRule="auto"/>
        <w:jc w:val="left"/>
        <w:textAlignment w:val="center"/>
        <w:rPr>
          <w:sz w:val="21"/>
        </w:rPr>
      </w:pPr>
      <w:r>
        <w:rPr>
          <w:sz w:val="21"/>
        </w:rPr>
        <w:t>反应方程式为</w:t>
      </w:r>
      <w:r>
        <w:object>
          <v:shape id="_x0000_i1108" o:spt="75" alt="eqId80571ecf049dcc4eec985b74018863dc" type="#_x0000_t75" style="height:19.1pt;width:126.7pt;" o:ole="t" filled="f" o:preferrelative="t" stroked="f" coordsize="21600,21600">
            <v:path/>
            <v:fill on="f" focussize="0,0"/>
            <v:stroke on="f" joinstyle="miter"/>
            <v:imagedata r:id="rId187" o:title="eqId80571ecf049dcc4eec985b74018863dc"/>
            <o:lock v:ext="edit" aspectratio="t"/>
            <w10:wrap type="none"/>
            <w10:anchorlock/>
          </v:shape>
          <o:OLEObject Type="Embed" ProgID="Equation.DSMT4" ShapeID="_x0000_i1108" DrawAspect="Content" ObjectID="_1468075808" r:id="rId186">
            <o:LockedField>false</o:LockedField>
          </o:OLEObject>
        </w:object>
      </w:r>
      <w:r>
        <w:rPr>
          <w:sz w:val="21"/>
        </w:rPr>
        <w:t>(反应a)</w:t>
      </w:r>
    </w:p>
    <w:p w14:paraId="37DF6B98">
      <w:pPr>
        <w:shd w:val="clear" w:color="auto" w:fill="auto"/>
        <w:spacing w:line="360" w:lineRule="auto"/>
        <w:jc w:val="left"/>
        <w:textAlignment w:val="center"/>
        <w:rPr>
          <w:sz w:val="21"/>
        </w:rPr>
      </w:pPr>
      <w:r>
        <w:rPr>
          <w:sz w:val="21"/>
        </w:rPr>
        <w:t>①银和铜位于同一族相邻周期，基态</w:t>
      </w:r>
      <w:r>
        <w:object>
          <v:shape id="_x0000_i1109" o:spt="75" alt="eqIdbbc1005eeb2ea9264d827f2a99d72c79" type="#_x0000_t75" style="height:14.2pt;width:16.7pt;" o:ole="t" filled="f" o:preferrelative="t" stroked="f" coordsize="21600,21600">
            <v:path/>
            <v:fill on="f" focussize="0,0"/>
            <v:stroke on="f" joinstyle="miter"/>
            <v:imagedata r:id="rId182" o:title="eqIdbbc1005eeb2ea9264d827f2a99d72c79"/>
            <o:lock v:ext="edit" aspectratio="t"/>
            <w10:wrap type="none"/>
            <w10:anchorlock/>
          </v:shape>
          <o:OLEObject Type="Embed" ProgID="Equation.DSMT4" ShapeID="_x0000_i1109" DrawAspect="Content" ObjectID="_1468075809" r:id="rId188">
            <o:LockedField>false</o:LockedField>
          </o:OLEObject>
        </w:object>
      </w:r>
      <w:r>
        <w:rPr>
          <w:sz w:val="21"/>
        </w:rPr>
        <w:t>原子的价层电子排布式为：</w:t>
      </w:r>
      <w:r>
        <w:rPr>
          <w:rFonts w:ascii="Times New Roman" w:hAnsi="Times New Roman" w:eastAsia="Times New Roman" w:cs="Times New Roman"/>
          <w:b w:val="0"/>
          <w:sz w:val="21"/>
        </w:rPr>
        <w:t>_____</w:t>
      </w:r>
      <w:r>
        <w:rPr>
          <w:sz w:val="21"/>
        </w:rPr>
        <w:t>。</w:t>
      </w:r>
    </w:p>
    <w:p w14:paraId="356A8430">
      <w:pPr>
        <w:shd w:val="clear" w:color="auto" w:fill="auto"/>
        <w:spacing w:line="360" w:lineRule="auto"/>
        <w:jc w:val="left"/>
        <w:textAlignment w:val="center"/>
        <w:rPr>
          <w:sz w:val="21"/>
        </w:rPr>
      </w:pPr>
      <w:r>
        <w:rPr>
          <w:sz w:val="21"/>
        </w:rPr>
        <w:t>②已知：</w:t>
      </w:r>
      <w:r>
        <w:object>
          <v:shape id="_x0000_i1110" o:spt="75" alt="eqId584e3260febdb3a682246f04cae464bd" type="#_x0000_t75" style="height:76.55pt;width:245.5pt;" o:ole="t" filled="f" o:preferrelative="t" stroked="f" coordsize="21600,21600">
            <v:path/>
            <v:fill on="f" focussize="0,0"/>
            <v:stroke on="f" joinstyle="miter"/>
            <v:imagedata r:id="rId190" o:title="eqId584e3260febdb3a682246f04cae464bd"/>
            <o:lock v:ext="edit" aspectratio="t"/>
            <w10:wrap type="none"/>
            <w10:anchorlock/>
          </v:shape>
          <o:OLEObject Type="Embed" ProgID="Equation.DSMT4" ShapeID="_x0000_i1110" DrawAspect="Content" ObjectID="_1468075810" r:id="rId189">
            <o:LockedField>false</o:LockedField>
          </o:OLEObject>
        </w:object>
      </w:r>
    </w:p>
    <w:p w14:paraId="4614971E">
      <w:pPr>
        <w:shd w:val="clear" w:color="auto" w:fill="auto"/>
        <w:spacing w:line="360" w:lineRule="auto"/>
        <w:jc w:val="left"/>
        <w:textAlignment w:val="center"/>
        <w:rPr>
          <w:sz w:val="21"/>
        </w:rPr>
      </w:pPr>
      <w:r>
        <w:rPr>
          <w:sz w:val="21"/>
        </w:rPr>
        <w:t>则反应a的</w:t>
      </w:r>
      <w:r>
        <w:object>
          <v:shape id="_x0000_i1111" o:spt="75" alt="eqId0b7eaada7d502260b6a0777e4afff63a" type="#_x0000_t75" style="height:11.3pt;width:27.25pt;" o:ole="t" filled="f" o:preferrelative="t" stroked="f" coordsize="21600,21600">
            <v:path/>
            <v:fill on="f" focussize="0,0"/>
            <v:stroke on="f" joinstyle="miter"/>
            <v:imagedata r:id="rId192" o:title="eqId0b7eaada7d502260b6a0777e4afff63a"/>
            <o:lock v:ext="edit" aspectratio="t"/>
            <w10:wrap type="none"/>
            <w10:anchorlock/>
          </v:shape>
          <o:OLEObject Type="Embed" ProgID="Equation.DSMT4" ShapeID="_x0000_i1111" DrawAspect="Content" ObjectID="_1468075811" r:id="rId191">
            <o:LockedField>false</o:LockedField>
          </o:OLEObject>
        </w:object>
      </w:r>
      <w:r>
        <w:rPr>
          <w:rFonts w:ascii="Times New Roman" w:hAnsi="Times New Roman" w:eastAsia="Times New Roman" w:cs="Times New Roman"/>
          <w:b w:val="0"/>
          <w:sz w:val="21"/>
        </w:rPr>
        <w:t>_____</w:t>
      </w:r>
      <w:r>
        <w:rPr>
          <w:sz w:val="21"/>
        </w:rPr>
        <w:t>。</w:t>
      </w:r>
    </w:p>
    <w:p w14:paraId="59ADA0BE">
      <w:pPr>
        <w:shd w:val="clear" w:color="auto" w:fill="auto"/>
        <w:spacing w:line="360" w:lineRule="auto"/>
        <w:jc w:val="left"/>
        <w:textAlignment w:val="center"/>
        <w:rPr>
          <w:sz w:val="21"/>
        </w:rPr>
      </w:pPr>
      <w:r>
        <w:rPr>
          <w:sz w:val="21"/>
        </w:rPr>
        <w:t>③关于反应a，下列说法正确的是</w:t>
      </w:r>
      <w:r>
        <w:rPr>
          <w:rFonts w:ascii="Times New Roman" w:hAnsi="Times New Roman" w:eastAsia="Times New Roman" w:cs="Times New Roman"/>
          <w:b w:val="0"/>
          <w:sz w:val="21"/>
        </w:rPr>
        <w:t>_____</w:t>
      </w:r>
      <w:r>
        <w:rPr>
          <w:sz w:val="21"/>
        </w:rPr>
        <w:t>。</w:t>
      </w:r>
    </w:p>
    <w:p w14:paraId="7DB47038">
      <w:pPr>
        <w:shd w:val="clear" w:color="auto" w:fill="auto"/>
        <w:spacing w:line="360" w:lineRule="auto"/>
        <w:jc w:val="left"/>
        <w:textAlignment w:val="center"/>
        <w:rPr>
          <w:sz w:val="21"/>
        </w:rPr>
      </w:pPr>
      <w:r>
        <w:rPr>
          <w:sz w:val="21"/>
        </w:rPr>
        <w:t>A．加入银单质能降低该反应的活化能和焓变</w:t>
      </w:r>
    </w:p>
    <w:p w14:paraId="36599C8A">
      <w:pPr>
        <w:shd w:val="clear" w:color="auto" w:fill="auto"/>
        <w:spacing w:line="360" w:lineRule="auto"/>
        <w:jc w:val="left"/>
        <w:textAlignment w:val="center"/>
        <w:rPr>
          <w:sz w:val="21"/>
        </w:rPr>
      </w:pPr>
      <w:r>
        <w:rPr>
          <w:sz w:val="21"/>
        </w:rPr>
        <w:t>B．因氧气并不直接与乙烯反应，故改变氧气浓度对反应无影响</w:t>
      </w:r>
    </w:p>
    <w:p w14:paraId="1C82978E">
      <w:pPr>
        <w:shd w:val="clear" w:color="auto" w:fill="auto"/>
        <w:spacing w:line="360" w:lineRule="auto"/>
        <w:jc w:val="left"/>
        <w:textAlignment w:val="center"/>
        <w:rPr>
          <w:sz w:val="21"/>
        </w:rPr>
      </w:pPr>
      <w:r>
        <w:rPr>
          <w:sz w:val="21"/>
        </w:rPr>
        <w:t>C．移出部分</w:t>
      </w:r>
      <w:r>
        <w:object>
          <v:shape id="_x0000_i1112" o:spt="75" alt="eqId2b2cbb94763c7d7049736ad6c840d326" type="#_x0000_t75" style="height:12.35pt;width:17.55pt;" o:ole="t" filled="f" o:preferrelative="t" stroked="f" coordsize="21600,21600">
            <v:path/>
            <v:fill on="f" focussize="0,0"/>
            <v:stroke on="f" joinstyle="miter"/>
            <v:imagedata r:id="rId185" o:title="eqId2b2cbb94763c7d7049736ad6c840d326"/>
            <o:lock v:ext="edit" aspectratio="t"/>
            <w10:wrap type="none"/>
            <w10:anchorlock/>
          </v:shape>
          <o:OLEObject Type="Embed" ProgID="Equation.DSMT4" ShapeID="_x0000_i1112" DrawAspect="Content" ObjectID="_1468075812" r:id="rId193">
            <o:LockedField>false</o:LockedField>
          </o:OLEObject>
        </w:object>
      </w:r>
      <w:r>
        <w:rPr>
          <w:sz w:val="21"/>
        </w:rPr>
        <w:t>可使平衡正向移动，从而提高产率</w:t>
      </w:r>
    </w:p>
    <w:p w14:paraId="4ABE10AE">
      <w:pPr>
        <w:shd w:val="clear" w:color="auto" w:fill="auto"/>
        <w:spacing w:line="360" w:lineRule="auto"/>
        <w:jc w:val="left"/>
        <w:textAlignment w:val="center"/>
        <w:rPr>
          <w:sz w:val="21"/>
        </w:rPr>
      </w:pPr>
      <w:r>
        <w:rPr>
          <w:sz w:val="21"/>
        </w:rPr>
        <w:t>D．恒温恒容容器中，通入一定量的</w:t>
      </w:r>
      <w:r>
        <w:object>
          <v:shape id="_x0000_i1113" o:spt="75" alt="eqIda58453e277815a9e6bb2682460ce85f0" type="#_x0000_t75" style="height:12.5pt;width:15.8pt;" o:ole="t" filled="f" o:preferrelative="t" stroked="f" coordsize="21600,21600">
            <v:path/>
            <v:fill on="f" focussize="0,0"/>
            <v:stroke on="f" joinstyle="miter"/>
            <v:imagedata r:id="rId195" o:title="eqIda58453e277815a9e6bb2682460ce85f0"/>
            <o:lock v:ext="edit" aspectratio="t"/>
            <w10:wrap type="none"/>
            <w10:anchorlock/>
          </v:shape>
          <o:OLEObject Type="Embed" ProgID="Equation.DSMT4" ShapeID="_x0000_i1113" DrawAspect="Content" ObjectID="_1468075813" r:id="rId194">
            <o:LockedField>false</o:LockedField>
          </o:OLEObject>
        </w:object>
      </w:r>
      <w:r>
        <w:rPr>
          <w:sz w:val="21"/>
        </w:rPr>
        <w:t>气可增大压强，但乙烯的平衡转化率不变</w:t>
      </w:r>
    </w:p>
    <w:p w14:paraId="1FCB7909">
      <w:pPr>
        <w:shd w:val="clear" w:color="auto" w:fill="auto"/>
        <w:spacing w:line="360" w:lineRule="auto"/>
        <w:jc w:val="left"/>
        <w:textAlignment w:val="center"/>
        <w:rPr>
          <w:sz w:val="21"/>
        </w:rPr>
      </w:pPr>
      <w:r>
        <w:rPr>
          <w:sz w:val="21"/>
        </w:rPr>
        <w:t>(2)我国科学家报道了一种高效</w:t>
      </w:r>
      <w:r>
        <w:object>
          <v:shape id="_x0000_i1114" o:spt="75" alt="eqId787ca91f5f079bcf965fc9ec769fa30c" type="#_x0000_t75" style="height:12.7pt;width:44.85pt;" o:ole="t" filled="f" o:preferrelative="t" stroked="f" coordsize="21600,21600">
            <v:path/>
            <v:fill on="f" focussize="0,0"/>
            <v:stroke on="f" joinstyle="miter"/>
            <v:imagedata r:id="rId197" o:title="eqId787ca91f5f079bcf965fc9ec769fa30c"/>
            <o:lock v:ext="edit" aspectratio="t"/>
            <w10:wrap type="none"/>
            <w10:anchorlock/>
          </v:shape>
          <o:OLEObject Type="Embed" ProgID="Equation.DSMT4" ShapeID="_x0000_i1114" DrawAspect="Content" ObjectID="_1468075814" r:id="rId196">
            <o:LockedField>false</o:LockedField>
          </o:OLEObject>
        </w:object>
      </w:r>
      <w:r>
        <w:rPr>
          <w:sz w:val="21"/>
        </w:rPr>
        <w:t>的替换反应，可在温和条件下将环氧化物快速转化为环丙烷结构。一种脱氧/环加成串联反应机理如图，其中的催化剂为</w:t>
      </w:r>
      <w:r>
        <w:rPr>
          <w:rFonts w:ascii="Times New Roman" w:hAnsi="Times New Roman" w:eastAsia="Times New Roman" w:cs="Times New Roman"/>
          <w:b w:val="0"/>
          <w:sz w:val="21"/>
        </w:rPr>
        <w:t>_____</w:t>
      </w:r>
      <w:r>
        <w:rPr>
          <w:sz w:val="21"/>
        </w:rPr>
        <w:t>(填图中字母)，反应物A和C消耗的物质的量之比为</w:t>
      </w:r>
      <w:r>
        <w:rPr>
          <w:rFonts w:ascii="Times New Roman" w:hAnsi="Times New Roman" w:eastAsia="Times New Roman" w:cs="Times New Roman"/>
          <w:b w:val="0"/>
          <w:sz w:val="21"/>
        </w:rPr>
        <w:t>_____</w:t>
      </w:r>
      <w:r>
        <w:rPr>
          <w:sz w:val="21"/>
        </w:rPr>
        <w:t>。(已知</w:t>
      </w:r>
      <w:r>
        <w:object>
          <v:shape id="_x0000_i1115" o:spt="75" alt="eqId1c877835f43921ef438fd26165f174cd" type="#_x0000_t75" style="height:11.4pt;width:22.85pt;" o:ole="t" filled="f" o:preferrelative="t" stroked="f" coordsize="21600,21600">
            <v:path/>
            <v:fill on="f" focussize="0,0"/>
            <v:stroke on="f" joinstyle="miter"/>
            <v:imagedata r:id="rId199" o:title="eqId1c877835f43921ef438fd26165f174cd"/>
            <o:lock v:ext="edit" aspectratio="t"/>
            <w10:wrap type="none"/>
            <w10:anchorlock/>
          </v:shape>
          <o:OLEObject Type="Embed" ProgID="Equation.DSMT4" ShapeID="_x0000_i1115" DrawAspect="Content" ObjectID="_1468075815" r:id="rId198">
            <o:LockedField>false</o:LockedField>
          </o:OLEObject>
        </w:object>
      </w:r>
      <w:r>
        <w:rPr>
          <w:sz w:val="21"/>
        </w:rPr>
        <w:t>代表苯基)</w:t>
      </w:r>
    </w:p>
    <w:p w14:paraId="0F561837">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657475" cy="2695575"/>
            <wp:effectExtent l="0" t="0" r="9525" b="9525"/>
            <wp:docPr id="100053" name="图片 100053" descr="@@@2005b288-7160-4b95-b751-13874a4da6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2005b288-7160-4b95-b751-13874a4da6cc"/>
                    <pic:cNvPicPr>
                      <a:picLocks noChangeAspect="1"/>
                    </pic:cNvPicPr>
                  </pic:nvPicPr>
                  <pic:blipFill>
                    <a:blip r:embed="rId200"/>
                    <a:stretch>
                      <a:fillRect/>
                    </a:stretch>
                  </pic:blipFill>
                  <pic:spPr>
                    <a:xfrm>
                      <a:off x="0" y="0"/>
                      <a:ext cx="2657475" cy="2695575"/>
                    </a:xfrm>
                    <a:prstGeom prst="rect">
                      <a:avLst/>
                    </a:prstGeom>
                  </pic:spPr>
                </pic:pic>
              </a:graphicData>
            </a:graphic>
          </wp:inline>
        </w:drawing>
      </w:r>
    </w:p>
    <w:p w14:paraId="18212DAA">
      <w:pPr>
        <w:shd w:val="clear" w:color="auto" w:fill="auto"/>
        <w:spacing w:line="360" w:lineRule="auto"/>
        <w:jc w:val="left"/>
        <w:textAlignment w:val="center"/>
        <w:rPr>
          <w:sz w:val="21"/>
        </w:rPr>
      </w:pPr>
      <w:r>
        <w:rPr>
          <w:sz w:val="21"/>
        </w:rPr>
        <w:t>(3)形成配合物可增大难溶物的溶解度。某研究小组通过实验测定了</w:t>
      </w:r>
      <w:r>
        <w:object>
          <v:shape id="_x0000_i1116" o:spt="75" alt="eqId2cd220a2a56ab5b27896bbe7a03b4148" type="#_x0000_t75" style="height:13.85pt;width:26.4pt;" o:ole="t" filled="f" o:preferrelative="t" stroked="f" coordsize="21600,21600">
            <v:path/>
            <v:fill on="f" focussize="0,0"/>
            <v:stroke on="f" joinstyle="miter"/>
            <v:imagedata r:id="rId202" o:title="eqId2cd220a2a56ab5b27896bbe7a03b4148"/>
            <o:lock v:ext="edit" aspectratio="t"/>
            <w10:wrap type="none"/>
            <w10:anchorlock/>
          </v:shape>
          <o:OLEObject Type="Embed" ProgID="Equation.DSMT4" ShapeID="_x0000_i1116" DrawAspect="Content" ObjectID="_1468075816" r:id="rId201">
            <o:LockedField>false</o:LockedField>
          </o:OLEObject>
        </w:object>
      </w:r>
      <w:r>
        <w:rPr>
          <w:sz w:val="21"/>
        </w:rPr>
        <w:t>在</w:t>
      </w:r>
      <w:r>
        <w:object>
          <v:shape id="_x0000_i1117" o:spt="75" alt="eqId8b15c19fbbc0cea3760ce7d1667a06ed" type="#_x0000_t75" style="height:12.5pt;width:23.7pt;" o:ole="t" filled="f" o:preferrelative="t" stroked="f" coordsize="21600,21600">
            <v:path/>
            <v:fill on="f" focussize="0,0"/>
            <v:stroke on="f" joinstyle="miter"/>
            <v:imagedata r:id="rId204" o:title="eqId8b15c19fbbc0cea3760ce7d1667a06ed"/>
            <o:lock v:ext="edit" aspectratio="t"/>
            <w10:wrap type="none"/>
            <w10:anchorlock/>
          </v:shape>
          <o:OLEObject Type="Embed" ProgID="Equation.DSMT4" ShapeID="_x0000_i1117" DrawAspect="Content" ObjectID="_1468075817" r:id="rId203">
            <o:LockedField>false</o:LockedField>
          </o:OLEObject>
        </w:object>
      </w:r>
      <w:r>
        <w:rPr>
          <w:sz w:val="21"/>
        </w:rPr>
        <w:t>(A为M或N)溶液中的溶解状况。</w:t>
      </w:r>
    </w:p>
    <w:p w14:paraId="38FCD1B7">
      <w:pPr>
        <w:shd w:val="clear" w:color="auto" w:fill="auto"/>
        <w:spacing w:line="360" w:lineRule="auto"/>
        <w:jc w:val="left"/>
        <w:textAlignment w:val="center"/>
        <w:rPr>
          <w:sz w:val="21"/>
        </w:rPr>
      </w:pPr>
      <w:r>
        <w:rPr>
          <w:sz w:val="21"/>
        </w:rPr>
        <w:t>a．已知：</w:t>
      </w:r>
      <w:r>
        <w:object>
          <v:shape id="_x0000_i1118" o:spt="75" alt="eqId5115ac53deedda4c303a7474bef0d02c" type="#_x0000_t75" style="height:17.8pt;width:100.25pt;" o:ole="t" filled="f" o:preferrelative="t" stroked="f" coordsize="21600,21600">
            <v:path/>
            <v:fill on="f" focussize="0,0"/>
            <v:stroke on="f" joinstyle="miter"/>
            <v:imagedata r:id="rId206" o:title="eqId5115ac53deedda4c303a7474bef0d02c"/>
            <o:lock v:ext="edit" aspectratio="t"/>
            <w10:wrap type="none"/>
            <w10:anchorlock/>
          </v:shape>
          <o:OLEObject Type="Embed" ProgID="Equation.DSMT4" ShapeID="_x0000_i1118" DrawAspect="Content" ObjectID="_1468075818" r:id="rId205">
            <o:LockedField>false</o:LockedField>
          </o:OLEObject>
        </w:object>
      </w:r>
      <w:r>
        <w:rPr>
          <w:sz w:val="21"/>
        </w:rPr>
        <w:t>；</w:t>
      </w:r>
      <w:r>
        <w:object>
          <v:shape id="_x0000_i1119" o:spt="75" alt="eqIdb2017e67463b4d3d5a4a882ec856d6ac" type="#_x0000_t75" style="height:16.7pt;width:91.45pt;" o:ole="t" filled="f" o:preferrelative="t" stroked="f" coordsize="21600,21600">
            <v:path/>
            <v:fill on="f" focussize="0,0"/>
            <v:stroke on="f" joinstyle="miter"/>
            <v:imagedata r:id="rId208" o:title="eqIdb2017e67463b4d3d5a4a882ec856d6ac"/>
            <o:lock v:ext="edit" aspectratio="t"/>
            <w10:wrap type="none"/>
            <w10:anchorlock/>
          </v:shape>
          <o:OLEObject Type="Embed" ProgID="Equation.DSMT4" ShapeID="_x0000_i1119" DrawAspect="Content" ObjectID="_1468075819" r:id="rId207">
            <o:LockedField>false</o:LockedField>
          </o:OLEObject>
        </w:object>
      </w:r>
      <w:r>
        <w:rPr>
          <w:sz w:val="21"/>
        </w:rPr>
        <w:t>　</w:t>
      </w:r>
      <w:r>
        <w:object>
          <v:shape id="_x0000_i1120" o:spt="75" alt="eqIdd8748d892fdbdc830ac38ceeddf196fd" type="#_x0000_t75" style="height:15.8pt;width:15.8pt;" o:ole="t" filled="f" o:preferrelative="t" stroked="f" coordsize="21600,21600">
            <v:path/>
            <v:fill on="f" focussize="0,0"/>
            <v:stroke on="f" joinstyle="miter"/>
            <v:imagedata r:id="rId210" o:title="eqIdd8748d892fdbdc830ac38ceeddf196fd"/>
            <o:lock v:ext="edit" aspectratio="t"/>
            <w10:wrap type="none"/>
            <w10:anchorlock/>
          </v:shape>
          <o:OLEObject Type="Embed" ProgID="Equation.DSMT4" ShapeID="_x0000_i1120" DrawAspect="Content" ObjectID="_1468075820" r:id="rId209">
            <o:LockedField>false</o:LockedField>
          </o:OLEObject>
        </w:object>
      </w:r>
    </w:p>
    <w:p w14:paraId="5675F18F">
      <w:pPr>
        <w:shd w:val="clear" w:color="auto" w:fill="auto"/>
        <w:spacing w:line="360" w:lineRule="auto"/>
        <w:jc w:val="left"/>
        <w:textAlignment w:val="center"/>
        <w:rPr>
          <w:sz w:val="21"/>
        </w:rPr>
      </w:pPr>
      <w:r>
        <w:rPr>
          <w:sz w:val="21"/>
        </w:rPr>
        <w:t>b．向</w:t>
      </w:r>
      <w:r>
        <w:object>
          <v:shape id="_x0000_i1121" o:spt="75" alt="eqId8b15c19fbbc0cea3760ce7d1667a06ed" type="#_x0000_t75" style="height:12.5pt;width:23.7pt;" o:ole="t" filled="f" o:preferrelative="t" stroked="f" coordsize="21600,21600">
            <v:path/>
            <v:fill on="f" focussize="0,0"/>
            <v:stroke on="f" joinstyle="miter"/>
            <v:imagedata r:id="rId204" o:title="eqId8b15c19fbbc0cea3760ce7d1667a06ed"/>
            <o:lock v:ext="edit" aspectratio="t"/>
            <w10:wrap type="none"/>
            <w10:anchorlock/>
          </v:shape>
          <o:OLEObject Type="Embed" ProgID="Equation.DSMT4" ShapeID="_x0000_i1121" DrawAspect="Content" ObjectID="_1468075821" r:id="rId211">
            <o:LockedField>false</o:LockedField>
          </o:OLEObject>
        </w:object>
      </w:r>
      <w:r>
        <w:rPr>
          <w:sz w:val="21"/>
        </w:rPr>
        <w:t>溶液中加入足量</w:t>
      </w:r>
      <w:r>
        <w:object>
          <v:shape id="_x0000_i1122" o:spt="75" alt="eqId2cd220a2a56ab5b27896bbe7a03b4148" type="#_x0000_t75" style="height:13.85pt;width:26.4pt;" o:ole="t" filled="f" o:preferrelative="t" stroked="f" coordsize="21600,21600">
            <v:path/>
            <v:fill on="f" focussize="0,0"/>
            <v:stroke on="f" joinstyle="miter"/>
            <v:imagedata r:id="rId202" o:title="eqId2cd220a2a56ab5b27896bbe7a03b4148"/>
            <o:lock v:ext="edit" aspectratio="t"/>
            <w10:wrap type="none"/>
            <w10:anchorlock/>
          </v:shape>
          <o:OLEObject Type="Embed" ProgID="Equation.DSMT4" ShapeID="_x0000_i1122" DrawAspect="Content" ObjectID="_1468075822" r:id="rId212">
            <o:LockedField>false</o:LockedField>
          </o:OLEObject>
        </w:object>
      </w:r>
      <w:r>
        <w:rPr>
          <w:sz w:val="21"/>
        </w:rPr>
        <w:t>固体，发生反应：</w:t>
      </w:r>
      <w:r>
        <w:object>
          <v:shape id="_x0000_i1123" o:spt="75" alt="eqId073665b41ed31a9a0c925fc6c2ee9ace" type="#_x0000_t75" style="height:19.25pt;width:184.8pt;" o:ole="t" filled="f" o:preferrelative="t" stroked="f" coordsize="21600,21600">
            <v:path/>
            <v:fill on="f" focussize="0,0"/>
            <v:stroke on="f" joinstyle="miter"/>
            <v:imagedata r:id="rId214" o:title="eqId073665b41ed31a9a0c925fc6c2ee9ace"/>
            <o:lock v:ext="edit" aspectratio="t"/>
            <w10:wrap type="none"/>
            <w10:anchorlock/>
          </v:shape>
          <o:OLEObject Type="Embed" ProgID="Equation.DSMT4" ShapeID="_x0000_i1123" DrawAspect="Content" ObjectID="_1468075823" r:id="rId213">
            <o:LockedField>false</o:LockedField>
          </o:OLEObject>
        </w:object>
      </w:r>
      <w:r>
        <w:rPr>
          <w:sz w:val="21"/>
        </w:rPr>
        <w:t>。</w:t>
      </w:r>
    </w:p>
    <w:p w14:paraId="2F403388">
      <w:pPr>
        <w:shd w:val="clear" w:color="auto" w:fill="auto"/>
        <w:spacing w:line="360" w:lineRule="auto"/>
        <w:jc w:val="left"/>
        <w:textAlignment w:val="center"/>
        <w:rPr>
          <w:sz w:val="21"/>
        </w:rPr>
      </w:pPr>
      <w:r>
        <w:rPr>
          <w:sz w:val="21"/>
        </w:rPr>
        <w:t>测得平衡时</w:t>
      </w:r>
      <w:r>
        <w:object>
          <v:shape id="_x0000_i1124" o:spt="75" alt="eqId80d01fba3f6df081d625f71dfa28dcb4" type="#_x0000_t75" style="height:39.05pt;width:61.6pt;" o:ole="t" filled="f" o:preferrelative="t" stroked="f" coordsize="21600,21600">
            <v:path/>
            <v:fill on="f" focussize="0,0"/>
            <v:stroke on="f" joinstyle="miter"/>
            <v:imagedata r:id="rId216" o:title="eqId80d01fba3f6df081d625f71dfa28dcb4"/>
            <o:lock v:ext="edit" aspectratio="t"/>
            <w10:wrap type="none"/>
            <w10:anchorlock/>
          </v:shape>
          <o:OLEObject Type="Embed" ProgID="Equation.DSMT4" ShapeID="_x0000_i1124" DrawAspect="Content" ObjectID="_1468075824" r:id="rId215">
            <o:LockedField>false</o:LockedField>
          </o:OLEObject>
        </w:object>
      </w:r>
      <w:r>
        <w:rPr>
          <w:sz w:val="21"/>
        </w:rPr>
        <w:t>随</w:t>
      </w:r>
      <w:r>
        <w:object>
          <v:shape id="_x0000_i1125" o:spt="75" alt="eqIdbc7b267e69a0eebd4fd29960409f71c9" type="#_x0000_t75" style="height:13.85pt;width:18.45pt;" o:ole="t" filled="f" o:preferrelative="t" stroked="f" coordsize="21600,21600">
            <v:path/>
            <v:fill on="f" focussize="0,0"/>
            <v:stroke on="f" joinstyle="miter"/>
            <v:imagedata r:id="rId218" o:title="eqIdbc7b267e69a0eebd4fd29960409f71c9"/>
            <o:lock v:ext="edit" aspectratio="t"/>
            <w10:wrap type="none"/>
            <w10:anchorlock/>
          </v:shape>
          <o:OLEObject Type="Embed" ProgID="Equation.DSMT4" ShapeID="_x0000_i1125" DrawAspect="Content" ObjectID="_1468075825" r:id="rId217">
            <o:LockedField>false</o:LockedField>
          </o:OLEObject>
        </w:object>
      </w:r>
      <w:r>
        <w:rPr>
          <w:sz w:val="21"/>
        </w:rPr>
        <w:t>的变化曲线如图</w:t>
      </w:r>
      <w:r>
        <w:object>
          <v:shape id="_x0000_i1126" o:spt="75" alt="eqId39484918e00404f2dbe7151f5a97a638" type="#_x0000_t75" style="height:19.1pt;width:81.8pt;" o:ole="t" filled="f" o:preferrelative="t" stroked="f" coordsize="21600,21600">
            <v:path/>
            <v:fill on="f" focussize="0,0"/>
            <v:stroke on="f" joinstyle="miter"/>
            <v:imagedata r:id="rId220" o:title="eqId39484918e00404f2dbe7151f5a97a638"/>
            <o:lock v:ext="edit" aspectratio="t"/>
            <w10:wrap type="none"/>
            <w10:anchorlock/>
          </v:shape>
          <o:OLEObject Type="Embed" ProgID="Equation.DSMT4" ShapeID="_x0000_i1126" DrawAspect="Content" ObjectID="_1468075826" r:id="rId219">
            <o:LockedField>false</o:LockedField>
          </o:OLEObject>
        </w:object>
      </w:r>
      <w:r>
        <w:rPr>
          <w:sz w:val="21"/>
        </w:rPr>
        <w:t>，不考虑</w:t>
      </w:r>
      <w:r>
        <w:object>
          <v:shape id="_x0000_i1127" o:spt="75" alt="eqIdbbc1005eeb2ea9264d827f2a99d72c79" type="#_x0000_t75" style="height:14.2pt;width:16.7pt;" o:ole="t" filled="f" o:preferrelative="t" stroked="f" coordsize="21600,21600">
            <v:path/>
            <v:fill on="f" focussize="0,0"/>
            <v:stroke on="f" joinstyle="miter"/>
            <v:imagedata r:id="rId182" o:title="eqIdbbc1005eeb2ea9264d827f2a99d72c79"/>
            <o:lock v:ext="edit" aspectratio="t"/>
            <w10:wrap type="none"/>
            <w10:anchorlock/>
          </v:shape>
          <o:OLEObject Type="Embed" ProgID="Equation.DSMT4" ShapeID="_x0000_i1127" DrawAspect="Content" ObjectID="_1468075827" r:id="rId221">
            <o:LockedField>false</o:LockedField>
          </o:OLEObject>
        </w:object>
      </w:r>
      <w:r>
        <w:rPr>
          <w:sz w:val="21"/>
        </w:rPr>
        <w:t>的其它存在形式}。</w:t>
      </w:r>
    </w:p>
    <w:p w14:paraId="6C3646DA">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943225" cy="1695450"/>
            <wp:effectExtent l="0" t="0" r="9525" b="0"/>
            <wp:docPr id="100055" name="图片 100055" descr="@@@b4f7f3bf-1613-43f7-b35b-fa47ed65c2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b4f7f3bf-1613-43f7-b35b-fa47ed65c20f"/>
                    <pic:cNvPicPr>
                      <a:picLocks noChangeAspect="1"/>
                    </pic:cNvPicPr>
                  </pic:nvPicPr>
                  <pic:blipFill>
                    <a:blip r:embed="rId222"/>
                    <a:stretch>
                      <a:fillRect/>
                    </a:stretch>
                  </pic:blipFill>
                  <pic:spPr>
                    <a:xfrm>
                      <a:off x="0" y="0"/>
                      <a:ext cx="2943225" cy="1695450"/>
                    </a:xfrm>
                    <a:prstGeom prst="rect">
                      <a:avLst/>
                    </a:prstGeom>
                  </pic:spPr>
                </pic:pic>
              </a:graphicData>
            </a:graphic>
          </wp:inline>
        </w:drawing>
      </w:r>
    </w:p>
    <w:p w14:paraId="41A38175">
      <w:pPr>
        <w:shd w:val="clear" w:color="auto" w:fill="auto"/>
        <w:spacing w:line="360" w:lineRule="auto"/>
        <w:jc w:val="left"/>
        <w:textAlignment w:val="center"/>
        <w:rPr>
          <w:sz w:val="21"/>
        </w:rPr>
      </w:pPr>
      <w:r>
        <w:rPr>
          <w:sz w:val="21"/>
        </w:rPr>
        <w:t>①判断</w:t>
      </w:r>
      <w:r>
        <w:object>
          <v:shape id="_x0000_i1128" o:spt="75" alt="eqId9699113a84e7ef0be803d51613268bdd" type="#_x0000_t75" style="height:17.8pt;width:50.1pt;" o:ole="t" filled="f" o:preferrelative="t" stroked="f" coordsize="21600,21600">
            <v:path/>
            <v:fill on="f" focussize="0,0"/>
            <v:stroke on="f" joinstyle="miter"/>
            <v:imagedata r:id="rId224" o:title="eqId9699113a84e7ef0be803d51613268bdd"/>
            <o:lock v:ext="edit" aspectratio="t"/>
            <w10:wrap type="none"/>
            <w10:anchorlock/>
          </v:shape>
          <o:OLEObject Type="Embed" ProgID="Equation.DSMT4" ShapeID="_x0000_i1128" DrawAspect="Content" ObjectID="_1468075828" r:id="rId223">
            <o:LockedField>false</o:LockedField>
          </o:OLEObject>
        </w:object>
      </w:r>
      <w:r>
        <w:rPr>
          <w:rFonts w:ascii="Times New Roman" w:hAnsi="Times New Roman" w:eastAsia="Times New Roman" w:cs="Times New Roman"/>
          <w:b w:val="0"/>
          <w:sz w:val="21"/>
        </w:rPr>
        <w:t>_____</w:t>
      </w:r>
      <w:r>
        <w:object>
          <v:shape id="_x0000_i1129" o:spt="75" alt="eqId7345ccbd1c473ae585040f26abe088f3" type="#_x0000_t75" style="height:16.05pt;width:16.7pt;" o:ole="t" filled="f" o:preferrelative="t" stroked="f" coordsize="21600,21600">
            <v:path/>
            <v:fill on="f" focussize="0,0"/>
            <v:stroke on="f" joinstyle="miter"/>
            <v:imagedata r:id="rId226" o:title="eqId7345ccbd1c473ae585040f26abe088f3"/>
            <o:lock v:ext="edit" aspectratio="t"/>
            <w10:wrap type="none"/>
            <w10:anchorlock/>
          </v:shape>
          <o:OLEObject Type="Embed" ProgID="Equation.DSMT4" ShapeID="_x0000_i1129" DrawAspect="Content" ObjectID="_1468075829" r:id="rId225">
            <o:LockedField>false</o:LockedField>
          </o:OLEObject>
        </w:object>
      </w:r>
      <w:r>
        <w:rPr>
          <w:sz w:val="21"/>
        </w:rPr>
        <w:t>，</w:t>
      </w:r>
      <w:r>
        <w:object>
          <v:shape id="_x0000_i1130" o:spt="75" alt="eqId9699113a84e7ef0be803d51613268bdd" type="#_x0000_t75" style="height:17.8pt;width:50.1pt;" o:ole="t" filled="f" o:preferrelative="t" stroked="f" coordsize="21600,21600">
            <v:path/>
            <v:fill on="f" focussize="0,0"/>
            <v:stroke on="f" joinstyle="miter"/>
            <v:imagedata r:id="rId224" o:title="eqId9699113a84e7ef0be803d51613268bdd"/>
            <o:lock v:ext="edit" aspectratio="t"/>
            <w10:wrap type="none"/>
            <w10:anchorlock/>
          </v:shape>
          <o:OLEObject Type="Embed" ProgID="Equation.DSMT4" ShapeID="_x0000_i1130" DrawAspect="Content" ObjectID="_1468075830" r:id="rId227">
            <o:LockedField>false</o:LockedField>
          </o:OLEObject>
        </w:object>
      </w:r>
      <w:r>
        <w:rPr>
          <w:rFonts w:ascii="Times New Roman" w:hAnsi="Times New Roman" w:eastAsia="Times New Roman" w:cs="Times New Roman"/>
          <w:b w:val="0"/>
          <w:sz w:val="21"/>
        </w:rPr>
        <w:t>_____</w:t>
      </w:r>
      <w:r>
        <w:object>
          <v:shape id="_x0000_i1131" o:spt="75" alt="eqId4f22ada59ff6f8f496181281036f9234" type="#_x0000_t75" style="height:15.8pt;width:15.8pt;" o:ole="t" filled="f" o:preferrelative="t" stroked="f" coordsize="21600,21600">
            <v:path/>
            <v:fill on="f" focussize="0,0"/>
            <v:stroke on="f" joinstyle="miter"/>
            <v:imagedata r:id="rId229" o:title="eqId4f22ada59ff6f8f496181281036f9234"/>
            <o:lock v:ext="edit" aspectratio="t"/>
            <w10:wrap type="none"/>
            <w10:anchorlock/>
          </v:shape>
          <o:OLEObject Type="Embed" ProgID="Equation.DSMT4" ShapeID="_x0000_i1131" DrawAspect="Content" ObjectID="_1468075831" r:id="rId228">
            <o:LockedField>false</o:LockedField>
          </o:OLEObject>
        </w:object>
      </w:r>
      <w:r>
        <w:rPr>
          <w:sz w:val="21"/>
        </w:rPr>
        <w:t>。(填“&gt;”“&lt;”或“=”)</w:t>
      </w:r>
    </w:p>
    <w:p w14:paraId="18914EF2">
      <w:pPr>
        <w:shd w:val="clear" w:color="auto" w:fill="auto"/>
        <w:spacing w:line="360" w:lineRule="auto"/>
        <w:jc w:val="left"/>
        <w:textAlignment w:val="center"/>
        <w:rPr>
          <w:sz w:val="21"/>
        </w:rPr>
      </w:pPr>
      <w:r>
        <w:rPr>
          <w:sz w:val="21"/>
        </w:rPr>
        <w:t>②计算</w:t>
      </w:r>
      <w:r>
        <w:object>
          <v:shape id="_x0000_i1132" o:spt="75" alt="eqId2cd220a2a56ab5b27896bbe7a03b4148" type="#_x0000_t75" style="height:13.85pt;width:26.4pt;" o:ole="t" filled="f" o:preferrelative="t" stroked="f" coordsize="21600,21600">
            <v:path/>
            <v:fill on="f" focussize="0,0"/>
            <v:stroke on="f" joinstyle="miter"/>
            <v:imagedata r:id="rId202" o:title="eqId2cd220a2a56ab5b27896bbe7a03b4148"/>
            <o:lock v:ext="edit" aspectratio="t"/>
            <w10:wrap type="none"/>
            <w10:anchorlock/>
          </v:shape>
          <o:OLEObject Type="Embed" ProgID="Equation.DSMT4" ShapeID="_x0000_i1132" DrawAspect="Content" ObjectID="_1468075832" r:id="rId230">
            <o:LockedField>false</o:LockedField>
          </o:OLEObject>
        </w:object>
      </w:r>
      <w:r>
        <w:rPr>
          <w:sz w:val="21"/>
        </w:rPr>
        <w:t>在</w:t>
      </w:r>
      <w:r>
        <w:object>
          <v:shape id="_x0000_i1133" o:spt="75" alt="eqId750027aca190fda5fcde5b39a6b9930c" type="#_x0000_t75" style="height:12.75pt;width:77.4pt;" o:ole="t" filled="f" o:preferrelative="t" stroked="f" coordsize="21600,21600">
            <v:path/>
            <v:fill on="f" focussize="0,0"/>
            <v:stroke on="f" joinstyle="miter"/>
            <v:imagedata r:id="rId232" o:title="eqId750027aca190fda5fcde5b39a6b9930c"/>
            <o:lock v:ext="edit" aspectratio="t"/>
            <w10:wrap type="none"/>
            <w10:anchorlock/>
          </v:shape>
          <o:OLEObject Type="Embed" ProgID="Equation.DSMT4" ShapeID="_x0000_i1133" DrawAspect="Content" ObjectID="_1468075833" r:id="rId231">
            <o:LockedField>false</o:LockedField>
          </o:OLEObject>
        </w:object>
      </w:r>
      <w:r>
        <w:rPr>
          <w:sz w:val="21"/>
        </w:rPr>
        <w:t>溶液中的溶解度(用物质的量浓度表示，写出计算过程，结果保留两位有效数字)</w:t>
      </w:r>
      <w:r>
        <w:rPr>
          <w:rFonts w:ascii="Times New Roman" w:hAnsi="Times New Roman" w:eastAsia="Times New Roman" w:cs="Times New Roman"/>
          <w:b w:val="0"/>
          <w:sz w:val="21"/>
        </w:rPr>
        <w:t>_____</w:t>
      </w:r>
      <w:r>
        <w:rPr>
          <w:sz w:val="21"/>
        </w:rPr>
        <w:t>。</w:t>
      </w:r>
    </w:p>
    <w:p w14:paraId="4583C69B">
      <w:pPr>
        <w:shd w:val="clear" w:color="auto" w:fill="auto"/>
        <w:spacing w:line="360" w:lineRule="auto"/>
        <w:jc w:val="left"/>
        <w:textAlignment w:val="center"/>
        <w:rPr>
          <w:sz w:val="21"/>
        </w:rPr>
      </w:pPr>
    </w:p>
    <w:p w14:paraId="1F800DB5">
      <w:pPr>
        <w:shd w:val="clear" w:color="auto" w:fill="auto"/>
        <w:spacing w:line="360" w:lineRule="auto"/>
        <w:jc w:val="left"/>
        <w:textAlignment w:val="center"/>
        <w:rPr>
          <w:sz w:val="21"/>
        </w:rPr>
      </w:pPr>
    </w:p>
    <w:p w14:paraId="422C5195">
      <w:pPr>
        <w:shd w:val="clear" w:color="auto" w:fill="auto"/>
        <w:spacing w:line="360" w:lineRule="auto"/>
        <w:jc w:val="left"/>
        <w:textAlignment w:val="center"/>
        <w:rPr>
          <w:sz w:val="21"/>
        </w:rPr>
      </w:pPr>
    </w:p>
    <w:p w14:paraId="3F45EBBF">
      <w:pPr>
        <w:shd w:val="clear" w:color="auto" w:fill="auto"/>
        <w:spacing w:line="360" w:lineRule="auto"/>
        <w:jc w:val="left"/>
        <w:textAlignment w:val="center"/>
        <w:rPr>
          <w:sz w:val="21"/>
        </w:rPr>
      </w:pPr>
      <w:bookmarkStart w:id="0" w:name="_GoBack"/>
      <w:bookmarkEnd w:id="0"/>
      <w:r>
        <w:rPr>
          <w:sz w:val="21"/>
        </w:rPr>
        <w:t>20．化合物Ⅷ是制备各种药物的重要中间体，可由化合物Ⅰ出发进行合成，合成路线如下：</w:t>
      </w:r>
    </w:p>
    <w:p w14:paraId="3567DC8E">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4819650" cy="1914525"/>
            <wp:effectExtent l="0" t="0" r="0" b="9525"/>
            <wp:docPr id="100057" name="图片 100057" descr="@@@b522e332-d8b8-44fe-ae62-1e8f2f70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b522e332-d8b8-44fe-ae62-1e8f2f706397"/>
                    <pic:cNvPicPr>
                      <a:picLocks noChangeAspect="1"/>
                    </pic:cNvPicPr>
                  </pic:nvPicPr>
                  <pic:blipFill>
                    <a:blip r:embed="rId233"/>
                    <a:stretch>
                      <a:fillRect/>
                    </a:stretch>
                  </pic:blipFill>
                  <pic:spPr>
                    <a:xfrm>
                      <a:off x="0" y="0"/>
                      <a:ext cx="4819650" cy="1914525"/>
                    </a:xfrm>
                    <a:prstGeom prst="rect">
                      <a:avLst/>
                    </a:prstGeom>
                  </pic:spPr>
                </pic:pic>
              </a:graphicData>
            </a:graphic>
          </wp:inline>
        </w:drawing>
      </w:r>
    </w:p>
    <w:p w14:paraId="2141FA5B">
      <w:pPr>
        <w:shd w:val="clear" w:color="auto" w:fill="auto"/>
        <w:spacing w:line="360" w:lineRule="auto"/>
        <w:jc w:val="left"/>
        <w:textAlignment w:val="center"/>
        <w:rPr>
          <w:sz w:val="21"/>
        </w:rPr>
      </w:pPr>
      <w:r>
        <w:rPr>
          <w:sz w:val="21"/>
        </w:rPr>
        <w:t>请回答下列问题：</w:t>
      </w:r>
    </w:p>
    <w:p w14:paraId="063CFEF8">
      <w:pPr>
        <w:shd w:val="clear" w:color="auto" w:fill="auto"/>
        <w:spacing w:line="360" w:lineRule="auto"/>
        <w:jc w:val="left"/>
        <w:textAlignment w:val="center"/>
        <w:rPr>
          <w:sz w:val="21"/>
        </w:rPr>
      </w:pPr>
      <w:r>
        <w:rPr>
          <w:sz w:val="21"/>
        </w:rPr>
        <w:t>(1)I的官能团名称是</w:t>
      </w:r>
      <w:r>
        <w:rPr>
          <w:rFonts w:ascii="Times New Roman" w:hAnsi="Times New Roman" w:eastAsia="Times New Roman" w:cs="Times New Roman"/>
          <w:b w:val="0"/>
          <w:sz w:val="21"/>
        </w:rPr>
        <w:t>_______</w:t>
      </w:r>
      <w:r>
        <w:rPr>
          <w:sz w:val="21"/>
        </w:rPr>
        <w:t>，Ⅱ中碳原子的杂化类型有</w:t>
      </w:r>
      <w:r>
        <w:rPr>
          <w:rFonts w:ascii="Times New Roman" w:hAnsi="Times New Roman" w:eastAsia="Times New Roman" w:cs="Times New Roman"/>
          <w:b w:val="0"/>
          <w:sz w:val="21"/>
        </w:rPr>
        <w:t>_______</w:t>
      </w:r>
      <w:r>
        <w:rPr>
          <w:sz w:val="21"/>
        </w:rPr>
        <w:t>种。</w:t>
      </w:r>
    </w:p>
    <w:p w14:paraId="52888C37">
      <w:pPr>
        <w:shd w:val="clear" w:color="auto" w:fill="auto"/>
        <w:spacing w:line="360" w:lineRule="auto"/>
        <w:jc w:val="left"/>
        <w:textAlignment w:val="center"/>
        <w:rPr>
          <w:sz w:val="21"/>
        </w:rPr>
      </w:pPr>
      <w:r>
        <w:rPr>
          <w:sz w:val="21"/>
        </w:rPr>
        <w:t>(2)Ⅲ的同分异构体有多种，写出符合以下条件的结构简式：</w:t>
      </w:r>
      <w:r>
        <w:rPr>
          <w:rFonts w:ascii="Times New Roman" w:hAnsi="Times New Roman" w:eastAsia="Times New Roman" w:cs="Times New Roman"/>
          <w:b w:val="0"/>
          <w:sz w:val="21"/>
        </w:rPr>
        <w:t>_______</w:t>
      </w:r>
      <w:r>
        <w:rPr>
          <w:sz w:val="21"/>
        </w:rPr>
        <w:t>。</w:t>
      </w:r>
    </w:p>
    <w:p w14:paraId="4925A084">
      <w:pPr>
        <w:shd w:val="clear" w:color="auto" w:fill="auto"/>
        <w:spacing w:line="360" w:lineRule="auto"/>
        <w:jc w:val="left"/>
        <w:textAlignment w:val="center"/>
        <w:rPr>
          <w:sz w:val="21"/>
        </w:rPr>
      </w:pPr>
      <w:r>
        <w:rPr>
          <w:sz w:val="21"/>
        </w:rPr>
        <w:t>a．能发生银镜反应</w:t>
      </w:r>
    </w:p>
    <w:p w14:paraId="5ADA939F">
      <w:pPr>
        <w:shd w:val="clear" w:color="auto" w:fill="auto"/>
        <w:spacing w:line="360" w:lineRule="auto"/>
        <w:jc w:val="left"/>
        <w:textAlignment w:val="center"/>
        <w:rPr>
          <w:sz w:val="21"/>
        </w:rPr>
      </w:pPr>
      <w:r>
        <w:rPr>
          <w:sz w:val="21"/>
        </w:rPr>
        <w:t>b．能发生水解反应</w:t>
      </w:r>
    </w:p>
    <w:p w14:paraId="7B16560A">
      <w:pPr>
        <w:shd w:val="clear" w:color="auto" w:fill="auto"/>
        <w:spacing w:line="360" w:lineRule="auto"/>
        <w:jc w:val="left"/>
        <w:textAlignment w:val="center"/>
        <w:rPr>
          <w:sz w:val="21"/>
        </w:rPr>
      </w:pPr>
      <w:r>
        <w:rPr>
          <w:sz w:val="21"/>
        </w:rPr>
        <w:t>c．核磁共振氢谱的峰面积之比为3∶2∶2∶1。</w:t>
      </w:r>
    </w:p>
    <w:p w14:paraId="465BB217">
      <w:pPr>
        <w:shd w:val="clear" w:color="auto" w:fill="auto"/>
        <w:spacing w:line="360" w:lineRule="auto"/>
        <w:jc w:val="left"/>
        <w:textAlignment w:val="center"/>
        <w:rPr>
          <w:sz w:val="21"/>
        </w:rPr>
      </w:pPr>
      <w:r>
        <w:rPr>
          <w:sz w:val="21"/>
        </w:rPr>
        <w:t>(3)Ⅴ→Ⅵ的过程包含两步反应，第一步为苯酚邻位氢原子与甲醛的羰基加成反应，请写出该加成反应的化学方程式(不必写反应条件)：</w:t>
      </w:r>
      <w:r>
        <w:rPr>
          <w:rFonts w:ascii="Times New Roman" w:hAnsi="Times New Roman" w:eastAsia="Times New Roman" w:cs="Times New Roman"/>
          <w:b w:val="0"/>
          <w:sz w:val="21"/>
        </w:rPr>
        <w:t>_______</w:t>
      </w:r>
      <w:r>
        <w:rPr>
          <w:sz w:val="21"/>
        </w:rPr>
        <w:t>。</w:t>
      </w:r>
    </w:p>
    <w:p w14:paraId="56D215AE">
      <w:pPr>
        <w:shd w:val="clear" w:color="auto" w:fill="auto"/>
        <w:spacing w:line="360" w:lineRule="auto"/>
        <w:jc w:val="left"/>
        <w:textAlignment w:val="center"/>
        <w:rPr>
          <w:sz w:val="21"/>
        </w:rPr>
      </w:pPr>
      <w:r>
        <w:rPr>
          <w:sz w:val="21"/>
        </w:rPr>
        <w:t>(4)化合物Ⅳ是一种多羟基醛，分析预测其可能具有的化学性质，完成下表。</w:t>
      </w:r>
    </w:p>
    <w:tbl>
      <w:tblPr>
        <w:tblStyle w:val="4"/>
        <w:tblW w:w="6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50"/>
        <w:gridCol w:w="3560"/>
        <w:gridCol w:w="1550"/>
      </w:tblGrid>
      <w:tr w14:paraId="53A8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D918DF">
            <w:pPr>
              <w:shd w:val="clear" w:color="auto" w:fill="auto"/>
              <w:spacing w:line="360" w:lineRule="auto"/>
              <w:jc w:val="left"/>
              <w:textAlignment w:val="center"/>
              <w:rPr>
                <w:sz w:val="21"/>
              </w:rPr>
            </w:pPr>
            <w:r>
              <w:rPr>
                <w:sz w:val="21"/>
              </w:rPr>
              <w:t>所用试剂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5CA375">
            <w:pPr>
              <w:shd w:val="clear" w:color="auto" w:fill="auto"/>
              <w:spacing w:line="360" w:lineRule="auto"/>
              <w:jc w:val="left"/>
              <w:textAlignment w:val="center"/>
              <w:rPr>
                <w:sz w:val="21"/>
              </w:rPr>
            </w:pPr>
            <w:r>
              <w:rPr>
                <w:sz w:val="21"/>
              </w:rPr>
              <w:t>反应生成的新结构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9071D7">
            <w:pPr>
              <w:shd w:val="clear" w:color="auto" w:fill="auto"/>
              <w:spacing w:line="360" w:lineRule="auto"/>
              <w:jc w:val="left"/>
              <w:textAlignment w:val="center"/>
              <w:rPr>
                <w:sz w:val="21"/>
              </w:rPr>
            </w:pPr>
            <w:r>
              <w:rPr>
                <w:sz w:val="21"/>
              </w:rPr>
              <w:t>反应类型</w:t>
            </w:r>
          </w:p>
        </w:tc>
      </w:tr>
      <w:tr w14:paraId="0CEE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0DFA74">
            <w:pPr>
              <w:shd w:val="clear" w:color="auto" w:fill="auto"/>
              <w:spacing w:line="360" w:lineRule="auto"/>
              <w:jc w:val="left"/>
              <w:textAlignment w:val="center"/>
              <w:rPr>
                <w:sz w:val="21"/>
              </w:rPr>
            </w:pPr>
            <w:r>
              <w:rPr>
                <w:sz w:val="21"/>
              </w:rPr>
              <w:t>①</w:t>
            </w:r>
            <w:r>
              <w:rPr>
                <w:rFonts w:ascii="Times New Roman" w:hAnsi="Times New Roman" w:eastAsia="Times New Roman" w:cs="Times New Roman"/>
                <w:b w:val="0"/>
                <w:sz w:val="21"/>
              </w:rPr>
              <w:t>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81BC96">
            <w:pPr>
              <w:shd w:val="clear" w:color="auto" w:fill="auto"/>
              <w:spacing w:line="360" w:lineRule="auto"/>
              <w:jc w:val="left"/>
              <w:textAlignment w:val="center"/>
              <w:rPr>
                <w:sz w:val="21"/>
              </w:rPr>
            </w:pPr>
            <w:r>
              <w:rPr>
                <w:sz w:val="21"/>
              </w:rPr>
              <w:t>②</w:t>
            </w:r>
            <w:r>
              <w:rPr>
                <w:rFonts w:ascii="Times New Roman" w:hAnsi="Times New Roman" w:eastAsia="Times New Roman" w:cs="Times New Roman"/>
                <w:b w:val="0"/>
                <w:sz w:val="21"/>
              </w:rPr>
              <w:t>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9B6E45">
            <w:pPr>
              <w:shd w:val="clear" w:color="auto" w:fill="auto"/>
              <w:spacing w:line="360" w:lineRule="auto"/>
              <w:jc w:val="left"/>
              <w:textAlignment w:val="center"/>
              <w:rPr>
                <w:sz w:val="21"/>
              </w:rPr>
            </w:pPr>
            <w:r>
              <w:rPr>
                <w:sz w:val="21"/>
              </w:rPr>
              <w:t>置换反应</w:t>
            </w:r>
          </w:p>
        </w:tc>
      </w:tr>
      <w:tr w14:paraId="2E28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F5246D">
            <w:pPr>
              <w:shd w:val="clear" w:color="auto" w:fill="auto"/>
              <w:spacing w:line="360" w:lineRule="auto"/>
              <w:jc w:val="left"/>
              <w:textAlignment w:val="center"/>
              <w:rPr>
                <w:sz w:val="21"/>
              </w:rPr>
            </w:pPr>
            <w:r>
              <w:rPr>
                <w:sz w:val="21"/>
              </w:rPr>
              <w:t>③</w:t>
            </w:r>
            <w:r>
              <w:rPr>
                <w:rFonts w:ascii="Times New Roman" w:hAnsi="Times New Roman" w:eastAsia="Times New Roman" w:cs="Times New Roman"/>
                <w:b w:val="0"/>
                <w:sz w:val="21"/>
              </w:rPr>
              <w:t>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56E863">
            <w:pPr>
              <w:shd w:val="clear" w:color="auto" w:fill="auto"/>
              <w:spacing w:line="360" w:lineRule="auto"/>
              <w:jc w:val="left"/>
              <w:textAlignment w:val="center"/>
              <w:rPr>
                <w:sz w:val="21"/>
              </w:rPr>
            </w:pPr>
            <w:r>
              <w:object>
                <v:shape id="_x0000_i1134" o:spt="75" alt="eqIdb3e53da8470cc262675abfbfa18dc7dd" type="#_x0000_t75" style="height:17.8pt;width:124.05pt;" o:ole="t" filled="f" o:preferrelative="t" stroked="f" coordsize="21600,21600">
                  <v:path/>
                  <v:fill on="f" focussize="0,0"/>
                  <v:stroke on="f" joinstyle="miter"/>
                  <v:imagedata r:id="rId235" o:title="eqIdb3e53da8470cc262675abfbfa18dc7dd"/>
                  <o:lock v:ext="edit" aspectratio="t"/>
                  <w10:wrap type="none"/>
                  <w10:anchorlock/>
                </v:shape>
                <o:OLEObject Type="Embed" ProgID="Equation.DSMT4" ShapeID="_x0000_i1134" DrawAspect="Content" ObjectID="_1468075834" r:id="rId23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8F075B">
            <w:pPr>
              <w:shd w:val="clear" w:color="auto" w:fill="auto"/>
              <w:spacing w:line="360" w:lineRule="auto"/>
              <w:jc w:val="left"/>
              <w:textAlignment w:val="center"/>
              <w:rPr>
                <w:sz w:val="21"/>
              </w:rPr>
            </w:pPr>
            <w:r>
              <w:rPr>
                <w:sz w:val="21"/>
              </w:rPr>
              <w:t>④</w:t>
            </w:r>
            <w:r>
              <w:rPr>
                <w:rFonts w:ascii="Times New Roman" w:hAnsi="Times New Roman" w:eastAsia="Times New Roman" w:cs="Times New Roman"/>
                <w:b w:val="0"/>
                <w:sz w:val="21"/>
              </w:rPr>
              <w:t>_______</w:t>
            </w:r>
          </w:p>
        </w:tc>
      </w:tr>
    </w:tbl>
    <w:p w14:paraId="3E7FBFFE">
      <w:pPr>
        <w:shd w:val="clear" w:color="auto" w:fill="auto"/>
        <w:spacing w:line="360" w:lineRule="auto"/>
        <w:jc w:val="left"/>
        <w:textAlignment w:val="center"/>
        <w:rPr>
          <w:sz w:val="21"/>
        </w:rPr>
      </w:pPr>
    </w:p>
    <w:p w14:paraId="3E73F7D6">
      <w:pPr>
        <w:shd w:val="clear" w:color="auto" w:fill="auto"/>
        <w:spacing w:line="360" w:lineRule="auto"/>
        <w:jc w:val="left"/>
        <w:textAlignment w:val="center"/>
        <w:rPr>
          <w:sz w:val="21"/>
        </w:rPr>
      </w:pPr>
      <w:r>
        <w:rPr>
          <w:sz w:val="21"/>
        </w:rPr>
        <w:t>(5)下列关于Ⅶ→Ⅷ反应过程的说法正确的是_______。</w:t>
      </w:r>
    </w:p>
    <w:p w14:paraId="0488517A">
      <w:pPr>
        <w:shd w:val="clear" w:color="auto" w:fill="auto"/>
        <w:spacing w:line="360" w:lineRule="auto"/>
        <w:ind w:left="380"/>
        <w:jc w:val="left"/>
        <w:textAlignment w:val="center"/>
        <w:rPr>
          <w:sz w:val="21"/>
        </w:rPr>
      </w:pPr>
      <w:r>
        <w:rPr>
          <w:sz w:val="21"/>
        </w:rPr>
        <w:t>A．有π键的断裂与形成</w:t>
      </w:r>
    </w:p>
    <w:p w14:paraId="4DF9ADF7">
      <w:pPr>
        <w:shd w:val="clear" w:color="auto" w:fill="auto"/>
        <w:spacing w:line="360" w:lineRule="auto"/>
        <w:ind w:left="380"/>
        <w:jc w:val="left"/>
        <w:textAlignment w:val="center"/>
        <w:rPr>
          <w:sz w:val="21"/>
        </w:rPr>
      </w:pPr>
      <w:r>
        <w:rPr>
          <w:sz w:val="21"/>
        </w:rPr>
        <w:t>B．化合物Ⅶ所有原子有可能共面</w:t>
      </w:r>
    </w:p>
    <w:p w14:paraId="4F71A5F9">
      <w:pPr>
        <w:shd w:val="clear" w:color="auto" w:fill="auto"/>
        <w:spacing w:line="360" w:lineRule="auto"/>
        <w:ind w:left="380"/>
        <w:jc w:val="left"/>
        <w:textAlignment w:val="center"/>
        <w:rPr>
          <w:sz w:val="21"/>
        </w:rPr>
      </w:pPr>
      <w:r>
        <w:rPr>
          <w:sz w:val="21"/>
        </w:rPr>
        <w:t>C．化合物Ⅷ可溶于水，是因为其能与水分子形成氢键</w:t>
      </w:r>
    </w:p>
    <w:p w14:paraId="155FA05F">
      <w:pPr>
        <w:shd w:val="clear" w:color="auto" w:fill="auto"/>
        <w:spacing w:line="360" w:lineRule="auto"/>
        <w:ind w:left="380"/>
        <w:jc w:val="left"/>
        <w:textAlignment w:val="center"/>
        <w:rPr>
          <w:sz w:val="21"/>
        </w:rPr>
      </w:pPr>
      <w:r>
        <w:rPr>
          <w:sz w:val="21"/>
        </w:rPr>
        <w:t>D．该反应过程存在碳原子杂化方式的改变，有手性碳原子形成</w:t>
      </w:r>
    </w:p>
    <w:p w14:paraId="3CB3CB1B">
      <w:pPr>
        <w:shd w:val="clear" w:color="auto" w:fill="auto"/>
        <w:spacing w:line="360" w:lineRule="auto"/>
        <w:jc w:val="left"/>
        <w:textAlignment w:val="center"/>
        <w:rPr>
          <w:sz w:val="21"/>
        </w:rPr>
      </w:pPr>
      <w:r>
        <w:rPr>
          <w:sz w:val="21"/>
        </w:rPr>
        <w:t>(6)参照以上合成路线及条件，以</w:t>
      </w:r>
      <w:r>
        <w:rPr>
          <w:rFonts w:ascii="Times New Roman" w:hAnsi="Times New Roman" w:eastAsia="Times New Roman" w:cs="Times New Roman"/>
          <w:strike w:val="0"/>
          <w:kern w:val="0"/>
          <w:sz w:val="24"/>
          <w:szCs w:val="24"/>
          <w:u w:val="none"/>
        </w:rPr>
        <w:drawing>
          <wp:inline distT="0" distB="0" distL="114300" distR="114300">
            <wp:extent cx="1457325" cy="466725"/>
            <wp:effectExtent l="0" t="0" r="9525" b="9525"/>
            <wp:docPr id="100059" name="图片 100059" descr="@@@244ea471-6830-4a0f-b532-924be92ae8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244ea471-6830-4a0f-b532-924be92ae84b"/>
                    <pic:cNvPicPr>
                      <a:picLocks noChangeAspect="1"/>
                    </pic:cNvPicPr>
                  </pic:nvPicPr>
                  <pic:blipFill>
                    <a:blip r:embed="rId236"/>
                    <a:stretch>
                      <a:fillRect/>
                    </a:stretch>
                  </pic:blipFill>
                  <pic:spPr>
                    <a:xfrm>
                      <a:off x="0" y="0"/>
                      <a:ext cx="1457325" cy="466725"/>
                    </a:xfrm>
                    <a:prstGeom prst="rect">
                      <a:avLst/>
                    </a:prstGeom>
                  </pic:spPr>
                </pic:pic>
              </a:graphicData>
            </a:graphic>
          </wp:inline>
        </w:drawing>
      </w:r>
      <w:r>
        <w:rPr>
          <w:sz w:val="21"/>
        </w:rPr>
        <w:t>和</w:t>
      </w:r>
      <w:r>
        <w:rPr>
          <w:rFonts w:ascii="Times New Roman" w:hAnsi="Times New Roman" w:eastAsia="Times New Roman" w:cs="Times New Roman"/>
          <w:strike w:val="0"/>
          <w:kern w:val="0"/>
          <w:sz w:val="24"/>
          <w:szCs w:val="24"/>
          <w:u w:val="none"/>
        </w:rPr>
        <w:drawing>
          <wp:inline distT="0" distB="0" distL="114300" distR="114300">
            <wp:extent cx="1905000" cy="561975"/>
            <wp:effectExtent l="0" t="0" r="0" b="9525"/>
            <wp:docPr id="100061" name="图片 100061" descr="@@@ddabdb36-96ef-4cad-9292-927481783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ddabdb36-96ef-4cad-9292-927481783aac"/>
                    <pic:cNvPicPr>
                      <a:picLocks noChangeAspect="1"/>
                    </pic:cNvPicPr>
                  </pic:nvPicPr>
                  <pic:blipFill>
                    <a:blip r:embed="rId237"/>
                    <a:stretch>
                      <a:fillRect/>
                    </a:stretch>
                  </pic:blipFill>
                  <pic:spPr>
                    <a:xfrm>
                      <a:off x="0" y="0"/>
                      <a:ext cx="1905000" cy="561975"/>
                    </a:xfrm>
                    <a:prstGeom prst="rect">
                      <a:avLst/>
                    </a:prstGeom>
                  </pic:spPr>
                </pic:pic>
              </a:graphicData>
            </a:graphic>
          </wp:inline>
        </w:drawing>
      </w:r>
      <w:r>
        <w:rPr>
          <w:sz w:val="21"/>
        </w:rPr>
        <w:t>为原料合成</w:t>
      </w:r>
      <w:r>
        <w:rPr>
          <w:rFonts w:ascii="Times New Roman" w:hAnsi="Times New Roman" w:eastAsia="Times New Roman" w:cs="Times New Roman"/>
          <w:strike w:val="0"/>
          <w:kern w:val="0"/>
          <w:sz w:val="24"/>
          <w:szCs w:val="24"/>
          <w:u w:val="none"/>
        </w:rPr>
        <w:drawing>
          <wp:inline distT="0" distB="0" distL="114300" distR="114300">
            <wp:extent cx="1228725" cy="1000125"/>
            <wp:effectExtent l="0" t="0" r="9525" b="9525"/>
            <wp:docPr id="100063" name="图片 100063" descr="@@@a2b57726-81b3-4200-a2e5-de42e3cbf9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a2b57726-81b3-4200-a2e5-de42e3cbf9c1"/>
                    <pic:cNvPicPr>
                      <a:picLocks noChangeAspect="1"/>
                    </pic:cNvPicPr>
                  </pic:nvPicPr>
                  <pic:blipFill>
                    <a:blip r:embed="rId238"/>
                    <a:stretch>
                      <a:fillRect/>
                    </a:stretch>
                  </pic:blipFill>
                  <pic:spPr>
                    <a:xfrm>
                      <a:off x="0" y="0"/>
                      <a:ext cx="1228725" cy="1000125"/>
                    </a:xfrm>
                    <a:prstGeom prst="rect">
                      <a:avLst/>
                    </a:prstGeom>
                  </pic:spPr>
                </pic:pic>
              </a:graphicData>
            </a:graphic>
          </wp:inline>
        </w:drawing>
      </w:r>
      <w:r>
        <w:rPr>
          <w:sz w:val="21"/>
        </w:rPr>
        <w:t>。基于你设计的路线，回答下列问题：</w:t>
      </w:r>
    </w:p>
    <w:p w14:paraId="34ED3150">
      <w:pPr>
        <w:shd w:val="clear" w:color="auto" w:fill="auto"/>
        <w:spacing w:line="360" w:lineRule="auto"/>
        <w:jc w:val="left"/>
        <w:textAlignment w:val="center"/>
        <w:rPr>
          <w:sz w:val="21"/>
        </w:rPr>
      </w:pPr>
      <w:r>
        <w:rPr>
          <w:sz w:val="21"/>
        </w:rPr>
        <w:t>①第一步反应的产物为</w:t>
      </w:r>
      <w:r>
        <w:rPr>
          <w:rFonts w:ascii="Times New Roman" w:hAnsi="Times New Roman" w:eastAsia="Times New Roman" w:cs="Times New Roman"/>
          <w:b w:val="0"/>
          <w:sz w:val="21"/>
        </w:rPr>
        <w:t>_______</w:t>
      </w:r>
      <w:r>
        <w:rPr>
          <w:sz w:val="21"/>
        </w:rPr>
        <w:t>(写结构简式)。</w:t>
      </w:r>
    </w:p>
    <w:p w14:paraId="78B52A81">
      <w:pPr>
        <w:shd w:val="clear" w:color="auto" w:fill="auto"/>
        <w:spacing w:line="360" w:lineRule="auto"/>
        <w:jc w:val="left"/>
        <w:textAlignment w:val="center"/>
        <w:rPr>
          <w:sz w:val="21"/>
        </w:rPr>
      </w:pPr>
      <w:r>
        <w:rPr>
          <w:sz w:val="21"/>
        </w:rPr>
        <w:t>②最后一步为取代反应，对应的化学方程式为</w:t>
      </w:r>
      <w:r>
        <w:rPr>
          <w:rFonts w:ascii="Times New Roman" w:hAnsi="Times New Roman" w:eastAsia="Times New Roman" w:cs="Times New Roman"/>
          <w:b w:val="0"/>
          <w:sz w:val="21"/>
        </w:rPr>
        <w:t>_______</w:t>
      </w:r>
      <w:r>
        <w:rPr>
          <w:sz w:val="21"/>
        </w:rPr>
        <w:t>。</w:t>
      </w:r>
    </w:p>
    <w:p w14:paraId="51401B77">
      <w:pPr>
        <w:shd w:val="clear" w:color="auto" w:fill="auto"/>
        <w:spacing w:line="360" w:lineRule="auto"/>
        <w:jc w:val="left"/>
        <w:textAlignment w:val="center"/>
        <w:rPr>
          <w:sz w:val="21"/>
        </w:rPr>
        <w:sectPr>
          <w:footerReference r:id="rId3" w:type="default"/>
          <w:footerReference r:id="rId4" w:type="even"/>
          <w:pgSz w:w="11907" w:h="16839"/>
          <w:pgMar w:top="1440" w:right="1800" w:bottom="1440" w:left="1800" w:header="851" w:footer="425" w:gutter="0"/>
          <w:cols w:space="425" w:num="1" w:sep="1"/>
          <w:docGrid w:type="lines" w:linePitch="312" w:charSpace="0"/>
        </w:sectPr>
      </w:pPr>
    </w:p>
    <w:p w14:paraId="271ABBAA">
      <w:pPr>
        <w:jc w:val="center"/>
        <w:textAlignment w:val="center"/>
        <w:rPr>
          <w:rFonts w:ascii="宋体" w:hAnsi="宋体" w:eastAsia="宋体" w:cs="宋体"/>
          <w:b/>
          <w:i w:val="0"/>
          <w:color w:val="000000"/>
          <w:sz w:val="21"/>
        </w:rPr>
      </w:pPr>
      <w:r>
        <w:rPr>
          <w:rFonts w:ascii="宋体" w:hAnsi="宋体" w:eastAsia="宋体" w:cs="宋体"/>
          <w:b/>
          <w:i w:val="0"/>
          <w:color w:val="000000"/>
          <w:sz w:val="21"/>
        </w:rPr>
        <w:t>《广东省珠海市2025届高三上学期第一次摸底考试  化学试题》参考答案</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
        <w:gridCol w:w="775"/>
        <w:gridCol w:w="775"/>
        <w:gridCol w:w="775"/>
        <w:gridCol w:w="775"/>
        <w:gridCol w:w="775"/>
        <w:gridCol w:w="775"/>
        <w:gridCol w:w="775"/>
        <w:gridCol w:w="775"/>
        <w:gridCol w:w="775"/>
      </w:tblGrid>
      <w:tr w14:paraId="53F3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center"/>
          </w:tcPr>
          <w:p w14:paraId="20D4DB41">
            <w:pPr>
              <w:jc w:val="center"/>
              <w:textAlignment w:val="center"/>
              <w:rPr>
                <w:rFonts w:ascii="宋体" w:hAnsi="宋体" w:eastAsia="宋体" w:cs="宋体"/>
                <w:b/>
                <w:i w:val="0"/>
                <w:color w:val="000000"/>
                <w:sz w:val="21"/>
              </w:rPr>
            </w:pPr>
            <w:r>
              <w:rPr>
                <w:rFonts w:ascii="宋体" w:hAnsi="宋体" w:eastAsia="宋体" w:cs="宋体"/>
                <w:b/>
                <w:i w:val="0"/>
                <w:color w:val="000000"/>
                <w:sz w:val="21"/>
              </w:rPr>
              <w:t>题号</w:t>
            </w:r>
          </w:p>
        </w:tc>
        <w:tc>
          <w:tcPr>
            <w:tcW w:w="454" w:type="pct"/>
            <w:tcMar>
              <w:top w:w="0" w:type="dxa"/>
              <w:bottom w:w="0" w:type="dxa"/>
            </w:tcMar>
            <w:vAlign w:val="center"/>
          </w:tcPr>
          <w:p w14:paraId="1ECF5DAA">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w:t>
            </w:r>
          </w:p>
        </w:tc>
        <w:tc>
          <w:tcPr>
            <w:tcW w:w="454" w:type="pct"/>
            <w:tcMar>
              <w:top w:w="0" w:type="dxa"/>
              <w:bottom w:w="0" w:type="dxa"/>
            </w:tcMar>
            <w:vAlign w:val="center"/>
          </w:tcPr>
          <w:p w14:paraId="3E172F61">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2</w:t>
            </w:r>
          </w:p>
        </w:tc>
        <w:tc>
          <w:tcPr>
            <w:tcW w:w="454" w:type="pct"/>
            <w:tcMar>
              <w:top w:w="0" w:type="dxa"/>
              <w:bottom w:w="0" w:type="dxa"/>
            </w:tcMar>
            <w:vAlign w:val="center"/>
          </w:tcPr>
          <w:p w14:paraId="26B26F23">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3</w:t>
            </w:r>
          </w:p>
        </w:tc>
        <w:tc>
          <w:tcPr>
            <w:tcW w:w="454" w:type="pct"/>
            <w:tcMar>
              <w:top w:w="0" w:type="dxa"/>
              <w:bottom w:w="0" w:type="dxa"/>
            </w:tcMar>
            <w:vAlign w:val="center"/>
          </w:tcPr>
          <w:p w14:paraId="726A1BB8">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4</w:t>
            </w:r>
          </w:p>
        </w:tc>
        <w:tc>
          <w:tcPr>
            <w:tcW w:w="454" w:type="pct"/>
            <w:tcMar>
              <w:top w:w="0" w:type="dxa"/>
              <w:bottom w:w="0" w:type="dxa"/>
            </w:tcMar>
            <w:vAlign w:val="center"/>
          </w:tcPr>
          <w:p w14:paraId="33DCCAA8">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5</w:t>
            </w:r>
          </w:p>
        </w:tc>
        <w:tc>
          <w:tcPr>
            <w:tcW w:w="454" w:type="pct"/>
            <w:tcMar>
              <w:top w:w="0" w:type="dxa"/>
              <w:bottom w:w="0" w:type="dxa"/>
            </w:tcMar>
            <w:vAlign w:val="center"/>
          </w:tcPr>
          <w:p w14:paraId="0A66D5B1">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6</w:t>
            </w:r>
          </w:p>
        </w:tc>
        <w:tc>
          <w:tcPr>
            <w:tcW w:w="454" w:type="pct"/>
            <w:tcMar>
              <w:top w:w="0" w:type="dxa"/>
              <w:bottom w:w="0" w:type="dxa"/>
            </w:tcMar>
            <w:vAlign w:val="center"/>
          </w:tcPr>
          <w:p w14:paraId="2639252F">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7</w:t>
            </w:r>
          </w:p>
        </w:tc>
        <w:tc>
          <w:tcPr>
            <w:tcW w:w="454" w:type="pct"/>
            <w:tcMar>
              <w:top w:w="0" w:type="dxa"/>
              <w:bottom w:w="0" w:type="dxa"/>
            </w:tcMar>
            <w:vAlign w:val="center"/>
          </w:tcPr>
          <w:p w14:paraId="2FAD460B">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8</w:t>
            </w:r>
          </w:p>
        </w:tc>
        <w:tc>
          <w:tcPr>
            <w:tcW w:w="454" w:type="pct"/>
            <w:tcMar>
              <w:top w:w="0" w:type="dxa"/>
              <w:bottom w:w="0" w:type="dxa"/>
            </w:tcMar>
            <w:vAlign w:val="center"/>
          </w:tcPr>
          <w:p w14:paraId="2267D8E5">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9</w:t>
            </w:r>
          </w:p>
        </w:tc>
        <w:tc>
          <w:tcPr>
            <w:tcW w:w="454" w:type="pct"/>
            <w:tcMar>
              <w:top w:w="0" w:type="dxa"/>
              <w:bottom w:w="0" w:type="dxa"/>
            </w:tcMar>
            <w:vAlign w:val="center"/>
          </w:tcPr>
          <w:p w14:paraId="24C10E7E">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10</w:t>
            </w:r>
          </w:p>
        </w:tc>
      </w:tr>
      <w:tr w14:paraId="73CD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center"/>
          </w:tcPr>
          <w:p w14:paraId="2B8DE999">
            <w:pPr>
              <w:jc w:val="center"/>
              <w:textAlignment w:val="center"/>
              <w:rPr>
                <w:rFonts w:ascii="宋体" w:hAnsi="宋体" w:eastAsia="宋体" w:cs="宋体"/>
                <w:b/>
                <w:i w:val="0"/>
                <w:color w:val="000000"/>
                <w:sz w:val="21"/>
              </w:rPr>
            </w:pPr>
            <w:r>
              <w:rPr>
                <w:rFonts w:ascii="宋体" w:hAnsi="宋体" w:eastAsia="宋体" w:cs="宋体"/>
                <w:b/>
                <w:i w:val="0"/>
                <w:color w:val="000000"/>
                <w:sz w:val="21"/>
              </w:rPr>
              <w:t>答案</w:t>
            </w:r>
          </w:p>
        </w:tc>
        <w:tc>
          <w:tcPr>
            <w:tcW w:w="454" w:type="pct"/>
            <w:tcMar>
              <w:top w:w="0" w:type="dxa"/>
              <w:bottom w:w="0" w:type="dxa"/>
            </w:tcMar>
            <w:vAlign w:val="center"/>
          </w:tcPr>
          <w:p w14:paraId="6204C72A">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C</w:t>
            </w:r>
          </w:p>
        </w:tc>
        <w:tc>
          <w:tcPr>
            <w:tcW w:w="454" w:type="pct"/>
            <w:tcMar>
              <w:top w:w="0" w:type="dxa"/>
              <w:bottom w:w="0" w:type="dxa"/>
            </w:tcMar>
            <w:vAlign w:val="center"/>
          </w:tcPr>
          <w:p w14:paraId="74A873A3">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B</w:t>
            </w:r>
          </w:p>
        </w:tc>
        <w:tc>
          <w:tcPr>
            <w:tcW w:w="454" w:type="pct"/>
            <w:tcMar>
              <w:top w:w="0" w:type="dxa"/>
              <w:bottom w:w="0" w:type="dxa"/>
            </w:tcMar>
            <w:vAlign w:val="center"/>
          </w:tcPr>
          <w:p w14:paraId="6FFEFC6E">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D</w:t>
            </w:r>
          </w:p>
        </w:tc>
        <w:tc>
          <w:tcPr>
            <w:tcW w:w="454" w:type="pct"/>
            <w:tcMar>
              <w:top w:w="0" w:type="dxa"/>
              <w:bottom w:w="0" w:type="dxa"/>
            </w:tcMar>
            <w:vAlign w:val="center"/>
          </w:tcPr>
          <w:p w14:paraId="4F806717">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A</w:t>
            </w:r>
          </w:p>
        </w:tc>
        <w:tc>
          <w:tcPr>
            <w:tcW w:w="454" w:type="pct"/>
            <w:tcMar>
              <w:top w:w="0" w:type="dxa"/>
              <w:bottom w:w="0" w:type="dxa"/>
            </w:tcMar>
            <w:vAlign w:val="center"/>
          </w:tcPr>
          <w:p w14:paraId="3360E1F8">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D</w:t>
            </w:r>
          </w:p>
        </w:tc>
        <w:tc>
          <w:tcPr>
            <w:tcW w:w="454" w:type="pct"/>
            <w:tcMar>
              <w:top w:w="0" w:type="dxa"/>
              <w:bottom w:w="0" w:type="dxa"/>
            </w:tcMar>
            <w:vAlign w:val="center"/>
          </w:tcPr>
          <w:p w14:paraId="03105FCE">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C</w:t>
            </w:r>
          </w:p>
        </w:tc>
        <w:tc>
          <w:tcPr>
            <w:tcW w:w="454" w:type="pct"/>
            <w:tcMar>
              <w:top w:w="0" w:type="dxa"/>
              <w:bottom w:w="0" w:type="dxa"/>
            </w:tcMar>
            <w:vAlign w:val="center"/>
          </w:tcPr>
          <w:p w14:paraId="7906F8A8">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B</w:t>
            </w:r>
          </w:p>
        </w:tc>
        <w:tc>
          <w:tcPr>
            <w:tcW w:w="454" w:type="pct"/>
            <w:tcMar>
              <w:top w:w="0" w:type="dxa"/>
              <w:bottom w:w="0" w:type="dxa"/>
            </w:tcMar>
            <w:vAlign w:val="center"/>
          </w:tcPr>
          <w:p w14:paraId="3F49D521">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C</w:t>
            </w:r>
          </w:p>
        </w:tc>
        <w:tc>
          <w:tcPr>
            <w:tcW w:w="454" w:type="pct"/>
            <w:tcMar>
              <w:top w:w="0" w:type="dxa"/>
              <w:bottom w:w="0" w:type="dxa"/>
            </w:tcMar>
            <w:vAlign w:val="center"/>
          </w:tcPr>
          <w:p w14:paraId="7279A904">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A</w:t>
            </w:r>
          </w:p>
        </w:tc>
        <w:tc>
          <w:tcPr>
            <w:tcW w:w="454" w:type="pct"/>
            <w:tcMar>
              <w:top w:w="0" w:type="dxa"/>
              <w:bottom w:w="0" w:type="dxa"/>
            </w:tcMar>
            <w:vAlign w:val="center"/>
          </w:tcPr>
          <w:p w14:paraId="3706FFA9">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D</w:t>
            </w:r>
          </w:p>
        </w:tc>
      </w:tr>
      <w:tr w14:paraId="5E52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center"/>
          </w:tcPr>
          <w:p w14:paraId="33F4A5E6">
            <w:pPr>
              <w:jc w:val="center"/>
              <w:textAlignment w:val="center"/>
              <w:rPr>
                <w:rFonts w:ascii="宋体" w:hAnsi="宋体" w:eastAsia="宋体" w:cs="宋体"/>
                <w:b/>
                <w:i w:val="0"/>
                <w:color w:val="000000"/>
                <w:sz w:val="21"/>
              </w:rPr>
            </w:pPr>
            <w:r>
              <w:rPr>
                <w:rFonts w:ascii="宋体" w:hAnsi="宋体" w:eastAsia="宋体" w:cs="宋体"/>
                <w:b/>
                <w:i w:val="0"/>
                <w:color w:val="000000"/>
                <w:sz w:val="21"/>
              </w:rPr>
              <w:t>题号</w:t>
            </w:r>
          </w:p>
        </w:tc>
        <w:tc>
          <w:tcPr>
            <w:tcW w:w="454" w:type="pct"/>
            <w:tcMar>
              <w:top w:w="0" w:type="dxa"/>
              <w:bottom w:w="0" w:type="dxa"/>
            </w:tcMar>
            <w:vAlign w:val="center"/>
          </w:tcPr>
          <w:p w14:paraId="450F6DAF">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11</w:t>
            </w:r>
          </w:p>
        </w:tc>
        <w:tc>
          <w:tcPr>
            <w:tcW w:w="454" w:type="pct"/>
            <w:tcMar>
              <w:top w:w="0" w:type="dxa"/>
              <w:bottom w:w="0" w:type="dxa"/>
            </w:tcMar>
            <w:vAlign w:val="center"/>
          </w:tcPr>
          <w:p w14:paraId="0F03E78C">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12</w:t>
            </w:r>
          </w:p>
        </w:tc>
        <w:tc>
          <w:tcPr>
            <w:tcW w:w="454" w:type="pct"/>
            <w:tcMar>
              <w:top w:w="0" w:type="dxa"/>
              <w:bottom w:w="0" w:type="dxa"/>
            </w:tcMar>
            <w:vAlign w:val="center"/>
          </w:tcPr>
          <w:p w14:paraId="22CA96B7">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13</w:t>
            </w:r>
          </w:p>
        </w:tc>
        <w:tc>
          <w:tcPr>
            <w:tcW w:w="454" w:type="pct"/>
            <w:tcMar>
              <w:top w:w="0" w:type="dxa"/>
              <w:bottom w:w="0" w:type="dxa"/>
            </w:tcMar>
            <w:vAlign w:val="center"/>
          </w:tcPr>
          <w:p w14:paraId="186063E4">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14</w:t>
            </w:r>
          </w:p>
        </w:tc>
        <w:tc>
          <w:tcPr>
            <w:tcW w:w="454" w:type="pct"/>
            <w:tcMar>
              <w:top w:w="0" w:type="dxa"/>
              <w:bottom w:w="0" w:type="dxa"/>
            </w:tcMar>
            <w:vAlign w:val="center"/>
          </w:tcPr>
          <w:p w14:paraId="5C3359C2">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15</w:t>
            </w:r>
          </w:p>
        </w:tc>
        <w:tc>
          <w:tcPr>
            <w:tcW w:w="454" w:type="pct"/>
            <w:tcMar>
              <w:top w:w="0" w:type="dxa"/>
              <w:bottom w:w="0" w:type="dxa"/>
            </w:tcMar>
            <w:vAlign w:val="center"/>
          </w:tcPr>
          <w:p w14:paraId="175024E4">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16</w:t>
            </w:r>
          </w:p>
        </w:tc>
        <w:tc>
          <w:tcPr>
            <w:tcW w:w="454" w:type="pct"/>
            <w:tcMar>
              <w:top w:w="0" w:type="dxa"/>
              <w:bottom w:w="0" w:type="dxa"/>
            </w:tcMar>
            <w:vAlign w:val="center"/>
          </w:tcPr>
          <w:p w14:paraId="01A80D01">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50373BF2">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2EF0166F">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5ADFE04A">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r>
      <w:tr w14:paraId="78DF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center"/>
          </w:tcPr>
          <w:p w14:paraId="36C4F7E3">
            <w:pPr>
              <w:jc w:val="center"/>
              <w:textAlignment w:val="center"/>
              <w:rPr>
                <w:rFonts w:ascii="宋体" w:hAnsi="宋体" w:eastAsia="宋体" w:cs="宋体"/>
                <w:b/>
                <w:i w:val="0"/>
                <w:color w:val="000000"/>
                <w:sz w:val="21"/>
              </w:rPr>
            </w:pPr>
            <w:r>
              <w:rPr>
                <w:rFonts w:ascii="宋体" w:hAnsi="宋体" w:eastAsia="宋体" w:cs="宋体"/>
                <w:b/>
                <w:i w:val="0"/>
                <w:color w:val="000000"/>
                <w:sz w:val="21"/>
              </w:rPr>
              <w:t>答案</w:t>
            </w:r>
          </w:p>
        </w:tc>
        <w:tc>
          <w:tcPr>
            <w:tcW w:w="454" w:type="pct"/>
            <w:tcMar>
              <w:top w:w="0" w:type="dxa"/>
              <w:bottom w:w="0" w:type="dxa"/>
            </w:tcMar>
            <w:vAlign w:val="center"/>
          </w:tcPr>
          <w:p w14:paraId="10388132">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B</w:t>
            </w:r>
          </w:p>
        </w:tc>
        <w:tc>
          <w:tcPr>
            <w:tcW w:w="454" w:type="pct"/>
            <w:tcMar>
              <w:top w:w="0" w:type="dxa"/>
              <w:bottom w:w="0" w:type="dxa"/>
            </w:tcMar>
            <w:vAlign w:val="center"/>
          </w:tcPr>
          <w:p w14:paraId="01CDA557">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A</w:t>
            </w:r>
          </w:p>
        </w:tc>
        <w:tc>
          <w:tcPr>
            <w:tcW w:w="454" w:type="pct"/>
            <w:tcMar>
              <w:top w:w="0" w:type="dxa"/>
              <w:bottom w:w="0" w:type="dxa"/>
            </w:tcMar>
            <w:vAlign w:val="center"/>
          </w:tcPr>
          <w:p w14:paraId="73F5028C">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D</w:t>
            </w:r>
          </w:p>
        </w:tc>
        <w:tc>
          <w:tcPr>
            <w:tcW w:w="454" w:type="pct"/>
            <w:tcMar>
              <w:top w:w="0" w:type="dxa"/>
              <w:bottom w:w="0" w:type="dxa"/>
            </w:tcMar>
            <w:vAlign w:val="center"/>
          </w:tcPr>
          <w:p w14:paraId="7019F5EB">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C</w:t>
            </w:r>
          </w:p>
        </w:tc>
        <w:tc>
          <w:tcPr>
            <w:tcW w:w="454" w:type="pct"/>
            <w:tcMar>
              <w:top w:w="0" w:type="dxa"/>
              <w:bottom w:w="0" w:type="dxa"/>
            </w:tcMar>
            <w:vAlign w:val="center"/>
          </w:tcPr>
          <w:p w14:paraId="4AF2DDF6">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C</w:t>
            </w:r>
          </w:p>
        </w:tc>
        <w:tc>
          <w:tcPr>
            <w:tcW w:w="454" w:type="pct"/>
            <w:tcMar>
              <w:top w:w="0" w:type="dxa"/>
              <w:bottom w:w="0" w:type="dxa"/>
            </w:tcMar>
            <w:vAlign w:val="center"/>
          </w:tcPr>
          <w:p w14:paraId="168AE67D">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D</w:t>
            </w:r>
          </w:p>
        </w:tc>
        <w:tc>
          <w:tcPr>
            <w:tcW w:w="454" w:type="pct"/>
            <w:tcMar>
              <w:top w:w="0" w:type="dxa"/>
              <w:bottom w:w="0" w:type="dxa"/>
            </w:tcMar>
            <w:vAlign w:val="center"/>
          </w:tcPr>
          <w:p w14:paraId="5EC9148F">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642D175D">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10874D49">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c>
          <w:tcPr>
            <w:tcW w:w="454" w:type="pct"/>
            <w:tcMar>
              <w:top w:w="0" w:type="dxa"/>
              <w:bottom w:w="0" w:type="dxa"/>
            </w:tcMar>
            <w:vAlign w:val="center"/>
          </w:tcPr>
          <w:p w14:paraId="0E253C77">
            <w:pPr>
              <w:jc w:val="center"/>
              <w:textAlignment w:val="center"/>
              <w:rPr>
                <w:rFonts w:ascii="宋体" w:hAnsi="宋体" w:eastAsia="宋体" w:cs="宋体"/>
                <w:b w:val="0"/>
                <w:i w:val="0"/>
                <w:color w:val="000000"/>
                <w:sz w:val="21"/>
              </w:rPr>
            </w:pPr>
            <w:r>
              <w:rPr>
                <w:rFonts w:ascii="宋体" w:hAnsi="宋体" w:eastAsia="宋体" w:cs="宋体"/>
                <w:b w:val="0"/>
                <w:i w:val="0"/>
                <w:color w:val="000000"/>
                <w:sz w:val="21"/>
              </w:rPr>
              <w:t xml:space="preserve"> </w:t>
            </w:r>
          </w:p>
        </w:tc>
      </w:tr>
    </w:tbl>
    <w:p w14:paraId="4762CA7E">
      <w:pPr>
        <w:jc w:val="center"/>
        <w:textAlignment w:val="center"/>
        <w:rPr>
          <w:rFonts w:ascii="宋体" w:hAnsi="宋体" w:eastAsia="宋体" w:cs="宋体"/>
          <w:b/>
          <w:i w:val="0"/>
          <w:color w:val="000000"/>
          <w:sz w:val="21"/>
        </w:rPr>
      </w:pPr>
    </w:p>
    <w:p w14:paraId="7BCB226E">
      <w:pPr>
        <w:shd w:val="clear" w:color="auto" w:fill="auto"/>
        <w:spacing w:line="360" w:lineRule="auto"/>
        <w:jc w:val="left"/>
        <w:textAlignment w:val="center"/>
        <w:rPr>
          <w:sz w:val="21"/>
        </w:rPr>
      </w:pPr>
      <w:r>
        <w:rPr>
          <w:sz w:val="21"/>
        </w:rPr>
        <w:t>1．C</w:t>
      </w:r>
    </w:p>
    <w:p w14:paraId="044E8615">
      <w:pPr>
        <w:shd w:val="clear" w:color="auto" w:fill="auto"/>
        <w:spacing w:line="360" w:lineRule="auto"/>
        <w:jc w:val="left"/>
        <w:textAlignment w:val="center"/>
        <w:rPr>
          <w:sz w:val="21"/>
        </w:rPr>
      </w:pPr>
      <w:r>
        <w:rPr>
          <w:sz w:val="21"/>
        </w:rPr>
        <w:t>【详解】A．粤绣的主要成分是蚕丝，是动物蛋白，属于有机高分子，A错误；</w:t>
      </w:r>
    </w:p>
    <w:p w14:paraId="2BC4C37A">
      <w:pPr>
        <w:shd w:val="clear" w:color="auto" w:fill="auto"/>
        <w:spacing w:line="360" w:lineRule="auto"/>
        <w:jc w:val="left"/>
        <w:textAlignment w:val="center"/>
        <w:rPr>
          <w:sz w:val="21"/>
        </w:rPr>
      </w:pPr>
      <w:r>
        <w:rPr>
          <w:sz w:val="21"/>
        </w:rPr>
        <w:t>B．橄榄核舟的主要成分是植物纤维，属于有机高分子，B错误；</w:t>
      </w:r>
    </w:p>
    <w:p w14:paraId="02FCD0D2">
      <w:pPr>
        <w:shd w:val="clear" w:color="auto" w:fill="auto"/>
        <w:spacing w:line="360" w:lineRule="auto"/>
        <w:jc w:val="left"/>
        <w:textAlignment w:val="center"/>
        <w:rPr>
          <w:sz w:val="21"/>
        </w:rPr>
      </w:pPr>
      <w:r>
        <w:rPr>
          <w:sz w:val="21"/>
        </w:rPr>
        <w:t>C．蚝壳的主要成分是碳酸钙，C正确；</w:t>
      </w:r>
    </w:p>
    <w:p w14:paraId="44863178">
      <w:pPr>
        <w:shd w:val="clear" w:color="auto" w:fill="auto"/>
        <w:spacing w:line="360" w:lineRule="auto"/>
        <w:jc w:val="left"/>
        <w:textAlignment w:val="center"/>
        <w:rPr>
          <w:sz w:val="21"/>
        </w:rPr>
      </w:pPr>
      <w:r>
        <w:rPr>
          <w:sz w:val="21"/>
        </w:rPr>
        <w:t>D．红木家具的主要成分是植物纤维，属于有机高分子，D错误；</w:t>
      </w:r>
    </w:p>
    <w:p w14:paraId="606B47FF">
      <w:pPr>
        <w:shd w:val="clear" w:color="auto" w:fill="auto"/>
        <w:spacing w:line="360" w:lineRule="auto"/>
        <w:jc w:val="left"/>
        <w:textAlignment w:val="center"/>
        <w:rPr>
          <w:sz w:val="21"/>
        </w:rPr>
      </w:pPr>
      <w:r>
        <w:rPr>
          <w:sz w:val="21"/>
        </w:rPr>
        <w:t>答案选C。</w:t>
      </w:r>
    </w:p>
    <w:p w14:paraId="01D6DDE2">
      <w:pPr>
        <w:shd w:val="clear" w:color="auto" w:fill="auto"/>
        <w:spacing w:line="360" w:lineRule="auto"/>
        <w:jc w:val="left"/>
        <w:textAlignment w:val="center"/>
        <w:rPr>
          <w:sz w:val="21"/>
        </w:rPr>
      </w:pPr>
      <w:r>
        <w:rPr>
          <w:sz w:val="21"/>
        </w:rPr>
        <w:t>2．B</w:t>
      </w:r>
    </w:p>
    <w:p w14:paraId="41366973">
      <w:pPr>
        <w:shd w:val="clear" w:color="auto" w:fill="auto"/>
        <w:spacing w:line="360" w:lineRule="auto"/>
        <w:jc w:val="left"/>
        <w:textAlignment w:val="center"/>
        <w:rPr>
          <w:sz w:val="21"/>
        </w:rPr>
      </w:pPr>
      <w:r>
        <w:rPr>
          <w:sz w:val="21"/>
        </w:rPr>
        <w:t>【详解】A．赤铁矿主要成分为Fe</w:t>
      </w:r>
      <w:r>
        <w:rPr>
          <w:sz w:val="21"/>
          <w:vertAlign w:val="subscript"/>
        </w:rPr>
        <w:t>2</w:t>
      </w:r>
      <w:r>
        <w:rPr>
          <w:sz w:val="21"/>
        </w:rPr>
        <w:t>O</w:t>
      </w:r>
      <w:r>
        <w:rPr>
          <w:sz w:val="21"/>
          <w:vertAlign w:val="subscript"/>
        </w:rPr>
        <w:t>3</w:t>
      </w:r>
      <w:r>
        <w:rPr>
          <w:sz w:val="21"/>
        </w:rPr>
        <w:t>，高温下用焦炭、一氧化碳、氢气还原可以得到铁单质，A正确；</w:t>
      </w:r>
    </w:p>
    <w:p w14:paraId="3463A472">
      <w:pPr>
        <w:shd w:val="clear" w:color="auto" w:fill="auto"/>
        <w:spacing w:line="360" w:lineRule="auto"/>
        <w:jc w:val="left"/>
        <w:textAlignment w:val="center"/>
        <w:rPr>
          <w:sz w:val="21"/>
        </w:rPr>
      </w:pPr>
      <w:r>
        <w:rPr>
          <w:sz w:val="21"/>
        </w:rPr>
        <w:t>B．合成纤维是高分子有机物，而玄武岩纤维是无机物，B错误；</w:t>
      </w:r>
    </w:p>
    <w:p w14:paraId="05DFB99A">
      <w:pPr>
        <w:shd w:val="clear" w:color="auto" w:fill="auto"/>
        <w:spacing w:line="360" w:lineRule="auto"/>
        <w:jc w:val="left"/>
        <w:textAlignment w:val="center"/>
        <w:rPr>
          <w:sz w:val="21"/>
        </w:rPr>
      </w:pPr>
      <w:r>
        <w:rPr>
          <w:sz w:val="21"/>
        </w:rPr>
        <w:t>C．维生素C有还原性，可以抗氧化，故鲜榨水果时加入抗氧化剂维生素C，可延长保质期，C正确；</w:t>
      </w:r>
    </w:p>
    <w:p w14:paraId="5918654D">
      <w:pPr>
        <w:shd w:val="clear" w:color="auto" w:fill="auto"/>
        <w:spacing w:line="360" w:lineRule="auto"/>
        <w:jc w:val="left"/>
        <w:textAlignment w:val="center"/>
        <w:rPr>
          <w:sz w:val="21"/>
        </w:rPr>
      </w:pPr>
      <w:r>
        <w:rPr>
          <w:sz w:val="21"/>
        </w:rPr>
        <w:t>D．港珠澳大桥使用高性能富锌底漆防腐，锌作负极保护铁，依据的是牺牲阳极法，D正确；</w:t>
      </w:r>
    </w:p>
    <w:p w14:paraId="36A3C175">
      <w:pPr>
        <w:shd w:val="clear" w:color="auto" w:fill="auto"/>
        <w:spacing w:line="360" w:lineRule="auto"/>
        <w:jc w:val="left"/>
        <w:textAlignment w:val="center"/>
        <w:rPr>
          <w:sz w:val="21"/>
        </w:rPr>
      </w:pPr>
      <w:r>
        <w:rPr>
          <w:sz w:val="21"/>
        </w:rPr>
        <w:t>本题选B。</w:t>
      </w:r>
    </w:p>
    <w:p w14:paraId="5B49DBBA">
      <w:pPr>
        <w:shd w:val="clear" w:color="auto" w:fill="auto"/>
        <w:spacing w:line="360" w:lineRule="auto"/>
        <w:jc w:val="left"/>
        <w:textAlignment w:val="center"/>
        <w:rPr>
          <w:sz w:val="21"/>
        </w:rPr>
      </w:pPr>
      <w:r>
        <w:rPr>
          <w:sz w:val="21"/>
        </w:rPr>
        <w:t>3．D</w:t>
      </w:r>
    </w:p>
    <w:p w14:paraId="7A5D8DD8">
      <w:pPr>
        <w:shd w:val="clear" w:color="auto" w:fill="auto"/>
        <w:spacing w:line="360" w:lineRule="auto"/>
        <w:jc w:val="left"/>
        <w:textAlignment w:val="center"/>
        <w:rPr>
          <w:sz w:val="21"/>
        </w:rPr>
      </w:pPr>
      <w:r>
        <w:rPr>
          <w:sz w:val="21"/>
        </w:rPr>
        <w:t>【详解】A．木材的主要成分是纤维素，属于可再生能源，煤属于化石能源，A错误；</w:t>
      </w:r>
    </w:p>
    <w:p w14:paraId="4E275B5C">
      <w:pPr>
        <w:shd w:val="clear" w:color="auto" w:fill="auto"/>
        <w:spacing w:line="360" w:lineRule="auto"/>
        <w:jc w:val="left"/>
        <w:textAlignment w:val="center"/>
        <w:rPr>
          <w:sz w:val="21"/>
        </w:rPr>
      </w:pPr>
      <w:r>
        <w:rPr>
          <w:sz w:val="21"/>
        </w:rPr>
        <w:t>B．石油分馏可生产直馏汽油，裂解是深度裂化过程可获得乙烯、丙烯、甲烷等重要化工基本原料，B错误；</w:t>
      </w:r>
    </w:p>
    <w:p w14:paraId="3AFECF05">
      <w:pPr>
        <w:shd w:val="clear" w:color="auto" w:fill="auto"/>
        <w:spacing w:line="360" w:lineRule="auto"/>
        <w:jc w:val="left"/>
        <w:textAlignment w:val="center"/>
        <w:rPr>
          <w:sz w:val="21"/>
        </w:rPr>
      </w:pPr>
      <w:r>
        <w:rPr>
          <w:sz w:val="21"/>
        </w:rPr>
        <w:t>C．燃料电池将化学能转化为电能，不是将热能转化为电能，C错误；</w:t>
      </w:r>
    </w:p>
    <w:p w14:paraId="72019540">
      <w:pPr>
        <w:shd w:val="clear" w:color="auto" w:fill="auto"/>
        <w:spacing w:line="360" w:lineRule="auto"/>
        <w:jc w:val="left"/>
        <w:textAlignment w:val="center"/>
        <w:rPr>
          <w:sz w:val="21"/>
        </w:rPr>
      </w:pPr>
      <w:r>
        <w:rPr>
          <w:sz w:val="21"/>
        </w:rPr>
        <w:t>D．在催化剂的作用下，太阳能光解水可生成氢气和氧气，D正确；</w:t>
      </w:r>
    </w:p>
    <w:p w14:paraId="0E287C21">
      <w:pPr>
        <w:shd w:val="clear" w:color="auto" w:fill="auto"/>
        <w:spacing w:line="360" w:lineRule="auto"/>
        <w:jc w:val="left"/>
        <w:textAlignment w:val="center"/>
        <w:rPr>
          <w:sz w:val="21"/>
        </w:rPr>
      </w:pPr>
      <w:r>
        <w:rPr>
          <w:sz w:val="21"/>
        </w:rPr>
        <w:t>答案选D。</w:t>
      </w:r>
    </w:p>
    <w:p w14:paraId="3B735B63">
      <w:pPr>
        <w:shd w:val="clear" w:color="auto" w:fill="auto"/>
        <w:spacing w:line="360" w:lineRule="auto"/>
        <w:jc w:val="left"/>
        <w:textAlignment w:val="center"/>
        <w:rPr>
          <w:sz w:val="21"/>
        </w:rPr>
      </w:pPr>
      <w:r>
        <w:rPr>
          <w:sz w:val="21"/>
        </w:rPr>
        <w:t>4．A</w:t>
      </w:r>
    </w:p>
    <w:p w14:paraId="79372190">
      <w:pPr>
        <w:shd w:val="clear" w:color="auto" w:fill="auto"/>
        <w:spacing w:line="360" w:lineRule="auto"/>
        <w:jc w:val="left"/>
        <w:textAlignment w:val="center"/>
        <w:rPr>
          <w:sz w:val="21"/>
        </w:rPr>
      </w:pPr>
      <w:r>
        <w:rPr>
          <w:sz w:val="21"/>
        </w:rPr>
        <w:t>【详解】</w:t>
      </w:r>
    </w:p>
    <w:p w14:paraId="3005690F">
      <w:pPr>
        <w:shd w:val="clear" w:color="auto" w:fill="auto"/>
        <w:spacing w:line="360" w:lineRule="auto"/>
        <w:jc w:val="left"/>
        <w:textAlignment w:val="center"/>
        <w:rPr>
          <w:sz w:val="21"/>
        </w:rPr>
      </w:pPr>
      <w:r>
        <w:rPr>
          <w:sz w:val="21"/>
        </w:rPr>
        <w:t>A．</w:t>
      </w:r>
      <w:r>
        <w:rPr>
          <w:rFonts w:ascii="Times New Roman" w:hAnsi="Times New Roman" w:eastAsia="Times New Roman" w:cs="Times New Roman"/>
          <w:strike w:val="0"/>
          <w:kern w:val="0"/>
          <w:sz w:val="24"/>
          <w:szCs w:val="24"/>
          <w:u w:val="none"/>
        </w:rPr>
        <w:drawing>
          <wp:inline distT="0" distB="0" distL="114300" distR="114300">
            <wp:extent cx="571500" cy="285750"/>
            <wp:effectExtent l="0" t="0" r="0" b="0"/>
            <wp:docPr id="1474020726" name="图片 1474020726" descr="@@@8f356e4b-b320-4a15-bb55-c3bdecdc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20726" name="图片 1474020726" descr="@@@8f356e4b-b320-4a15-bb55-c3bdecdc2874"/>
                    <pic:cNvPicPr>
                      <a:picLocks noChangeAspect="1"/>
                    </pic:cNvPicPr>
                  </pic:nvPicPr>
                  <pic:blipFill>
                    <a:blip r:embed="rId15"/>
                    <a:stretch>
                      <a:fillRect/>
                    </a:stretch>
                  </pic:blipFill>
                  <pic:spPr>
                    <a:xfrm>
                      <a:off x="0" y="0"/>
                      <a:ext cx="571500" cy="285750"/>
                    </a:xfrm>
                    <a:prstGeom prst="rect">
                      <a:avLst/>
                    </a:prstGeom>
                  </pic:spPr>
                </pic:pic>
              </a:graphicData>
            </a:graphic>
          </wp:inline>
        </w:drawing>
      </w:r>
      <w:r>
        <w:rPr>
          <w:sz w:val="21"/>
        </w:rPr>
        <w:t>主链上碳原子个数为5，3号碳原子上有2个甲基，名称为3，3-二甲基戊烷，A正确；</w:t>
      </w:r>
    </w:p>
    <w:p w14:paraId="39369B35">
      <w:pPr>
        <w:shd w:val="clear" w:color="auto" w:fill="auto"/>
        <w:spacing w:line="360" w:lineRule="auto"/>
        <w:jc w:val="left"/>
        <w:textAlignment w:val="center"/>
        <w:rPr>
          <w:sz w:val="21"/>
        </w:rPr>
      </w:pPr>
      <w:r>
        <w:rPr>
          <w:sz w:val="21"/>
        </w:rPr>
        <w:t>B．</w:t>
      </w:r>
      <w:r>
        <w:object>
          <v:shape id="_x0000_i1135"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135" DrawAspect="Content" ObjectID="_1468075835" r:id="rId239">
            <o:LockedField>false</o:LockedField>
          </o:OLEObject>
        </w:object>
      </w:r>
      <w:r>
        <w:rPr>
          <w:sz w:val="21"/>
        </w:rPr>
        <w:t>为共价化合物，其电子式：</w:t>
      </w:r>
      <w:r>
        <w:rPr>
          <w:rFonts w:ascii="Times New Roman" w:hAnsi="Times New Roman" w:eastAsia="Times New Roman" w:cs="Times New Roman"/>
          <w:strike w:val="0"/>
          <w:kern w:val="0"/>
          <w:sz w:val="24"/>
          <w:szCs w:val="24"/>
          <w:u w:val="none"/>
        </w:rPr>
        <w:drawing>
          <wp:inline distT="0" distB="0" distL="114300" distR="114300">
            <wp:extent cx="1190625" cy="304800"/>
            <wp:effectExtent l="0" t="0" r="9525" b="0"/>
            <wp:docPr id="1145747422" name="图片 1145747422" descr="@@@4c0c3510-4cdf-4ed8-815b-b1d0b57e7b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47422" name="图片 1145747422" descr="@@@4c0c3510-4cdf-4ed8-815b-b1d0b57e7b26"/>
                    <pic:cNvPicPr>
                      <a:picLocks noChangeAspect="1"/>
                    </pic:cNvPicPr>
                  </pic:nvPicPr>
                  <pic:blipFill>
                    <a:blip r:embed="rId240"/>
                    <a:stretch>
                      <a:fillRect/>
                    </a:stretch>
                  </pic:blipFill>
                  <pic:spPr>
                    <a:xfrm>
                      <a:off x="0" y="0"/>
                      <a:ext cx="1190625" cy="304800"/>
                    </a:xfrm>
                    <a:prstGeom prst="rect">
                      <a:avLst/>
                    </a:prstGeom>
                  </pic:spPr>
                </pic:pic>
              </a:graphicData>
            </a:graphic>
          </wp:inline>
        </w:drawing>
      </w:r>
      <w:r>
        <w:rPr>
          <w:sz w:val="21"/>
        </w:rPr>
        <w:t>，B错误；</w:t>
      </w:r>
    </w:p>
    <w:p w14:paraId="4C077CF7">
      <w:pPr>
        <w:shd w:val="clear" w:color="auto" w:fill="auto"/>
        <w:spacing w:line="360" w:lineRule="auto"/>
        <w:jc w:val="left"/>
        <w:textAlignment w:val="center"/>
        <w:rPr>
          <w:sz w:val="21"/>
        </w:rPr>
      </w:pPr>
      <w:r>
        <w:rPr>
          <w:sz w:val="21"/>
        </w:rPr>
        <w:t>C．</w:t>
      </w:r>
      <w:r>
        <w:object>
          <v:shape id="_x0000_i1136" o:spt="75" alt="eqId3bea382e99f8204065eb5ae41383609e" type="#_x0000_t75" style="height:15.6pt;width:17.55pt;" o:ole="t" filled="f" o:preferrelative="t" stroked="f" coordsize="21600,21600">
            <v:path/>
            <v:fill on="f" focussize="0,0"/>
            <v:stroke on="f" joinstyle="miter"/>
            <v:imagedata r:id="rId20" o:title="eqId3bea382e99f8204065eb5ae41383609e"/>
            <o:lock v:ext="edit" aspectratio="t"/>
            <w10:wrap type="none"/>
            <w10:anchorlock/>
          </v:shape>
          <o:OLEObject Type="Embed" ProgID="Equation.DSMT4" ShapeID="_x0000_i1136" DrawAspect="Content" ObjectID="_1468075836" r:id="rId241">
            <o:LockedField>false</o:LockedField>
          </o:OLEObject>
        </w:object>
      </w:r>
      <w:r>
        <w:rPr>
          <w:sz w:val="21"/>
        </w:rPr>
        <w:t>中心原子B价层电子对数：</w:t>
      </w:r>
      <w:r>
        <w:object>
          <v:shape id="_x0000_i1137" o:spt="75" alt="eqIdfdf396c79231d5962f252d01ea05db1d" type="#_x0000_t75" style="height:27.05pt;width:79.2pt;" o:ole="t" filled="f" o:preferrelative="t" stroked="f" coordsize="21600,21600">
            <v:path/>
            <v:fill on="f" focussize="0,0"/>
            <v:stroke on="f" joinstyle="miter"/>
            <v:imagedata r:id="rId243" o:title="eqIdfdf396c79231d5962f252d01ea05db1d"/>
            <o:lock v:ext="edit" aspectratio="t"/>
            <w10:wrap type="none"/>
            <w10:anchorlock/>
          </v:shape>
          <o:OLEObject Type="Embed" ProgID="Equation.DSMT4" ShapeID="_x0000_i1137" DrawAspect="Content" ObjectID="_1468075837" r:id="rId242">
            <o:LockedField>false</o:LockedField>
          </o:OLEObject>
        </w:object>
      </w:r>
      <w:r>
        <w:rPr>
          <w:sz w:val="21"/>
        </w:rPr>
        <w:t>，分子构型为平面三角形，C错误；</w:t>
      </w:r>
    </w:p>
    <w:p w14:paraId="55B3BB67">
      <w:pPr>
        <w:shd w:val="clear" w:color="auto" w:fill="auto"/>
        <w:spacing w:line="360" w:lineRule="auto"/>
        <w:jc w:val="left"/>
        <w:textAlignment w:val="center"/>
        <w:rPr>
          <w:sz w:val="21"/>
        </w:rPr>
      </w:pPr>
      <w:r>
        <w:rPr>
          <w:sz w:val="21"/>
        </w:rPr>
        <w:t>D．H原子的1s轨道为球形，H</w:t>
      </w:r>
      <w:r>
        <w:rPr>
          <w:sz w:val="21"/>
          <w:vertAlign w:val="subscript"/>
        </w:rPr>
        <w:t>2</w:t>
      </w:r>
      <w:r>
        <w:rPr>
          <w:sz w:val="21"/>
        </w:rPr>
        <w:t>中共价键的电子云轮廓图为</w:t>
      </w:r>
      <w:r>
        <w:rPr>
          <w:rFonts w:ascii="Times New Roman" w:hAnsi="Times New Roman" w:eastAsia="Times New Roman" w:cs="Times New Roman"/>
          <w:strike w:val="0"/>
          <w:kern w:val="0"/>
          <w:sz w:val="24"/>
          <w:szCs w:val="24"/>
          <w:u w:val="none"/>
        </w:rPr>
        <w:drawing>
          <wp:inline distT="0" distB="0" distL="114300" distR="114300">
            <wp:extent cx="600075" cy="342900"/>
            <wp:effectExtent l="0" t="0" r="9525" b="0"/>
            <wp:docPr id="32450199" name="图片 32450199" descr="@@@b33445b5-6841-40aa-a1b0-4bad67aec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0199" name="图片 32450199" descr="@@@b33445b5-6841-40aa-a1b0-4bad67aecb75"/>
                    <pic:cNvPicPr>
                      <a:picLocks noChangeAspect="1"/>
                    </pic:cNvPicPr>
                  </pic:nvPicPr>
                  <pic:blipFill>
                    <a:blip r:embed="rId244"/>
                    <a:stretch>
                      <a:fillRect/>
                    </a:stretch>
                  </pic:blipFill>
                  <pic:spPr>
                    <a:xfrm>
                      <a:off x="0" y="0"/>
                      <a:ext cx="600075" cy="342900"/>
                    </a:xfrm>
                    <a:prstGeom prst="rect">
                      <a:avLst/>
                    </a:prstGeom>
                  </pic:spPr>
                </pic:pic>
              </a:graphicData>
            </a:graphic>
          </wp:inline>
        </w:drawing>
      </w:r>
      <w:r>
        <w:rPr>
          <w:sz w:val="21"/>
        </w:rPr>
        <w:t>，D错误；</w:t>
      </w:r>
    </w:p>
    <w:p w14:paraId="1D8A23AA">
      <w:pPr>
        <w:shd w:val="clear" w:color="auto" w:fill="auto"/>
        <w:spacing w:line="360" w:lineRule="auto"/>
        <w:jc w:val="left"/>
        <w:textAlignment w:val="center"/>
        <w:rPr>
          <w:sz w:val="21"/>
        </w:rPr>
      </w:pPr>
      <w:r>
        <w:rPr>
          <w:sz w:val="21"/>
        </w:rPr>
        <w:t>答案选A。</w:t>
      </w:r>
    </w:p>
    <w:p w14:paraId="64A5364A">
      <w:pPr>
        <w:shd w:val="clear" w:color="auto" w:fill="auto"/>
        <w:spacing w:line="360" w:lineRule="auto"/>
        <w:jc w:val="left"/>
        <w:textAlignment w:val="center"/>
        <w:rPr>
          <w:sz w:val="21"/>
        </w:rPr>
      </w:pPr>
      <w:r>
        <w:rPr>
          <w:sz w:val="21"/>
        </w:rPr>
        <w:t>5．D</w:t>
      </w:r>
    </w:p>
    <w:p w14:paraId="7E950CCE">
      <w:pPr>
        <w:shd w:val="clear" w:color="auto" w:fill="auto"/>
        <w:spacing w:line="360" w:lineRule="auto"/>
        <w:jc w:val="left"/>
        <w:textAlignment w:val="center"/>
        <w:rPr>
          <w:sz w:val="21"/>
        </w:rPr>
      </w:pPr>
      <w:r>
        <w:rPr>
          <w:sz w:val="21"/>
        </w:rPr>
        <w:t>【详解】A．瓷坩埚中的二氧化硅与氢氧化钠反应，故不能用瓷坩埚熔化氢氧化钠固体，A错误；</w:t>
      </w:r>
    </w:p>
    <w:p w14:paraId="29C95C63">
      <w:pPr>
        <w:shd w:val="clear" w:color="auto" w:fill="auto"/>
        <w:spacing w:line="360" w:lineRule="auto"/>
        <w:jc w:val="left"/>
        <w:textAlignment w:val="center"/>
        <w:rPr>
          <w:sz w:val="21"/>
        </w:rPr>
      </w:pPr>
      <w:r>
        <w:rPr>
          <w:sz w:val="21"/>
        </w:rPr>
        <w:t>B．乙醇和乙酸互溶，不能用分液的方法分离二者，B错误；</w:t>
      </w:r>
    </w:p>
    <w:p w14:paraId="563B0827">
      <w:pPr>
        <w:shd w:val="clear" w:color="auto" w:fill="auto"/>
        <w:spacing w:line="360" w:lineRule="auto"/>
        <w:jc w:val="left"/>
        <w:textAlignment w:val="center"/>
        <w:rPr>
          <w:sz w:val="21"/>
        </w:rPr>
      </w:pPr>
      <w:r>
        <w:rPr>
          <w:sz w:val="21"/>
        </w:rPr>
        <w:t>C．</w:t>
      </w:r>
      <w:r>
        <w:object>
          <v:shape id="_x0000_i1138"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138" DrawAspect="Content" ObjectID="_1468075838" r:id="rId245">
            <o:LockedField>false</o:LockedField>
          </o:OLEObject>
        </w:object>
      </w:r>
      <w:r>
        <w:rPr>
          <w:sz w:val="21"/>
        </w:rPr>
        <w:t>具有强氧化性，氧化橡胶，应该用酸式滴定管量取</w:t>
      </w:r>
      <w:r>
        <w:object>
          <v:shape id="_x0000_i1139"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139" DrawAspect="Content" ObjectID="_1468075839" r:id="rId246">
            <o:LockedField>false</o:LockedField>
          </o:OLEObject>
        </w:object>
      </w:r>
      <w:r>
        <w:rPr>
          <w:sz w:val="21"/>
        </w:rPr>
        <w:t>标准溶液，C错误；</w:t>
      </w:r>
    </w:p>
    <w:p w14:paraId="72C88949">
      <w:pPr>
        <w:shd w:val="clear" w:color="auto" w:fill="auto"/>
        <w:spacing w:line="360" w:lineRule="auto"/>
        <w:jc w:val="left"/>
        <w:textAlignment w:val="center"/>
        <w:rPr>
          <w:sz w:val="21"/>
        </w:rPr>
      </w:pPr>
      <w:r>
        <w:rPr>
          <w:sz w:val="21"/>
        </w:rPr>
        <w:t>D．氢气不溶于水，故可以利用量气管排水法测其体积，D正确；</w:t>
      </w:r>
    </w:p>
    <w:p w14:paraId="65A23CE3">
      <w:pPr>
        <w:shd w:val="clear" w:color="auto" w:fill="auto"/>
        <w:spacing w:line="360" w:lineRule="auto"/>
        <w:jc w:val="left"/>
        <w:textAlignment w:val="center"/>
        <w:rPr>
          <w:sz w:val="21"/>
        </w:rPr>
      </w:pPr>
      <w:r>
        <w:rPr>
          <w:sz w:val="21"/>
        </w:rPr>
        <w:t>故选D。</w:t>
      </w:r>
    </w:p>
    <w:p w14:paraId="672DFA3A">
      <w:pPr>
        <w:shd w:val="clear" w:color="auto" w:fill="auto"/>
        <w:spacing w:line="360" w:lineRule="auto"/>
        <w:jc w:val="left"/>
        <w:textAlignment w:val="center"/>
        <w:rPr>
          <w:sz w:val="21"/>
        </w:rPr>
      </w:pPr>
      <w:r>
        <w:rPr>
          <w:sz w:val="21"/>
        </w:rPr>
        <w:t>6．C</w:t>
      </w:r>
    </w:p>
    <w:p w14:paraId="47CAD16F">
      <w:pPr>
        <w:shd w:val="clear" w:color="auto" w:fill="auto"/>
        <w:spacing w:line="360" w:lineRule="auto"/>
        <w:jc w:val="left"/>
        <w:textAlignment w:val="center"/>
        <w:rPr>
          <w:sz w:val="21"/>
        </w:rPr>
      </w:pPr>
      <w:r>
        <w:rPr>
          <w:sz w:val="21"/>
        </w:rPr>
        <w:t>【详解】A．根据图示，可以通过反应①②生成酯类化合物，A正确；</w:t>
      </w:r>
    </w:p>
    <w:p w14:paraId="73E57847">
      <w:pPr>
        <w:shd w:val="clear" w:color="auto" w:fill="auto"/>
        <w:spacing w:line="360" w:lineRule="auto"/>
        <w:jc w:val="left"/>
        <w:textAlignment w:val="center"/>
        <w:rPr>
          <w:sz w:val="21"/>
        </w:rPr>
      </w:pPr>
      <w:r>
        <w:rPr>
          <w:sz w:val="21"/>
        </w:rPr>
        <w:t>B．反应②无副产物，原子利用率100％，符合绿色化学的要求，B正确；</w:t>
      </w:r>
    </w:p>
    <w:p w14:paraId="0D4E55B6">
      <w:pPr>
        <w:shd w:val="clear" w:color="auto" w:fill="auto"/>
        <w:spacing w:line="360" w:lineRule="auto"/>
        <w:jc w:val="left"/>
        <w:textAlignment w:val="center"/>
        <w:rPr>
          <w:sz w:val="21"/>
        </w:rPr>
      </w:pPr>
      <w:r>
        <w:rPr>
          <w:sz w:val="21"/>
        </w:rPr>
        <w:t>C．反应①②有机物中共涉及羧基、碳碳双键、羟基和酯基四种官能团，C错误；</w:t>
      </w:r>
    </w:p>
    <w:p w14:paraId="54762EB9">
      <w:pPr>
        <w:shd w:val="clear" w:color="auto" w:fill="auto"/>
        <w:spacing w:line="360" w:lineRule="auto"/>
        <w:jc w:val="left"/>
        <w:textAlignment w:val="center"/>
        <w:rPr>
          <w:sz w:val="21"/>
        </w:rPr>
      </w:pPr>
      <w:r>
        <w:rPr>
          <w:sz w:val="21"/>
        </w:rPr>
        <w:t>D．结合图示，有机产物分子的分子式为</w:t>
      </w:r>
      <w:r>
        <w:object>
          <v:shape id="_x0000_i1140" o:spt="75" alt="eqId494eda731034f4ac01e1ebd2d0077bf5" type="#_x0000_t75" style="height:15.85pt;width:38.7pt;" o:ole="t" filled="f" o:preferrelative="t" stroked="f" coordsize="21600,21600">
            <v:path/>
            <v:fill on="f" focussize="0,0"/>
            <v:stroke on="f" joinstyle="miter"/>
            <v:imagedata r:id="rId36" o:title="eqId494eda731034f4ac01e1ebd2d0077bf5"/>
            <o:lock v:ext="edit" aspectratio="t"/>
            <w10:wrap type="none"/>
            <w10:anchorlock/>
          </v:shape>
          <o:OLEObject Type="Embed" ProgID="Equation.DSMT4" ShapeID="_x0000_i1140" DrawAspect="Content" ObjectID="_1468075840" r:id="rId247">
            <o:LockedField>false</o:LockedField>
          </o:OLEObject>
        </w:object>
      </w:r>
      <w:r>
        <w:rPr>
          <w:sz w:val="21"/>
        </w:rPr>
        <w:t>，D正确；</w:t>
      </w:r>
    </w:p>
    <w:p w14:paraId="42D0884B">
      <w:pPr>
        <w:shd w:val="clear" w:color="auto" w:fill="auto"/>
        <w:spacing w:line="360" w:lineRule="auto"/>
        <w:jc w:val="left"/>
        <w:textAlignment w:val="center"/>
        <w:rPr>
          <w:sz w:val="21"/>
        </w:rPr>
      </w:pPr>
      <w:r>
        <w:rPr>
          <w:sz w:val="21"/>
        </w:rPr>
        <w:t>答案选C。</w:t>
      </w:r>
    </w:p>
    <w:p w14:paraId="25436F2E">
      <w:pPr>
        <w:shd w:val="clear" w:color="auto" w:fill="auto"/>
        <w:spacing w:line="360" w:lineRule="auto"/>
        <w:jc w:val="left"/>
        <w:textAlignment w:val="center"/>
        <w:rPr>
          <w:sz w:val="21"/>
        </w:rPr>
      </w:pPr>
      <w:r>
        <w:rPr>
          <w:sz w:val="21"/>
        </w:rPr>
        <w:t>7．B</w:t>
      </w:r>
    </w:p>
    <w:p w14:paraId="5BDD69C4">
      <w:pPr>
        <w:shd w:val="clear" w:color="auto" w:fill="auto"/>
        <w:spacing w:line="360" w:lineRule="auto"/>
        <w:jc w:val="left"/>
        <w:textAlignment w:val="center"/>
        <w:rPr>
          <w:sz w:val="21"/>
        </w:rPr>
      </w:pPr>
      <w:r>
        <w:rPr>
          <w:sz w:val="21"/>
        </w:rPr>
        <w:t>【详解】A．氯化铁的熔沸点较低，推测氯化铁应该为分子晶体，A错误；</w:t>
      </w:r>
    </w:p>
    <w:p w14:paraId="2F68680F">
      <w:pPr>
        <w:shd w:val="clear" w:color="auto" w:fill="auto"/>
        <w:spacing w:line="360" w:lineRule="auto"/>
        <w:jc w:val="left"/>
        <w:textAlignment w:val="center"/>
        <w:rPr>
          <w:sz w:val="21"/>
        </w:rPr>
      </w:pPr>
      <w:r>
        <w:rPr>
          <w:sz w:val="21"/>
        </w:rPr>
        <w:t>B．N的价电子排布式为2s</w:t>
      </w:r>
      <w:r>
        <w:rPr>
          <w:sz w:val="21"/>
          <w:vertAlign w:val="superscript"/>
        </w:rPr>
        <w:t>2</w:t>
      </w:r>
      <w:r>
        <w:rPr>
          <w:sz w:val="21"/>
        </w:rPr>
        <w:t>2p</w:t>
      </w:r>
      <w:r>
        <w:rPr>
          <w:sz w:val="21"/>
          <w:vertAlign w:val="superscript"/>
        </w:rPr>
        <w:t>3</w:t>
      </w:r>
      <w:r>
        <w:rPr>
          <w:sz w:val="21"/>
        </w:rPr>
        <w:t>，半充满较稳定，所以第一电离能大于S，B正确；</w:t>
      </w:r>
    </w:p>
    <w:p w14:paraId="1ED90D26">
      <w:pPr>
        <w:shd w:val="clear" w:color="auto" w:fill="auto"/>
        <w:spacing w:line="360" w:lineRule="auto"/>
        <w:jc w:val="left"/>
        <w:textAlignment w:val="center"/>
        <w:rPr>
          <w:sz w:val="21"/>
        </w:rPr>
      </w:pPr>
      <w:r>
        <w:rPr>
          <w:sz w:val="21"/>
        </w:rPr>
        <w:t>C．</w:t>
      </w:r>
      <w:r>
        <w:object>
          <v:shape id="_x0000_i1141" o:spt="75" alt="eqIdc619e086053eb14ab23bc0d497346e81" type="#_x0000_t75" style="height:14.1pt;width:27.25pt;" o:ole="t" filled="f" o:preferrelative="t" stroked="f" coordsize="21600,21600">
            <v:path/>
            <v:fill on="f" focussize="0,0"/>
            <v:stroke on="f" joinstyle="miter"/>
            <v:imagedata r:id="rId42" o:title="eqIdc619e086053eb14ab23bc0d497346e81"/>
            <o:lock v:ext="edit" aspectratio="t"/>
            <w10:wrap type="none"/>
            <w10:anchorlock/>
          </v:shape>
          <o:OLEObject Type="Embed" ProgID="Equation.DSMT4" ShapeID="_x0000_i1141" DrawAspect="Content" ObjectID="_1468075841" r:id="rId248">
            <o:LockedField>false</o:LockedField>
          </o:OLEObject>
        </w:object>
      </w:r>
      <w:r>
        <w:rPr>
          <w:sz w:val="21"/>
        </w:rPr>
        <w:t>可以看作CO</w:t>
      </w:r>
      <w:r>
        <w:rPr>
          <w:sz w:val="21"/>
          <w:vertAlign w:val="subscript"/>
        </w:rPr>
        <w:t>2</w:t>
      </w:r>
      <w:r>
        <w:rPr>
          <w:sz w:val="21"/>
        </w:rPr>
        <w:t>的等电子体，所以其空间构型为直线形，C错误；</w:t>
      </w:r>
    </w:p>
    <w:p w14:paraId="0658BA28">
      <w:pPr>
        <w:shd w:val="clear" w:color="auto" w:fill="auto"/>
        <w:spacing w:line="360" w:lineRule="auto"/>
        <w:jc w:val="left"/>
        <w:textAlignment w:val="center"/>
        <w:rPr>
          <w:sz w:val="21"/>
        </w:rPr>
      </w:pPr>
      <w:r>
        <w:rPr>
          <w:sz w:val="21"/>
        </w:rPr>
        <w:t>D．</w:t>
      </w:r>
      <w:r>
        <w:object>
          <v:shape id="_x0000_i1142" o:spt="75" alt="eqId7471e98c6a4cbd846b825256ae2b5d37" type="#_x0000_t75" style="height:17.7pt;width:46.6pt;" o:ole="t" filled="f" o:preferrelative="t" stroked="f" coordsize="21600,21600">
            <v:path/>
            <v:fill on="f" focussize="0,0"/>
            <v:stroke on="f" joinstyle="miter"/>
            <v:imagedata r:id="rId44" o:title="eqId7471e98c6a4cbd846b825256ae2b5d37"/>
            <o:lock v:ext="edit" aspectratio="t"/>
            <w10:wrap type="none"/>
            <w10:anchorlock/>
          </v:shape>
          <o:OLEObject Type="Embed" ProgID="Equation.DSMT4" ShapeID="_x0000_i1142" DrawAspect="Content" ObjectID="_1468075842" r:id="rId249">
            <o:LockedField>false</o:LockedField>
          </o:OLEObject>
        </w:object>
      </w:r>
      <w:r>
        <w:rPr>
          <w:sz w:val="21"/>
        </w:rPr>
        <w:t>是配位化合物，不存在离子键，D错误；</w:t>
      </w:r>
    </w:p>
    <w:p w14:paraId="24C5CD2B">
      <w:pPr>
        <w:shd w:val="clear" w:color="auto" w:fill="auto"/>
        <w:spacing w:line="360" w:lineRule="auto"/>
        <w:jc w:val="left"/>
        <w:textAlignment w:val="center"/>
        <w:rPr>
          <w:sz w:val="21"/>
        </w:rPr>
      </w:pPr>
      <w:r>
        <w:rPr>
          <w:sz w:val="21"/>
        </w:rPr>
        <w:t>故选B。</w:t>
      </w:r>
    </w:p>
    <w:p w14:paraId="44576A6A">
      <w:pPr>
        <w:shd w:val="clear" w:color="auto" w:fill="auto"/>
        <w:spacing w:line="360" w:lineRule="auto"/>
        <w:jc w:val="left"/>
        <w:textAlignment w:val="center"/>
        <w:rPr>
          <w:sz w:val="21"/>
        </w:rPr>
      </w:pPr>
      <w:r>
        <w:rPr>
          <w:sz w:val="21"/>
        </w:rPr>
        <w:t>8．C</w:t>
      </w:r>
    </w:p>
    <w:p w14:paraId="72E65171">
      <w:pPr>
        <w:shd w:val="clear" w:color="auto" w:fill="auto"/>
        <w:spacing w:line="360" w:lineRule="auto"/>
        <w:jc w:val="left"/>
        <w:textAlignment w:val="center"/>
        <w:rPr>
          <w:sz w:val="21"/>
        </w:rPr>
      </w:pPr>
      <w:r>
        <w:rPr>
          <w:sz w:val="21"/>
        </w:rPr>
        <w:t>【详解】A．盐酸和84消毒液混合生成氯气和水，离子方程式为</w:t>
      </w:r>
      <w:r>
        <w:object>
          <v:shape id="_x0000_i1143" o:spt="75" alt="eqIdfb799b5bd8753af0d80557651fedc0cf" type="#_x0000_t75" style="height:16.45pt;width:139pt;" o:ole="t" filled="f" o:preferrelative="t" stroked="f" coordsize="21600,21600">
            <v:path/>
            <v:fill on="f" focussize="0,0"/>
            <v:stroke on="f" joinstyle="miter"/>
            <v:imagedata r:id="rId46" o:title="eqIdfb799b5bd8753af0d80557651fedc0cf"/>
            <o:lock v:ext="edit" aspectratio="t"/>
            <w10:wrap type="none"/>
            <w10:anchorlock/>
          </v:shape>
          <o:OLEObject Type="Embed" ProgID="Equation.DSMT4" ShapeID="_x0000_i1143" DrawAspect="Content" ObjectID="_1468075843" r:id="rId250">
            <o:LockedField>false</o:LockedField>
          </o:OLEObject>
        </w:object>
      </w:r>
      <w:r>
        <w:rPr>
          <w:sz w:val="21"/>
        </w:rPr>
        <w:t>，A正确；</w:t>
      </w:r>
    </w:p>
    <w:p w14:paraId="41A2FABB">
      <w:pPr>
        <w:shd w:val="clear" w:color="auto" w:fill="auto"/>
        <w:spacing w:line="360" w:lineRule="auto"/>
        <w:jc w:val="left"/>
        <w:textAlignment w:val="center"/>
        <w:rPr>
          <w:sz w:val="21"/>
        </w:rPr>
      </w:pPr>
      <w:r>
        <w:rPr>
          <w:sz w:val="21"/>
        </w:rPr>
        <w:t>B．用惰性电极电解饱和氯化钠溶液生成氢气、氯气和氢氧化钠，离子方程式为</w:t>
      </w:r>
      <w:r>
        <w:object>
          <v:shape id="_x0000_i1144" o:spt="75" alt="eqIdee7f45d55f0eadb8a8cc9f2051032e4d" type="#_x0000_t75" style="height:33.75pt;width:166.3pt;" o:ole="t" filled="f" o:preferrelative="t" stroked="f" coordsize="21600,21600">
            <v:path/>
            <v:fill on="f" focussize="0,0"/>
            <v:stroke on="f" joinstyle="miter"/>
            <v:imagedata r:id="rId48" o:title="eqIdee7f45d55f0eadb8a8cc9f2051032e4d"/>
            <o:lock v:ext="edit" aspectratio="t"/>
            <w10:wrap type="none"/>
            <w10:anchorlock/>
          </v:shape>
          <o:OLEObject Type="Embed" ProgID="Equation.DSMT4" ShapeID="_x0000_i1144" DrawAspect="Content" ObjectID="_1468075844" r:id="rId251">
            <o:LockedField>false</o:LockedField>
          </o:OLEObject>
        </w:object>
      </w:r>
      <w:r>
        <w:rPr>
          <w:sz w:val="21"/>
        </w:rPr>
        <w:t>，B正确；</w:t>
      </w:r>
    </w:p>
    <w:p w14:paraId="5233FB51">
      <w:pPr>
        <w:shd w:val="clear" w:color="auto" w:fill="auto"/>
        <w:spacing w:line="360" w:lineRule="auto"/>
        <w:jc w:val="left"/>
        <w:textAlignment w:val="center"/>
        <w:rPr>
          <w:sz w:val="21"/>
        </w:rPr>
      </w:pPr>
      <w:r>
        <w:rPr>
          <w:sz w:val="21"/>
        </w:rPr>
        <w:t>C．</w:t>
      </w:r>
      <w:r>
        <w:object>
          <v:shape id="_x0000_i1145" o:spt="75" alt="eqIdbdcd76b0611c58a8a25dd1fc40454e9a" type="#_x0000_t75" style="height:15.8pt;width:32.55pt;" o:ole="t" filled="f" o:preferrelative="t" stroked="f" coordsize="21600,21600">
            <v:path/>
            <v:fill on="f" focussize="0,0"/>
            <v:stroke on="f" joinstyle="miter"/>
            <v:imagedata r:id="rId50" o:title="eqIdbdcd76b0611c58a8a25dd1fc40454e9a"/>
            <o:lock v:ext="edit" aspectratio="t"/>
            <w10:wrap type="none"/>
            <w10:anchorlock/>
          </v:shape>
          <o:OLEObject Type="Embed" ProgID="Equation.DSMT4" ShapeID="_x0000_i1145" DrawAspect="Content" ObjectID="_1468075845" r:id="rId252">
            <o:LockedField>false</o:LockedField>
          </o:OLEObject>
        </w:object>
      </w:r>
      <w:r>
        <w:rPr>
          <w:sz w:val="21"/>
        </w:rPr>
        <w:t>溶液中加入过量浓氨水会生成四氨合铜离子，不会生成氢氧化铜沉淀，离子方程式为</w:t>
      </w:r>
      <w:r>
        <w:object>
          <v:shape id="_x0000_i1146" o:spt="75" alt="eqIdb4508d36cd0f00491f0c36e7376213be" type="#_x0000_t75" style="height:19.1pt;width:184.8pt;" o:ole="t" filled="f" o:preferrelative="t" stroked="f" coordsize="21600,21600">
            <v:path/>
            <v:fill on="f" focussize="0,0"/>
            <v:stroke on="f" joinstyle="miter"/>
            <v:imagedata r:id="rId254" o:title="eqIdb4508d36cd0f00491f0c36e7376213be"/>
            <o:lock v:ext="edit" aspectratio="t"/>
            <w10:wrap type="none"/>
            <w10:anchorlock/>
          </v:shape>
          <o:OLEObject Type="Embed" ProgID="Equation.DSMT4" ShapeID="_x0000_i1146" DrawAspect="Content" ObjectID="_1468075846" r:id="rId253">
            <o:LockedField>false</o:LockedField>
          </o:OLEObject>
        </w:object>
      </w:r>
      <w:r>
        <w:rPr>
          <w:sz w:val="21"/>
        </w:rPr>
        <w:t>，C错误；</w:t>
      </w:r>
    </w:p>
    <w:p w14:paraId="01D18DD1">
      <w:pPr>
        <w:shd w:val="clear" w:color="auto" w:fill="auto"/>
        <w:spacing w:line="360" w:lineRule="auto"/>
        <w:jc w:val="left"/>
        <w:textAlignment w:val="center"/>
        <w:rPr>
          <w:sz w:val="21"/>
        </w:rPr>
      </w:pPr>
      <w:r>
        <w:rPr>
          <w:sz w:val="21"/>
        </w:rPr>
        <w:t>D．向</w:t>
      </w:r>
      <w:r>
        <w:object>
          <v:shape id="_x0000_i1147" o:spt="75" alt="eqIdde05a7cd4945e9924d29f685c8c7071e" type="#_x0000_t75" style="height:17.75pt;width:54.55pt;" o:ole="t" filled="f" o:preferrelative="t" stroked="f" coordsize="21600,21600">
            <v:path/>
            <v:fill on="f" focussize="0,0"/>
            <v:stroke on="f" joinstyle="miter"/>
            <v:imagedata r:id="rId54" o:title="eqIdde05a7cd4945e9924d29f685c8c7071e"/>
            <o:lock v:ext="edit" aspectratio="t"/>
            <w10:wrap type="none"/>
            <w10:anchorlock/>
          </v:shape>
          <o:OLEObject Type="Embed" ProgID="Equation.DSMT4" ShapeID="_x0000_i1147" DrawAspect="Content" ObjectID="_1468075847" r:id="rId255">
            <o:LockedField>false</o:LockedField>
          </o:OLEObject>
        </w:object>
      </w:r>
      <w:r>
        <w:rPr>
          <w:sz w:val="21"/>
        </w:rPr>
        <w:t>溶液中滴入</w:t>
      </w:r>
      <w:r>
        <w:object>
          <v:shape id="_x0000_i1148" o:spt="75" alt="eqId7e863b5c30a8e33604cb9b228eb05c09" type="#_x0000_t75" style="height:15.9pt;width:40.45pt;" o:ole="t" filled="f" o:preferrelative="t" stroked="f" coordsize="21600,21600">
            <v:path/>
            <v:fill on="f" focussize="0,0"/>
            <v:stroke on="f" joinstyle="miter"/>
            <v:imagedata r:id="rId56" o:title="eqId7e863b5c30a8e33604cb9b228eb05c09"/>
            <o:lock v:ext="edit" aspectratio="t"/>
            <w10:wrap type="none"/>
            <w10:anchorlock/>
          </v:shape>
          <o:OLEObject Type="Embed" ProgID="Equation.DSMT4" ShapeID="_x0000_i1148" DrawAspect="Content" ObjectID="_1468075848" r:id="rId256">
            <o:LockedField>false</o:LockedField>
          </o:OLEObject>
        </w:object>
      </w:r>
      <w:r>
        <w:rPr>
          <w:sz w:val="21"/>
        </w:rPr>
        <w:t>溶液使</w:t>
      </w:r>
      <w:r>
        <w:object>
          <v:shape id="_x0000_i1149" o:spt="75" alt="eqId31217546df5f7edc22ed2c827299435f" type="#_x0000_t75" style="height:13.7pt;width:22.85pt;" o:ole="t" filled="f" o:preferrelative="t" stroked="f" coordsize="21600,21600">
            <v:path/>
            <v:fill on="f" focussize="0,0"/>
            <v:stroke on="f" joinstyle="miter"/>
            <v:imagedata r:id="rId58" o:title="eqId31217546df5f7edc22ed2c827299435f"/>
            <o:lock v:ext="edit" aspectratio="t"/>
            <w10:wrap type="none"/>
            <w10:anchorlock/>
          </v:shape>
          <o:OLEObject Type="Embed" ProgID="Equation.DSMT4" ShapeID="_x0000_i1149" DrawAspect="Content" ObjectID="_1468075849" r:id="rId257">
            <o:LockedField>false</o:LockedField>
          </o:OLEObject>
        </w:object>
      </w:r>
      <w:r>
        <w:rPr>
          <w:sz w:val="21"/>
        </w:rPr>
        <w:t>恰好完全沉淀生成硫酸钡、二氧化碳、水、碳酸氢钠，离子方程式为</w:t>
      </w:r>
      <w:r>
        <w:object>
          <v:shape id="_x0000_i1150" o:spt="75" alt="eqId21ef2c5ffd31d08d1df8786304fe2d23" type="#_x0000_t75" style="height:16.4pt;width:228.8pt;" o:ole="t" filled="f" o:preferrelative="t" stroked="f" coordsize="21600,21600">
            <v:path/>
            <v:fill on="f" focussize="0,0"/>
            <v:stroke on="f" joinstyle="miter"/>
            <v:imagedata r:id="rId60" o:title="eqId21ef2c5ffd31d08d1df8786304fe2d23"/>
            <o:lock v:ext="edit" aspectratio="t"/>
            <w10:wrap type="none"/>
            <w10:anchorlock/>
          </v:shape>
          <o:OLEObject Type="Embed" ProgID="Equation.DSMT4" ShapeID="_x0000_i1150" DrawAspect="Content" ObjectID="_1468075850" r:id="rId258">
            <o:LockedField>false</o:LockedField>
          </o:OLEObject>
        </w:object>
      </w:r>
      <w:r>
        <w:rPr>
          <w:sz w:val="21"/>
        </w:rPr>
        <w:t>，D正确；</w:t>
      </w:r>
    </w:p>
    <w:p w14:paraId="075178E2">
      <w:pPr>
        <w:shd w:val="clear" w:color="auto" w:fill="auto"/>
        <w:spacing w:line="360" w:lineRule="auto"/>
        <w:jc w:val="left"/>
        <w:textAlignment w:val="center"/>
        <w:rPr>
          <w:sz w:val="21"/>
        </w:rPr>
      </w:pPr>
      <w:r>
        <w:rPr>
          <w:sz w:val="21"/>
        </w:rPr>
        <w:t>故选C。</w:t>
      </w:r>
    </w:p>
    <w:p w14:paraId="500D2CE9">
      <w:pPr>
        <w:shd w:val="clear" w:color="auto" w:fill="auto"/>
        <w:spacing w:line="360" w:lineRule="auto"/>
        <w:jc w:val="left"/>
        <w:textAlignment w:val="center"/>
        <w:rPr>
          <w:sz w:val="21"/>
        </w:rPr>
      </w:pPr>
      <w:r>
        <w:rPr>
          <w:sz w:val="21"/>
        </w:rPr>
        <w:t>9．A</w:t>
      </w:r>
    </w:p>
    <w:p w14:paraId="446A899A">
      <w:pPr>
        <w:shd w:val="clear" w:color="auto" w:fill="auto"/>
        <w:spacing w:line="360" w:lineRule="auto"/>
        <w:jc w:val="left"/>
        <w:textAlignment w:val="center"/>
        <w:rPr>
          <w:sz w:val="21"/>
        </w:rPr>
      </w:pPr>
      <w:r>
        <w:rPr>
          <w:sz w:val="21"/>
        </w:rPr>
        <w:t>【详解】A．硫化氢气体可与NaOH溶液反应，乙炔气体不与NaOH溶液反应，A正确；</w:t>
      </w:r>
    </w:p>
    <w:p w14:paraId="28BEEA32">
      <w:pPr>
        <w:shd w:val="clear" w:color="auto" w:fill="auto"/>
        <w:spacing w:line="360" w:lineRule="auto"/>
        <w:jc w:val="left"/>
        <w:textAlignment w:val="center"/>
        <w:rPr>
          <w:sz w:val="21"/>
        </w:rPr>
      </w:pPr>
      <w:r>
        <w:rPr>
          <w:sz w:val="21"/>
        </w:rPr>
        <w:t>B．溴苯和溴均可在</w:t>
      </w:r>
      <w:r>
        <w:object>
          <v:shape id="_x0000_i1151" o:spt="75" alt="eqIdfa0b800f39df5ac9491cea4d5dc1aa1c" type="#_x0000_t75" style="height:15.7pt;width:23.75pt;" o:ole="t" filled="f" o:preferrelative="t" stroked="f" coordsize="21600,21600">
            <v:path/>
            <v:fill on="f" focussize="0,0"/>
            <v:stroke on="f" joinstyle="miter"/>
            <v:imagedata r:id="rId62" o:title="eqIdfa0b800f39df5ac9491cea4d5dc1aa1c"/>
            <o:lock v:ext="edit" aspectratio="t"/>
            <w10:wrap type="none"/>
            <w10:anchorlock/>
          </v:shape>
          <o:OLEObject Type="Embed" ProgID="Equation.DSMT4" ShapeID="_x0000_i1151" DrawAspect="Content" ObjectID="_1468075851" r:id="rId259">
            <o:LockedField>false</o:LockedField>
          </o:OLEObject>
        </w:object>
      </w:r>
      <w:r>
        <w:rPr>
          <w:sz w:val="21"/>
        </w:rPr>
        <w:t>中溶解，无法分液进行分离，B错误；</w:t>
      </w:r>
    </w:p>
    <w:p w14:paraId="53FA98FE">
      <w:pPr>
        <w:shd w:val="clear" w:color="auto" w:fill="auto"/>
        <w:spacing w:line="360" w:lineRule="auto"/>
        <w:jc w:val="left"/>
        <w:textAlignment w:val="center"/>
        <w:rPr>
          <w:sz w:val="21"/>
        </w:rPr>
      </w:pPr>
      <w:r>
        <w:rPr>
          <w:sz w:val="21"/>
        </w:rPr>
        <w:t>C．浓溴水与生成的三溴苯酚均可在苯中溶解，C错误；</w:t>
      </w:r>
    </w:p>
    <w:p w14:paraId="68D6797B">
      <w:pPr>
        <w:shd w:val="clear" w:color="auto" w:fill="auto"/>
        <w:spacing w:line="360" w:lineRule="auto"/>
        <w:jc w:val="left"/>
        <w:textAlignment w:val="center"/>
        <w:rPr>
          <w:sz w:val="21"/>
        </w:rPr>
      </w:pPr>
      <w:r>
        <w:rPr>
          <w:sz w:val="21"/>
        </w:rPr>
        <w:t>D．乙酸乙酯在饱和碳酸钠溶液中溶解度降低分层，应分液进行分离，D错误；</w:t>
      </w:r>
    </w:p>
    <w:p w14:paraId="5A959B23">
      <w:pPr>
        <w:shd w:val="clear" w:color="auto" w:fill="auto"/>
        <w:spacing w:line="360" w:lineRule="auto"/>
        <w:jc w:val="left"/>
        <w:textAlignment w:val="center"/>
        <w:rPr>
          <w:sz w:val="21"/>
        </w:rPr>
      </w:pPr>
      <w:r>
        <w:rPr>
          <w:sz w:val="21"/>
        </w:rPr>
        <w:t>答案选A。</w:t>
      </w:r>
    </w:p>
    <w:p w14:paraId="262B7A62">
      <w:pPr>
        <w:shd w:val="clear" w:color="auto" w:fill="auto"/>
        <w:spacing w:line="360" w:lineRule="auto"/>
        <w:jc w:val="left"/>
        <w:textAlignment w:val="center"/>
        <w:rPr>
          <w:sz w:val="21"/>
        </w:rPr>
      </w:pPr>
      <w:r>
        <w:rPr>
          <w:sz w:val="21"/>
        </w:rPr>
        <w:t>10．D</w:t>
      </w:r>
    </w:p>
    <w:p w14:paraId="143C7587">
      <w:pPr>
        <w:shd w:val="clear" w:color="auto" w:fill="auto"/>
        <w:spacing w:line="360" w:lineRule="auto"/>
        <w:jc w:val="left"/>
        <w:textAlignment w:val="center"/>
        <w:rPr>
          <w:sz w:val="21"/>
        </w:rPr>
      </w:pPr>
      <w:r>
        <w:rPr>
          <w:sz w:val="21"/>
        </w:rPr>
        <w:t>【详解】</w:t>
      </w:r>
    </w:p>
    <w:p w14:paraId="53571562">
      <w:pPr>
        <w:shd w:val="clear" w:color="auto" w:fill="auto"/>
        <w:spacing w:line="360" w:lineRule="auto"/>
        <w:jc w:val="left"/>
        <w:textAlignment w:val="center"/>
        <w:rPr>
          <w:sz w:val="21"/>
        </w:rPr>
      </w:pPr>
      <w:r>
        <w:rPr>
          <w:sz w:val="21"/>
        </w:rPr>
        <w:t>A．78g</w:t>
      </w:r>
      <w:r>
        <w:rPr>
          <w:rFonts w:ascii="Times New Roman" w:hAnsi="Times New Roman" w:eastAsia="Times New Roman" w:cs="Times New Roman"/>
          <w:strike w:val="0"/>
          <w:kern w:val="0"/>
          <w:sz w:val="24"/>
          <w:szCs w:val="24"/>
          <w:u w:val="none"/>
        </w:rPr>
        <w:drawing>
          <wp:inline distT="0" distB="0" distL="114300" distR="114300">
            <wp:extent cx="495300" cy="523875"/>
            <wp:effectExtent l="0" t="0" r="0" b="9525"/>
            <wp:docPr id="1895261399" name="图片 1895261399" descr="@@@15465a4c-b59e-4b4f-9966-44bfeb9faf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61399" name="图片 1895261399" descr="@@@15465a4c-b59e-4b4f-9966-44bfeb9faf4d"/>
                    <pic:cNvPicPr>
                      <a:picLocks noChangeAspect="1"/>
                    </pic:cNvPicPr>
                  </pic:nvPicPr>
                  <pic:blipFill>
                    <a:blip r:embed="rId65"/>
                    <a:stretch>
                      <a:fillRect/>
                    </a:stretch>
                  </pic:blipFill>
                  <pic:spPr>
                    <a:xfrm>
                      <a:off x="0" y="0"/>
                      <a:ext cx="495300" cy="523875"/>
                    </a:xfrm>
                    <a:prstGeom prst="rect">
                      <a:avLst/>
                    </a:prstGeom>
                  </pic:spPr>
                </pic:pic>
              </a:graphicData>
            </a:graphic>
          </wp:inline>
        </w:drawing>
      </w:r>
      <w:r>
        <w:rPr>
          <w:sz w:val="21"/>
        </w:rPr>
        <w:t>的物质的量为1mol，苯中只含有一个大π键，不是3个碳碳双键，A错误；</w:t>
      </w:r>
    </w:p>
    <w:p w14:paraId="78E2EA98">
      <w:pPr>
        <w:shd w:val="clear" w:color="auto" w:fill="auto"/>
        <w:spacing w:line="360" w:lineRule="auto"/>
        <w:jc w:val="left"/>
        <w:textAlignment w:val="center"/>
        <w:rPr>
          <w:sz w:val="21"/>
        </w:rPr>
      </w:pPr>
      <w:r>
        <w:rPr>
          <w:sz w:val="21"/>
        </w:rPr>
        <w:t>B．</w:t>
      </w:r>
      <w:r>
        <w:object>
          <v:shape id="_x0000_i1152" o:spt="75" alt="eqId2bbb4400e4bc40392f17552e1acf0eba" type="#_x0000_t75" style="height:16.65pt;width:23.75pt;" o:ole="t" filled="f" o:preferrelative="t" stroked="f" coordsize="21600,21600">
            <v:path/>
            <v:fill on="f" focussize="0,0"/>
            <v:stroke on="f" joinstyle="miter"/>
            <v:imagedata r:id="rId71" o:title="eqId2bbb4400e4bc40392f17552e1acf0eba"/>
            <o:lock v:ext="edit" aspectratio="t"/>
            <w10:wrap type="none"/>
            <w10:anchorlock/>
          </v:shape>
          <o:OLEObject Type="Embed" ProgID="Equation.DSMT4" ShapeID="_x0000_i1152" DrawAspect="Content" ObjectID="_1468075852" r:id="rId260">
            <o:LockedField>false</o:LockedField>
          </o:OLEObject>
        </w:object>
      </w:r>
      <w:r>
        <w:rPr>
          <w:sz w:val="21"/>
        </w:rPr>
        <w:t>是弱酸根离子，要发生水解，数目应该小于</w:t>
      </w:r>
      <w:r>
        <w:object>
          <v:shape id="_x0000_i1153" o:spt="75" alt="eqId4922d33152d244d1aa3cbc23759c39f4" type="#_x0000_t75" style="height:15.7pt;width:33.4pt;" o:ole="t" filled="f" o:preferrelative="t" stroked="f" coordsize="21600,21600">
            <v:path/>
            <v:fill on="f" focussize="0,0"/>
            <v:stroke on="f" joinstyle="miter"/>
            <v:imagedata r:id="rId73" o:title="eqId4922d33152d244d1aa3cbc23759c39f4"/>
            <o:lock v:ext="edit" aspectratio="t"/>
            <w10:wrap type="none"/>
            <w10:anchorlock/>
          </v:shape>
          <o:OLEObject Type="Embed" ProgID="Equation.DSMT4" ShapeID="_x0000_i1153" DrawAspect="Content" ObjectID="_1468075853" r:id="rId261">
            <o:LockedField>false</o:LockedField>
          </o:OLEObject>
        </w:object>
      </w:r>
      <w:r>
        <w:rPr>
          <w:sz w:val="21"/>
        </w:rPr>
        <w:t>，B错误；</w:t>
      </w:r>
    </w:p>
    <w:p w14:paraId="7EF71FFD">
      <w:pPr>
        <w:shd w:val="clear" w:color="auto" w:fill="auto"/>
        <w:spacing w:line="360" w:lineRule="auto"/>
        <w:jc w:val="left"/>
        <w:textAlignment w:val="center"/>
        <w:rPr>
          <w:sz w:val="21"/>
        </w:rPr>
      </w:pPr>
      <w:r>
        <w:rPr>
          <w:sz w:val="21"/>
        </w:rPr>
        <w:t>C．未标明是否为标准状况，不能用22.4L/mol进行计算，C错误；</w:t>
      </w:r>
    </w:p>
    <w:p w14:paraId="16E5CE80">
      <w:pPr>
        <w:shd w:val="clear" w:color="auto" w:fill="auto"/>
        <w:spacing w:line="360" w:lineRule="auto"/>
        <w:jc w:val="left"/>
        <w:textAlignment w:val="center"/>
        <w:rPr>
          <w:sz w:val="21"/>
        </w:rPr>
      </w:pPr>
      <w:r>
        <w:rPr>
          <w:sz w:val="21"/>
        </w:rPr>
        <w:t>D．氧化产物为</w:t>
      </w:r>
      <w:r>
        <w:object>
          <v:shape id="_x0000_i1154" o:spt="75" alt="eqId07d05cee2402360de2e5becf2e06a635" type="#_x0000_t75" style="height:16pt;width:29pt;" o:ole="t" filled="f" o:preferrelative="t" stroked="f" coordsize="21600,21600">
            <v:path/>
            <v:fill on="f" focussize="0,0"/>
            <v:stroke on="f" joinstyle="miter"/>
            <v:imagedata r:id="rId263" o:title="eqId07d05cee2402360de2e5becf2e06a635"/>
            <o:lock v:ext="edit" aspectratio="t"/>
            <w10:wrap type="none"/>
            <w10:anchorlock/>
          </v:shape>
          <o:OLEObject Type="Embed" ProgID="Equation.DSMT4" ShapeID="_x0000_i1154" DrawAspect="Content" ObjectID="_1468075854" r:id="rId262">
            <o:LockedField>false</o:LockedField>
          </o:OLEObject>
        </w:object>
      </w:r>
      <w:r>
        <w:rPr>
          <w:sz w:val="21"/>
        </w:rPr>
        <w:t>，生成1mol</w:t>
      </w:r>
      <w:r>
        <w:object>
          <v:shape id="_x0000_i1155" o:spt="75" alt="eqId07d05cee2402360de2e5becf2e06a635" type="#_x0000_t75" style="height:16pt;width:29pt;" o:ole="t" filled="f" o:preferrelative="t" stroked="f" coordsize="21600,21600">
            <v:path/>
            <v:fill on="f" focussize="0,0"/>
            <v:stroke on="f" joinstyle="miter"/>
            <v:imagedata r:id="rId263" o:title="eqId07d05cee2402360de2e5becf2e06a635"/>
            <o:lock v:ext="edit" aspectratio="t"/>
            <w10:wrap type="none"/>
            <w10:anchorlock/>
          </v:shape>
          <o:OLEObject Type="Embed" ProgID="Equation.DSMT4" ShapeID="_x0000_i1155" DrawAspect="Content" ObjectID="_1468075855" r:id="rId264">
            <o:LockedField>false</o:LockedField>
          </o:OLEObject>
        </w:object>
      </w:r>
      <w:r>
        <w:rPr>
          <w:sz w:val="21"/>
        </w:rPr>
        <w:t>，Cu的化合价由0价变为+2价，转移2mol电子，D正确；</w:t>
      </w:r>
    </w:p>
    <w:p w14:paraId="012765A9">
      <w:pPr>
        <w:shd w:val="clear" w:color="auto" w:fill="auto"/>
        <w:spacing w:line="360" w:lineRule="auto"/>
        <w:jc w:val="left"/>
        <w:textAlignment w:val="center"/>
        <w:rPr>
          <w:sz w:val="21"/>
        </w:rPr>
      </w:pPr>
      <w:r>
        <w:rPr>
          <w:sz w:val="21"/>
        </w:rPr>
        <w:t>故选D。</w:t>
      </w:r>
    </w:p>
    <w:p w14:paraId="2DE20A7D">
      <w:pPr>
        <w:shd w:val="clear" w:color="auto" w:fill="auto"/>
        <w:spacing w:line="360" w:lineRule="auto"/>
        <w:jc w:val="left"/>
        <w:textAlignment w:val="center"/>
        <w:rPr>
          <w:sz w:val="21"/>
        </w:rPr>
      </w:pPr>
      <w:r>
        <w:rPr>
          <w:sz w:val="21"/>
        </w:rPr>
        <w:t>11．B</w:t>
      </w:r>
    </w:p>
    <w:p w14:paraId="0668EAF5">
      <w:pPr>
        <w:shd w:val="clear" w:color="auto" w:fill="auto"/>
        <w:spacing w:line="360" w:lineRule="auto"/>
        <w:jc w:val="left"/>
        <w:textAlignment w:val="center"/>
        <w:rPr>
          <w:sz w:val="21"/>
        </w:rPr>
      </w:pPr>
      <w:r>
        <w:rPr>
          <w:sz w:val="21"/>
        </w:rPr>
        <w:t>【分析】铜丝与稀硝酸反应生成一氧化氮气体，气体不断在锥形瓶中聚集，压强不断增大，把液体压到长颈漏斗，使长颈漏斗液面上升，最终铜丝与液面脱离接触，反应停止。</w:t>
      </w:r>
    </w:p>
    <w:p w14:paraId="6715A202">
      <w:pPr>
        <w:shd w:val="clear" w:color="auto" w:fill="auto"/>
        <w:spacing w:line="360" w:lineRule="auto"/>
        <w:jc w:val="left"/>
        <w:textAlignment w:val="center"/>
        <w:rPr>
          <w:sz w:val="21"/>
        </w:rPr>
      </w:pPr>
      <w:r>
        <w:rPr>
          <w:sz w:val="21"/>
        </w:rPr>
        <w:t>【详解】A．开始阶段铜丝表面气泡释放速度缓慢，可能是铜表面有氧化膜，氧化膜与稀硝酸反应没有产生气体，氧化膜反应完之后，铜与稀硝酸反应才产生气体，A合理；</w:t>
      </w:r>
    </w:p>
    <w:p w14:paraId="5837D9A9">
      <w:pPr>
        <w:shd w:val="clear" w:color="auto" w:fill="auto"/>
        <w:spacing w:line="360" w:lineRule="auto"/>
        <w:jc w:val="left"/>
        <w:textAlignment w:val="center"/>
        <w:rPr>
          <w:sz w:val="21"/>
        </w:rPr>
      </w:pPr>
      <w:r>
        <w:rPr>
          <w:sz w:val="21"/>
        </w:rPr>
        <w:t>B．锥形瓶内气体颜色先变深后变浅，铜与稀硝酸反应生成的一氧化氮气体与锥形瓶内氧气反应生成二氧化氮，显红棕色，二氧化氮又与水反应生成一氧化氮，最终锥形瓶内气体无色，B不合理；</w:t>
      </w:r>
    </w:p>
    <w:p w14:paraId="59BB4A44">
      <w:pPr>
        <w:shd w:val="clear" w:color="auto" w:fill="auto"/>
        <w:spacing w:line="360" w:lineRule="auto"/>
        <w:jc w:val="left"/>
        <w:textAlignment w:val="center"/>
        <w:rPr>
          <w:sz w:val="21"/>
        </w:rPr>
      </w:pPr>
      <w:r>
        <w:rPr>
          <w:sz w:val="21"/>
        </w:rPr>
        <w:t>C．据分析，锥形瓶中液面下降，最终铜丝与液面脱离接触，说明体系压强增大，C合理；</w:t>
      </w:r>
    </w:p>
    <w:p w14:paraId="69B578C2">
      <w:pPr>
        <w:shd w:val="clear" w:color="auto" w:fill="auto"/>
        <w:spacing w:line="360" w:lineRule="auto"/>
        <w:jc w:val="left"/>
        <w:textAlignment w:val="center"/>
        <w:rPr>
          <w:sz w:val="21"/>
        </w:rPr>
      </w:pPr>
      <w:r>
        <w:rPr>
          <w:sz w:val="21"/>
        </w:rPr>
        <w:t>D．常温下</w:t>
      </w:r>
      <w:r>
        <w:object>
          <v:shape id="_x0000_i1156" o:spt="75" alt="eqId0129dd230cd7df74ae8eed0f4949cc5d" type="#_x0000_t75" style="height:15.8pt;width:124.95pt;" o:ole="t" filled="f" o:preferrelative="t" stroked="f" coordsize="21600,21600">
            <v:path/>
            <v:fill on="f" focussize="0,0"/>
            <v:stroke on="f" joinstyle="miter"/>
            <v:imagedata r:id="rId87" o:title="eqId0129dd230cd7df74ae8eed0f4949cc5d"/>
            <o:lock v:ext="edit" aspectratio="t"/>
            <w10:wrap type="none"/>
            <w10:anchorlock/>
          </v:shape>
          <o:OLEObject Type="Embed" ProgID="Equation.DSMT4" ShapeID="_x0000_i1156" DrawAspect="Content" ObjectID="_1468075856" r:id="rId265">
            <o:LockedField>false</o:LockedField>
          </o:OLEObject>
        </w:object>
      </w:r>
      <w:r>
        <w:rPr>
          <w:sz w:val="21"/>
        </w:rPr>
        <w:t>能自发进行，即</w:t>
      </w:r>
      <w:r>
        <w:object>
          <v:shape id="_x0000_i1157" o:spt="75" alt="eqId41ae7fd56b338e676603f1d2c1847f6e" type="#_x0000_t75" style="height:12.2pt;width:86.2pt;" o:ole="t" filled="f" o:preferrelative="t" stroked="f" coordsize="21600,21600">
            <v:path/>
            <v:fill on="f" focussize="0,0"/>
            <v:stroke on="f" joinstyle="miter"/>
            <v:imagedata r:id="rId267" o:title="eqId41ae7fd56b338e676603f1d2c1847f6e"/>
            <o:lock v:ext="edit" aspectratio="t"/>
            <w10:wrap type="none"/>
            <w10:anchorlock/>
          </v:shape>
          <o:OLEObject Type="Embed" ProgID="Equation.DSMT4" ShapeID="_x0000_i1157" DrawAspect="Content" ObjectID="_1468075857" r:id="rId266">
            <o:LockedField>false</o:LockedField>
          </o:OLEObject>
        </w:object>
      </w:r>
      <w:r>
        <w:rPr>
          <w:sz w:val="21"/>
        </w:rPr>
        <w:t>，该反应</w:t>
      </w:r>
      <w:r>
        <w:object>
          <v:shape id="_x0000_i1158" o:spt="75" alt="eqIdc78c64532cc16f4f6603bf05131913e6" type="#_x0000_t75" style="height:12.6pt;width:27.25pt;" o:ole="t" filled="f" o:preferrelative="t" stroked="f" coordsize="21600,21600">
            <v:path/>
            <v:fill on="f" focussize="0,0"/>
            <v:stroke on="f" joinstyle="miter"/>
            <v:imagedata r:id="rId269" o:title="eqIdc78c64532cc16f4f6603bf05131913e6"/>
            <o:lock v:ext="edit" aspectratio="t"/>
            <w10:wrap type="none"/>
            <w10:anchorlock/>
          </v:shape>
          <o:OLEObject Type="Embed" ProgID="Equation.DSMT4" ShapeID="_x0000_i1158" DrawAspect="Content" ObjectID="_1468075858" r:id="rId268">
            <o:LockedField>false</o:LockedField>
          </o:OLEObject>
        </w:object>
      </w:r>
      <w:r>
        <w:rPr>
          <w:sz w:val="21"/>
        </w:rPr>
        <w:t>，说明该反应</w:t>
      </w:r>
      <w:r>
        <w:object>
          <v:shape id="_x0000_i1159" o:spt="75" alt="eqIdc523e50f790218235eae777f95a8a724" type="#_x0000_t75" style="height:12.45pt;width:33.4pt;" o:ole="t" filled="f" o:preferrelative="t" stroked="f" coordsize="21600,21600">
            <v:path/>
            <v:fill on="f" focussize="0,0"/>
            <v:stroke on="f" joinstyle="miter"/>
            <v:imagedata r:id="rId89" o:title="eqIdc523e50f790218235eae777f95a8a724"/>
            <o:lock v:ext="edit" aspectratio="t"/>
            <w10:wrap type="none"/>
            <w10:anchorlock/>
          </v:shape>
          <o:OLEObject Type="Embed" ProgID="Equation.DSMT4" ShapeID="_x0000_i1159" DrawAspect="Content" ObjectID="_1468075859" r:id="rId270">
            <o:LockedField>false</o:LockedField>
          </o:OLEObject>
        </w:object>
      </w:r>
      <w:r>
        <w:rPr>
          <w:sz w:val="21"/>
        </w:rPr>
        <w:t>，D合理；</w:t>
      </w:r>
    </w:p>
    <w:p w14:paraId="61496B9F">
      <w:pPr>
        <w:shd w:val="clear" w:color="auto" w:fill="auto"/>
        <w:spacing w:line="360" w:lineRule="auto"/>
        <w:jc w:val="left"/>
        <w:textAlignment w:val="center"/>
        <w:rPr>
          <w:sz w:val="21"/>
        </w:rPr>
      </w:pPr>
      <w:r>
        <w:rPr>
          <w:sz w:val="21"/>
        </w:rPr>
        <w:t>故选B。</w:t>
      </w:r>
    </w:p>
    <w:p w14:paraId="6FE6E6A2">
      <w:pPr>
        <w:shd w:val="clear" w:color="auto" w:fill="auto"/>
        <w:spacing w:line="360" w:lineRule="auto"/>
        <w:jc w:val="left"/>
        <w:textAlignment w:val="center"/>
        <w:rPr>
          <w:sz w:val="21"/>
        </w:rPr>
      </w:pPr>
      <w:r>
        <w:rPr>
          <w:sz w:val="21"/>
        </w:rPr>
        <w:t>12．A</w:t>
      </w:r>
    </w:p>
    <w:p w14:paraId="1B140065">
      <w:pPr>
        <w:shd w:val="clear" w:color="auto" w:fill="auto"/>
        <w:spacing w:line="360" w:lineRule="auto"/>
        <w:jc w:val="left"/>
        <w:textAlignment w:val="center"/>
        <w:rPr>
          <w:sz w:val="21"/>
        </w:rPr>
      </w:pPr>
      <w:r>
        <w:rPr>
          <w:sz w:val="21"/>
        </w:rPr>
        <w:t>【分析】Y是短周期中电负性最小的元素，Y为Na元素，基态X原子的s能级与p能级的电子数相等，X为O元素，W可形成1个共价键，原子序数小于X，W为H元素，Z可形成6个共价键，原子序数大于Na，Z为S元素。</w:t>
      </w:r>
    </w:p>
    <w:p w14:paraId="4ADACBDE">
      <w:pPr>
        <w:shd w:val="clear" w:color="auto" w:fill="auto"/>
        <w:spacing w:line="360" w:lineRule="auto"/>
        <w:jc w:val="left"/>
        <w:textAlignment w:val="center"/>
        <w:rPr>
          <w:sz w:val="21"/>
        </w:rPr>
      </w:pPr>
      <w:r>
        <w:rPr>
          <w:sz w:val="21"/>
        </w:rPr>
        <w:t>【详解】A．同周期元素从左到右，元素电负性逐渐增大，同族元素从上到下，电负性逐渐减小，电负性：</w:t>
      </w:r>
      <w:r>
        <w:object>
          <v:shape id="_x0000_i1160" o:spt="75" alt="eqIdb39cebec225323e57a96fc6c032b19a3" type="#_x0000_t75" style="height:12.15pt;width:45.7pt;" o:ole="t" filled="f" o:preferrelative="t" stroked="f" coordsize="21600,21600">
            <v:path/>
            <v:fill on="f" focussize="0,0"/>
            <v:stroke on="f" joinstyle="miter"/>
            <v:imagedata r:id="rId272" o:title="eqIdb39cebec225323e57a96fc6c032b19a3"/>
            <o:lock v:ext="edit" aspectratio="t"/>
            <w10:wrap type="none"/>
            <w10:anchorlock/>
          </v:shape>
          <o:OLEObject Type="Embed" ProgID="Equation.DSMT4" ShapeID="_x0000_i1160" DrawAspect="Content" ObjectID="_1468075860" r:id="rId271">
            <o:LockedField>false</o:LockedField>
          </o:OLEObject>
        </w:object>
      </w:r>
      <w:r>
        <w:rPr>
          <w:sz w:val="21"/>
        </w:rPr>
        <w:t>，A错误；</w:t>
      </w:r>
    </w:p>
    <w:p w14:paraId="3F90BC73">
      <w:pPr>
        <w:shd w:val="clear" w:color="auto" w:fill="auto"/>
        <w:spacing w:line="360" w:lineRule="auto"/>
        <w:jc w:val="left"/>
        <w:textAlignment w:val="center"/>
        <w:rPr>
          <w:sz w:val="21"/>
        </w:rPr>
      </w:pPr>
      <w:r>
        <w:rPr>
          <w:sz w:val="21"/>
        </w:rPr>
        <w:t>B．Y为Na元素，X为O元素，可形成化合物：</w:t>
      </w:r>
      <w:r>
        <w:object>
          <v:shape id="_x0000_i1161" o:spt="75" alt="eqId24757a094657b649b5c54f040c6684ae" type="#_x0000_t75" style="height:15.8pt;width:28.15pt;" o:ole="t" filled="f" o:preferrelative="t" stroked="f" coordsize="21600,21600">
            <v:path/>
            <v:fill on="f" focussize="0,0"/>
            <v:stroke on="f" joinstyle="miter"/>
            <v:imagedata r:id="rId274" o:title="eqId24757a094657b649b5c54f040c6684ae"/>
            <o:lock v:ext="edit" aspectratio="t"/>
            <w10:wrap type="none"/>
            <w10:anchorlock/>
          </v:shape>
          <o:OLEObject Type="Embed" ProgID="Equation.DSMT4" ShapeID="_x0000_i1161" DrawAspect="Content" ObjectID="_1468075861" r:id="rId273">
            <o:LockedField>false</o:LockedField>
          </o:OLEObject>
        </w:object>
      </w:r>
      <w:r>
        <w:rPr>
          <w:sz w:val="21"/>
        </w:rPr>
        <w:t>和</w:t>
      </w:r>
      <w:r>
        <w:object>
          <v:shape id="_x0000_i1162" o:spt="75" alt="eqIddd75effc5b87244f3ac74a999881c030" type="#_x0000_t75" style="height:15.8pt;width:31.65pt;" o:ole="t" filled="f" o:preferrelative="t" stroked="f" coordsize="21600,21600">
            <v:path/>
            <v:fill on="f" focussize="0,0"/>
            <v:stroke on="f" joinstyle="miter"/>
            <v:imagedata r:id="rId276" o:title="eqIddd75effc5b87244f3ac74a999881c030"/>
            <o:lock v:ext="edit" aspectratio="t"/>
            <w10:wrap type="none"/>
            <w10:anchorlock/>
          </v:shape>
          <o:OLEObject Type="Embed" ProgID="Equation.DSMT4" ShapeID="_x0000_i1162" DrawAspect="Content" ObjectID="_1468075862" r:id="rId275">
            <o:LockedField>false</o:LockedField>
          </o:OLEObject>
        </w:object>
      </w:r>
      <w:r>
        <w:rPr>
          <w:sz w:val="21"/>
        </w:rPr>
        <w:t>，B正确；</w:t>
      </w:r>
    </w:p>
    <w:p w14:paraId="18A684E3">
      <w:pPr>
        <w:shd w:val="clear" w:color="auto" w:fill="auto"/>
        <w:spacing w:line="360" w:lineRule="auto"/>
        <w:jc w:val="left"/>
        <w:textAlignment w:val="center"/>
        <w:rPr>
          <w:sz w:val="21"/>
        </w:rPr>
      </w:pPr>
      <w:r>
        <w:rPr>
          <w:sz w:val="21"/>
        </w:rPr>
        <w:t>C．</w:t>
      </w:r>
      <w:r>
        <w:object>
          <v:shape id="_x0000_i1163" o:spt="75" alt="eqId8d248a7ed0ff507c89ca159a81996bd1" type="#_x0000_t75" style="height:15.95pt;width:24.6pt;" o:ole="t" filled="f" o:preferrelative="t" stroked="f" coordsize="21600,21600">
            <v:path/>
            <v:fill on="f" focussize="0,0"/>
            <v:stroke on="f" joinstyle="miter"/>
            <v:imagedata r:id="rId278" o:title="eqId8d248a7ed0ff507c89ca159a81996bd1"/>
            <o:lock v:ext="edit" aspectratio="t"/>
            <w10:wrap type="none"/>
            <w10:anchorlock/>
          </v:shape>
          <o:OLEObject Type="Embed" ProgID="Equation.DSMT4" ShapeID="_x0000_i1163" DrawAspect="Content" ObjectID="_1468075863" r:id="rId277">
            <o:LockedField>false</o:LockedField>
          </o:OLEObject>
        </w:object>
      </w:r>
      <w:r>
        <w:rPr>
          <w:sz w:val="21"/>
        </w:rPr>
        <w:t>为</w:t>
      </w:r>
      <w:r>
        <w:object>
          <v:shape id="_x0000_i1164" o:spt="75" alt="eqId98183b7becdd0efb6fe8f57cdcbce983" type="#_x0000_t75" style="height:15.8pt;width:22.85pt;" o:ole="t" filled="f" o:preferrelative="t" stroked="f" coordsize="21600,21600">
            <v:path/>
            <v:fill on="f" focussize="0,0"/>
            <v:stroke on="f" joinstyle="miter"/>
            <v:imagedata r:id="rId280" o:title="eqId98183b7becdd0efb6fe8f57cdcbce983"/>
            <o:lock v:ext="edit" aspectratio="t"/>
            <w10:wrap type="none"/>
            <w10:anchorlock/>
          </v:shape>
          <o:OLEObject Type="Embed" ProgID="Equation.DSMT4" ShapeID="_x0000_i1164" DrawAspect="Content" ObjectID="_1468075864" r:id="rId279">
            <o:LockedField>false</o:LockedField>
          </o:OLEObject>
        </w:object>
      </w:r>
      <w:r>
        <w:rPr>
          <w:sz w:val="21"/>
        </w:rPr>
        <w:t>、</w:t>
      </w:r>
      <w:r>
        <w:object>
          <v:shape id="_x0000_i1165" o:spt="75" alt="eqId7e3623858b8544489dfa04682f33f633" type="#_x0000_t75" style="height:15.8pt;width:23.75pt;" o:ole="t" filled="f" o:preferrelative="t" stroked="f" coordsize="21600,21600">
            <v:path/>
            <v:fill on="f" focussize="0,0"/>
            <v:stroke on="f" joinstyle="miter"/>
            <v:imagedata r:id="rId282" o:title="eqId7e3623858b8544489dfa04682f33f633"/>
            <o:lock v:ext="edit" aspectratio="t"/>
            <w10:wrap type="none"/>
            <w10:anchorlock/>
          </v:shape>
          <o:OLEObject Type="Embed" ProgID="Equation.DSMT4" ShapeID="_x0000_i1165" DrawAspect="Content" ObjectID="_1468075865" r:id="rId281">
            <o:LockedField>false</o:LockedField>
          </o:OLEObject>
        </w:object>
      </w:r>
      <w:r>
        <w:rPr>
          <w:sz w:val="21"/>
        </w:rPr>
        <w:t>为</w:t>
      </w:r>
      <w:r>
        <w:object>
          <v:shape id="_x0000_i1166" o:spt="75" alt="eqId624cfde5889eb5269fdac20cb1b2753b" type="#_x0000_t75" style="height:15.8pt;width:20.2pt;" o:ole="t" filled="f" o:preferrelative="t" stroked="f" coordsize="21600,21600">
            <v:path/>
            <v:fill on="f" focussize="0,0"/>
            <v:stroke on="f" joinstyle="miter"/>
            <v:imagedata r:id="rId284" o:title="eqId624cfde5889eb5269fdac20cb1b2753b"/>
            <o:lock v:ext="edit" aspectratio="t"/>
            <w10:wrap type="none"/>
            <w10:anchorlock/>
          </v:shape>
          <o:OLEObject Type="Embed" ProgID="Equation.DSMT4" ShapeID="_x0000_i1166" DrawAspect="Content" ObjectID="_1468075866" r:id="rId283">
            <o:LockedField>false</o:LockedField>
          </o:OLEObject>
        </w:object>
      </w:r>
      <w:r>
        <w:rPr>
          <w:sz w:val="21"/>
        </w:rPr>
        <w:t>，</w:t>
      </w:r>
      <w:r>
        <w:object>
          <v:shape id="_x0000_i1167" o:spt="75" alt="eqId98183b7becdd0efb6fe8f57cdcbce983" type="#_x0000_t75" style="height:15.8pt;width:22.85pt;" o:ole="t" filled="f" o:preferrelative="t" stroked="f" coordsize="21600,21600">
            <v:path/>
            <v:fill on="f" focussize="0,0"/>
            <v:stroke on="f" joinstyle="miter"/>
            <v:imagedata r:id="rId280" o:title="eqId98183b7becdd0efb6fe8f57cdcbce983"/>
            <o:lock v:ext="edit" aspectratio="t"/>
            <w10:wrap type="none"/>
            <w10:anchorlock/>
          </v:shape>
          <o:OLEObject Type="Embed" ProgID="Equation.DSMT4" ShapeID="_x0000_i1167" DrawAspect="Content" ObjectID="_1468075867" r:id="rId285">
            <o:LockedField>false</o:LockedField>
          </o:OLEObject>
        </w:object>
      </w:r>
      <w:r>
        <w:rPr>
          <w:sz w:val="21"/>
        </w:rPr>
        <w:t>分子间存在氢键，</w:t>
      </w:r>
      <w:r>
        <w:object>
          <v:shape id="_x0000_i1168" o:spt="75" alt="eqId624cfde5889eb5269fdac20cb1b2753b" type="#_x0000_t75" style="height:15.8pt;width:20.2pt;" o:ole="t" filled="f" o:preferrelative="t" stroked="f" coordsize="21600,21600">
            <v:path/>
            <v:fill on="f" focussize="0,0"/>
            <v:stroke on="f" joinstyle="miter"/>
            <v:imagedata r:id="rId284" o:title="eqId624cfde5889eb5269fdac20cb1b2753b"/>
            <o:lock v:ext="edit" aspectratio="t"/>
            <w10:wrap type="none"/>
            <w10:anchorlock/>
          </v:shape>
          <o:OLEObject Type="Embed" ProgID="Equation.DSMT4" ShapeID="_x0000_i1168" DrawAspect="Content" ObjectID="_1468075868" r:id="rId286">
            <o:LockedField>false</o:LockedField>
          </o:OLEObject>
        </w:object>
      </w:r>
      <w:r>
        <w:rPr>
          <w:sz w:val="21"/>
        </w:rPr>
        <w:t>分子间无氢键，沸点：</w:t>
      </w:r>
      <w:r>
        <w:object>
          <v:shape id="_x0000_i1169" o:spt="75" alt="eqId4ecb1ea51747432c746ef346e110d83a" type="#_x0000_t75" style="height:15.8pt;width:50.1pt;" o:ole="t" filled="f" o:preferrelative="t" stroked="f" coordsize="21600,21600">
            <v:path/>
            <v:fill on="f" focussize="0,0"/>
            <v:stroke on="f" joinstyle="miter"/>
            <v:imagedata r:id="rId288" o:title="eqId4ecb1ea51747432c746ef346e110d83a"/>
            <o:lock v:ext="edit" aspectratio="t"/>
            <w10:wrap type="none"/>
            <w10:anchorlock/>
          </v:shape>
          <o:OLEObject Type="Embed" ProgID="Equation.DSMT4" ShapeID="_x0000_i1169" DrawAspect="Content" ObjectID="_1468075869" r:id="rId287">
            <o:LockedField>false</o:LockedField>
          </o:OLEObject>
        </w:object>
      </w:r>
      <w:r>
        <w:rPr>
          <w:sz w:val="21"/>
        </w:rPr>
        <w:t>，C正确；</w:t>
      </w:r>
    </w:p>
    <w:p w14:paraId="01B53D84">
      <w:pPr>
        <w:shd w:val="clear" w:color="auto" w:fill="auto"/>
        <w:spacing w:line="360" w:lineRule="auto"/>
        <w:jc w:val="left"/>
        <w:textAlignment w:val="center"/>
        <w:rPr>
          <w:sz w:val="21"/>
        </w:rPr>
      </w:pPr>
      <w:r>
        <w:rPr>
          <w:sz w:val="21"/>
        </w:rPr>
        <w:t>D．Y为Na元素，其氧化物溶于水形成NaOH，Z为S元素，其氧化物溶于水形成酸，则氧化物溶于水所得溶液pH：Y&gt;Z，D正确；</w:t>
      </w:r>
    </w:p>
    <w:p w14:paraId="23F203F4">
      <w:pPr>
        <w:shd w:val="clear" w:color="auto" w:fill="auto"/>
        <w:spacing w:line="360" w:lineRule="auto"/>
        <w:jc w:val="left"/>
        <w:textAlignment w:val="center"/>
        <w:rPr>
          <w:sz w:val="21"/>
        </w:rPr>
      </w:pPr>
      <w:r>
        <w:rPr>
          <w:sz w:val="21"/>
        </w:rPr>
        <w:t>答案选A。</w:t>
      </w:r>
    </w:p>
    <w:p w14:paraId="5EE8AA30">
      <w:pPr>
        <w:shd w:val="clear" w:color="auto" w:fill="auto"/>
        <w:spacing w:line="360" w:lineRule="auto"/>
        <w:jc w:val="left"/>
        <w:textAlignment w:val="center"/>
        <w:rPr>
          <w:sz w:val="21"/>
        </w:rPr>
      </w:pPr>
      <w:r>
        <w:rPr>
          <w:sz w:val="21"/>
        </w:rPr>
        <w:t>13．D</w:t>
      </w:r>
    </w:p>
    <w:p w14:paraId="28EF7800">
      <w:pPr>
        <w:shd w:val="clear" w:color="auto" w:fill="auto"/>
        <w:spacing w:line="360" w:lineRule="auto"/>
        <w:jc w:val="left"/>
        <w:textAlignment w:val="center"/>
        <w:rPr>
          <w:sz w:val="21"/>
        </w:rPr>
      </w:pPr>
      <w:r>
        <w:rPr>
          <w:sz w:val="21"/>
        </w:rPr>
        <w:t xml:space="preserve">【详解】A．氯气和水生成次氯酸和盐酸，a不一定是金属单质，A错误； </w:t>
      </w:r>
    </w:p>
    <w:p w14:paraId="7609A44D">
      <w:pPr>
        <w:shd w:val="clear" w:color="auto" w:fill="auto"/>
        <w:spacing w:line="360" w:lineRule="auto"/>
        <w:jc w:val="left"/>
        <w:textAlignment w:val="center"/>
        <w:rPr>
          <w:sz w:val="21"/>
        </w:rPr>
      </w:pPr>
      <w:r>
        <w:rPr>
          <w:sz w:val="21"/>
        </w:rPr>
        <w:t>B．d→g过程中元素化合价改变，而g→e→f转化过程中无元素化合价改变，B错误；</w:t>
      </w:r>
    </w:p>
    <w:p w14:paraId="60ECE057">
      <w:pPr>
        <w:shd w:val="clear" w:color="auto" w:fill="auto"/>
        <w:spacing w:line="360" w:lineRule="auto"/>
        <w:jc w:val="left"/>
        <w:textAlignment w:val="center"/>
        <w:rPr>
          <w:sz w:val="21"/>
        </w:rPr>
      </w:pPr>
      <w:r>
        <w:rPr>
          <w:sz w:val="21"/>
        </w:rPr>
        <w:t>C．f若为氯化铜溶液，则蒸干过程中铜离子水解生成氢氧化铜，灼烧氢氧化铜分解为氧化铜，C错误；</w:t>
      </w:r>
      <w:r>
        <w:rPr>
          <w:rFonts w:ascii="Times New Roman" w:hAnsi="Times New Roman" w:eastAsia="Times New Roman" w:cs="Times New Roman"/>
          <w:kern w:val="0"/>
          <w:sz w:val="24"/>
          <w:szCs w:val="24"/>
        </w:rPr>
        <w:t>  </w:t>
      </w:r>
    </w:p>
    <w:p w14:paraId="5D4927D1">
      <w:pPr>
        <w:shd w:val="clear" w:color="auto" w:fill="auto"/>
        <w:spacing w:line="360" w:lineRule="auto"/>
        <w:jc w:val="left"/>
        <w:textAlignment w:val="center"/>
        <w:rPr>
          <w:sz w:val="21"/>
        </w:rPr>
      </w:pPr>
      <w:r>
        <w:rPr>
          <w:sz w:val="21"/>
        </w:rPr>
        <w:t>D．若a和b均能与同一物质反应生成d，且a为金属单质，则a为钠、b为氧化钠或过氧化钠、d为氢氧化钠，D正确；</w:t>
      </w:r>
    </w:p>
    <w:p w14:paraId="188E1E72">
      <w:pPr>
        <w:shd w:val="clear" w:color="auto" w:fill="auto"/>
        <w:spacing w:line="360" w:lineRule="auto"/>
        <w:jc w:val="left"/>
        <w:textAlignment w:val="center"/>
        <w:rPr>
          <w:sz w:val="21"/>
        </w:rPr>
      </w:pPr>
      <w:r>
        <w:rPr>
          <w:sz w:val="21"/>
        </w:rPr>
        <w:t>故选D。</w:t>
      </w:r>
    </w:p>
    <w:p w14:paraId="3D0B6337">
      <w:pPr>
        <w:shd w:val="clear" w:color="auto" w:fill="auto"/>
        <w:spacing w:line="360" w:lineRule="auto"/>
        <w:jc w:val="left"/>
        <w:textAlignment w:val="center"/>
        <w:rPr>
          <w:sz w:val="21"/>
        </w:rPr>
      </w:pPr>
      <w:r>
        <w:rPr>
          <w:sz w:val="21"/>
        </w:rPr>
        <w:t>14．C</w:t>
      </w:r>
    </w:p>
    <w:p w14:paraId="6630628C">
      <w:pPr>
        <w:shd w:val="clear" w:color="auto" w:fill="auto"/>
        <w:spacing w:line="360" w:lineRule="auto"/>
        <w:jc w:val="left"/>
        <w:textAlignment w:val="center"/>
        <w:rPr>
          <w:sz w:val="21"/>
        </w:rPr>
      </w:pPr>
      <w:r>
        <w:rPr>
          <w:sz w:val="21"/>
        </w:rPr>
        <w:t>【详解】A．氢键不是化学键，A错误；</w:t>
      </w:r>
    </w:p>
    <w:p w14:paraId="3A35093B">
      <w:pPr>
        <w:shd w:val="clear" w:color="auto" w:fill="auto"/>
        <w:spacing w:line="360" w:lineRule="auto"/>
        <w:jc w:val="left"/>
        <w:textAlignment w:val="center"/>
        <w:rPr>
          <w:sz w:val="21"/>
        </w:rPr>
      </w:pPr>
      <w:r>
        <w:rPr>
          <w:sz w:val="21"/>
        </w:rPr>
        <w:t>B．</w:t>
      </w:r>
      <w:r>
        <w:object>
          <v:shape id="_x0000_i1170" o:spt="75" alt="eqId903614eecd37c47e65672de011836b5d" type="#_x0000_t75" style="height:15.65pt;width:20.2pt;" o:ole="t" filled="f" o:preferrelative="t" stroked="f" coordsize="21600,21600">
            <v:path/>
            <v:fill on="f" focussize="0,0"/>
            <v:stroke on="f" joinstyle="miter"/>
            <v:imagedata r:id="rId290" o:title="eqId903614eecd37c47e65672de011836b5d"/>
            <o:lock v:ext="edit" aspectratio="t"/>
            <w10:wrap type="none"/>
            <w10:anchorlock/>
          </v:shape>
          <o:OLEObject Type="Embed" ProgID="Equation.DSMT4" ShapeID="_x0000_i1170" DrawAspect="Content" ObjectID="_1468075870" r:id="rId289">
            <o:LockedField>false</o:LockedField>
          </o:OLEObject>
        </w:object>
      </w:r>
      <w:r>
        <w:rPr>
          <w:sz w:val="21"/>
        </w:rPr>
        <w:t>的孤电子对数为</w:t>
      </w:r>
      <w:r>
        <w:object>
          <v:shape id="_x0000_i1171" o:spt="75" alt="eqIdf30eab4e48c741cd812779e4f8582f80" type="#_x0000_t75" style="height:27.05pt;width:68.6pt;" o:ole="t" filled="f" o:preferrelative="t" stroked="f" coordsize="21600,21600">
            <v:path/>
            <v:fill on="f" focussize="0,0"/>
            <v:stroke on="f" joinstyle="miter"/>
            <v:imagedata r:id="rId292" o:title="eqIdf30eab4e48c741cd812779e4f8582f80"/>
            <o:lock v:ext="edit" aspectratio="t"/>
            <w10:wrap type="none"/>
            <w10:anchorlock/>
          </v:shape>
          <o:OLEObject Type="Embed" ProgID="Equation.DSMT4" ShapeID="_x0000_i1171" DrawAspect="Content" ObjectID="_1468075871" r:id="rId291">
            <o:LockedField>false</o:LockedField>
          </o:OLEObject>
        </w:object>
      </w:r>
      <w:r>
        <w:rPr>
          <w:sz w:val="21"/>
        </w:rPr>
        <w:t>，</w:t>
      </w:r>
      <w:r>
        <w:object>
          <v:shape id="_x0000_i1172" o:spt="75" alt="eqId73621e5bdb23d4f2d2c53c02ccdb11ee" type="#_x0000_t75" style="height:15.95pt;width:29.9pt;" o:ole="t" filled="f" o:preferrelative="t" stroked="f" coordsize="21600,21600">
            <v:path/>
            <v:fill on="f" focussize="0,0"/>
            <v:stroke on="f" joinstyle="miter"/>
            <v:imagedata r:id="rId294" o:title="eqId73621e5bdb23d4f2d2c53c02ccdb11ee"/>
            <o:lock v:ext="edit" aspectratio="t"/>
            <w10:wrap type="none"/>
            <w10:anchorlock/>
          </v:shape>
          <o:OLEObject Type="Embed" ProgID="Equation.DSMT4" ShapeID="_x0000_i1172" DrawAspect="Content" ObjectID="_1468075872" r:id="rId293">
            <o:LockedField>false</o:LockedField>
          </o:OLEObject>
        </w:object>
      </w:r>
      <w:r>
        <w:rPr>
          <w:sz w:val="21"/>
        </w:rPr>
        <w:t>的孤电子对数为</w:t>
      </w:r>
      <w:r>
        <w:object>
          <v:shape id="_x0000_i1173" o:spt="75" alt="eqIdcd3f9242442eadb57bcecf88f95db3c9" type="#_x0000_t75" style="height:27.05pt;width:92.4pt;" o:ole="t" filled="f" o:preferrelative="t" stroked="f" coordsize="21600,21600">
            <v:path/>
            <v:fill on="f" focussize="0,0"/>
            <v:stroke on="f" joinstyle="miter"/>
            <v:imagedata r:id="rId296" o:title="eqIdcd3f9242442eadb57bcecf88f95db3c9"/>
            <o:lock v:ext="edit" aspectratio="t"/>
            <w10:wrap type="none"/>
            <w10:anchorlock/>
          </v:shape>
          <o:OLEObject Type="Embed" ProgID="Equation.DSMT4" ShapeID="_x0000_i1173" DrawAspect="Content" ObjectID="_1468075873" r:id="rId295">
            <o:LockedField>false</o:LockedField>
          </o:OLEObject>
        </w:object>
      </w:r>
      <w:r>
        <w:rPr>
          <w:sz w:val="21"/>
        </w:rPr>
        <w:t>，</w:t>
      </w:r>
      <w:r>
        <w:object>
          <v:shape id="_x0000_i1174" o:spt="75" alt="eqId02187e31cb01b145418536d3157bde2f" type="#_x0000_t75" style="height:15.95pt;width:21.95pt;" o:ole="t" filled="f" o:preferrelative="t" stroked="f" coordsize="21600,21600">
            <v:path/>
            <v:fill on="f" focussize="0,0"/>
            <v:stroke on="f" joinstyle="miter"/>
            <v:imagedata r:id="rId298" o:title="eqId02187e31cb01b145418536d3157bde2f"/>
            <o:lock v:ext="edit" aspectratio="t"/>
            <w10:wrap type="none"/>
            <w10:anchorlock/>
          </v:shape>
          <o:OLEObject Type="Embed" ProgID="Equation.DSMT4" ShapeID="_x0000_i1174" DrawAspect="Content" ObjectID="_1468075874" r:id="rId297">
            <o:LockedField>false</o:LockedField>
          </o:OLEObject>
        </w:object>
      </w:r>
      <w:r>
        <w:rPr>
          <w:sz w:val="21"/>
        </w:rPr>
        <w:t>的孤电子对数为</w:t>
      </w:r>
      <w:r>
        <w:object>
          <v:shape id="_x0000_i1175" o:spt="75" alt="eqIdcc5ef8eb20b55219763dd78280e6c53c" type="#_x0000_t75" style="height:27.15pt;width:66.85pt;" o:ole="t" filled="f" o:preferrelative="t" stroked="f" coordsize="21600,21600">
            <v:path/>
            <v:fill on="f" focussize="0,0"/>
            <v:stroke on="f" joinstyle="miter"/>
            <v:imagedata r:id="rId300" o:title="eqIdcc5ef8eb20b55219763dd78280e6c53c"/>
            <o:lock v:ext="edit" aspectratio="t"/>
            <w10:wrap type="none"/>
            <w10:anchorlock/>
          </v:shape>
          <o:OLEObject Type="Embed" ProgID="Equation.DSMT4" ShapeID="_x0000_i1175" DrawAspect="Content" ObjectID="_1468075875" r:id="rId299">
            <o:LockedField>false</o:LockedField>
          </o:OLEObject>
        </w:object>
      </w:r>
      <w:r>
        <w:rPr>
          <w:sz w:val="21"/>
        </w:rPr>
        <w:t>，三者孤电子对数均为0，键角：</w:t>
      </w:r>
      <w:r>
        <w:object>
          <v:shape id="_x0000_i1176" o:spt="75" alt="eqId29f14ad18e6988e3336ba4aa86b128d0" type="#_x0000_t75" style="height:15.8pt;width:88pt;" o:ole="t" filled="f" o:preferrelative="t" stroked="f" coordsize="21600,21600">
            <v:path/>
            <v:fill on="f" focussize="0,0"/>
            <v:stroke on="f" joinstyle="miter"/>
            <v:imagedata r:id="rId99" o:title="eqId29f14ad18e6988e3336ba4aa86b128d0"/>
            <o:lock v:ext="edit" aspectratio="t"/>
            <w10:wrap type="none"/>
            <w10:anchorlock/>
          </v:shape>
          <o:OLEObject Type="Embed" ProgID="Equation.DSMT4" ShapeID="_x0000_i1176" DrawAspect="Content" ObjectID="_1468075876" r:id="rId301">
            <o:LockedField>false</o:LockedField>
          </o:OLEObject>
        </w:object>
      </w:r>
      <w:r>
        <w:rPr>
          <w:sz w:val="21"/>
        </w:rPr>
        <w:t>，因为</w:t>
      </w:r>
      <w:r>
        <w:object>
          <v:shape id="_x0000_i1177"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177" DrawAspect="Content" ObjectID="_1468075877" r:id="rId302">
            <o:LockedField>false</o:LockedField>
          </o:OLEObject>
        </w:object>
      </w:r>
      <w:r>
        <w:rPr>
          <w:sz w:val="21"/>
        </w:rPr>
        <w:t>中心原子是sp杂化，键角180</w:t>
      </w:r>
      <w:r>
        <w:rPr>
          <w:sz w:val="21"/>
          <w:vertAlign w:val="superscript"/>
        </w:rPr>
        <w:t>o</w:t>
      </w:r>
      <w:r>
        <w:rPr>
          <w:sz w:val="21"/>
        </w:rPr>
        <w:t>，</w:t>
      </w:r>
      <w:r>
        <w:object>
          <v:shape id="_x0000_i1178" o:spt="75" alt="eqId02b48a69ec8052d9cdf256f52b347edc" type="#_x0000_t75" style="height:15.75pt;width:29.9pt;" o:ole="t" filled="f" o:preferrelative="t" stroked="f" coordsize="21600,21600">
            <v:path/>
            <v:fill on="f" focussize="0,0"/>
            <v:stroke on="f" joinstyle="miter"/>
            <v:imagedata r:id="rId102" o:title="eqId02b48a69ec8052d9cdf256f52b347edc"/>
            <o:lock v:ext="edit" aspectratio="t"/>
            <w10:wrap type="none"/>
            <w10:anchorlock/>
          </v:shape>
          <o:OLEObject Type="Embed" ProgID="Equation.DSMT4" ShapeID="_x0000_i1178" DrawAspect="Content" ObjectID="_1468075878" r:id="rId303">
            <o:LockedField>false</o:LockedField>
          </o:OLEObject>
        </w:object>
      </w:r>
      <w:r>
        <w:rPr>
          <w:sz w:val="21"/>
        </w:rPr>
        <w:t>中C原子是sp</w:t>
      </w:r>
      <w:r>
        <w:rPr>
          <w:sz w:val="21"/>
          <w:vertAlign w:val="superscript"/>
        </w:rPr>
        <w:t>2</w:t>
      </w:r>
      <w:r>
        <w:rPr>
          <w:sz w:val="21"/>
        </w:rPr>
        <w:t>杂化，键角为120</w:t>
      </w:r>
      <w:r>
        <w:rPr>
          <w:sz w:val="21"/>
          <w:vertAlign w:val="superscript"/>
        </w:rPr>
        <w:t>o</w:t>
      </w:r>
      <w:r>
        <w:rPr>
          <w:sz w:val="21"/>
        </w:rPr>
        <w:t>，</w:t>
      </w:r>
      <w:r>
        <w:object>
          <v:shape id="_x0000_i1179" o:spt="75" alt="eqIdeff19349a80467d65564cc2953f0c978" type="#_x0000_t75" style="height:15.85pt;width:21.95pt;" o:ole="t" filled="f" o:preferrelative="t" stroked="f" coordsize="21600,21600">
            <v:path/>
            <v:fill on="f" focussize="0,0"/>
            <v:stroke on="f" joinstyle="miter"/>
            <v:imagedata r:id="rId104" o:title="eqIdeff19349a80467d65564cc2953f0c978"/>
            <o:lock v:ext="edit" aspectratio="t"/>
            <w10:wrap type="none"/>
            <w10:anchorlock/>
          </v:shape>
          <o:OLEObject Type="Embed" ProgID="Equation.DSMT4" ShapeID="_x0000_i1179" DrawAspect="Content" ObjectID="_1468075879" r:id="rId304">
            <o:LockedField>false</o:LockedField>
          </o:OLEObject>
        </w:object>
      </w:r>
      <w:r>
        <w:rPr>
          <w:sz w:val="21"/>
        </w:rPr>
        <w:t>中C原子是sp</w:t>
      </w:r>
      <w:r>
        <w:rPr>
          <w:sz w:val="21"/>
          <w:vertAlign w:val="superscript"/>
        </w:rPr>
        <w:t>3</w:t>
      </w:r>
      <w:r>
        <w:rPr>
          <w:sz w:val="21"/>
        </w:rPr>
        <w:t>杂化，键角为109</w:t>
      </w:r>
      <w:r>
        <w:rPr>
          <w:sz w:val="21"/>
          <w:vertAlign w:val="superscript"/>
        </w:rPr>
        <w:t>o</w:t>
      </w:r>
      <w:r>
        <w:rPr>
          <w:sz w:val="21"/>
        </w:rPr>
        <w:t>48′，B错误；</w:t>
      </w:r>
    </w:p>
    <w:p w14:paraId="4FDB51ED">
      <w:pPr>
        <w:shd w:val="clear" w:color="auto" w:fill="auto"/>
        <w:spacing w:line="360" w:lineRule="auto"/>
        <w:jc w:val="left"/>
        <w:textAlignment w:val="center"/>
        <w:rPr>
          <w:sz w:val="21"/>
        </w:rPr>
      </w:pPr>
      <w:r>
        <w:rPr>
          <w:sz w:val="21"/>
        </w:rPr>
        <w:t>C．浓硫酸具有脱水性，所以使蔗糖炭化，生成的C单质继续与浓硫酸反应生成气体，是因为浓硫酸具有强氧化性，C正确；</w:t>
      </w:r>
    </w:p>
    <w:p w14:paraId="2049FD1D">
      <w:pPr>
        <w:shd w:val="clear" w:color="auto" w:fill="auto"/>
        <w:spacing w:line="360" w:lineRule="auto"/>
        <w:jc w:val="left"/>
        <w:textAlignment w:val="center"/>
        <w:rPr>
          <w:sz w:val="21"/>
        </w:rPr>
      </w:pPr>
      <w:r>
        <w:rPr>
          <w:sz w:val="21"/>
        </w:rPr>
        <w:t>D．乙醇和浓硫酸共热会有杂质气体二氧化硫产生，二氧化硫也能使溴水褪色，D错误；</w:t>
      </w:r>
    </w:p>
    <w:p w14:paraId="418836A8">
      <w:pPr>
        <w:shd w:val="clear" w:color="auto" w:fill="auto"/>
        <w:spacing w:line="360" w:lineRule="auto"/>
        <w:jc w:val="left"/>
        <w:textAlignment w:val="center"/>
        <w:rPr>
          <w:sz w:val="21"/>
        </w:rPr>
      </w:pPr>
      <w:r>
        <w:rPr>
          <w:sz w:val="21"/>
        </w:rPr>
        <w:t>故选C。</w:t>
      </w:r>
    </w:p>
    <w:p w14:paraId="776EC5F3">
      <w:pPr>
        <w:shd w:val="clear" w:color="auto" w:fill="auto"/>
        <w:spacing w:line="360" w:lineRule="auto"/>
        <w:jc w:val="left"/>
        <w:textAlignment w:val="center"/>
        <w:rPr>
          <w:sz w:val="21"/>
        </w:rPr>
      </w:pPr>
      <w:r>
        <w:rPr>
          <w:sz w:val="21"/>
        </w:rPr>
        <w:t>15．C</w:t>
      </w:r>
    </w:p>
    <w:p w14:paraId="039E5D49">
      <w:pPr>
        <w:shd w:val="clear" w:color="auto" w:fill="auto"/>
        <w:spacing w:line="360" w:lineRule="auto"/>
        <w:jc w:val="left"/>
        <w:textAlignment w:val="center"/>
        <w:rPr>
          <w:sz w:val="21"/>
        </w:rPr>
      </w:pPr>
      <w:r>
        <w:rPr>
          <w:sz w:val="21"/>
        </w:rPr>
        <w:t>【详解】A．使用抑制剂，反应活化能增大，反应速率减慢，A错误；</w:t>
      </w:r>
    </w:p>
    <w:p w14:paraId="1AE982C7">
      <w:pPr>
        <w:shd w:val="clear" w:color="auto" w:fill="auto"/>
        <w:spacing w:line="360" w:lineRule="auto"/>
        <w:jc w:val="left"/>
        <w:textAlignment w:val="center"/>
        <w:rPr>
          <w:sz w:val="21"/>
        </w:rPr>
      </w:pPr>
      <w:r>
        <w:rPr>
          <w:sz w:val="21"/>
        </w:rPr>
        <w:t>B．无催化剂的反应历程分2步进行，B错误；</w:t>
      </w:r>
    </w:p>
    <w:p w14:paraId="138905B9">
      <w:pPr>
        <w:shd w:val="clear" w:color="auto" w:fill="auto"/>
        <w:spacing w:line="360" w:lineRule="auto"/>
        <w:jc w:val="left"/>
        <w:textAlignment w:val="center"/>
        <w:rPr>
          <w:sz w:val="21"/>
        </w:rPr>
      </w:pPr>
      <w:r>
        <w:rPr>
          <w:sz w:val="21"/>
        </w:rPr>
        <w:t>C．根据图示，该反应为吸热反应，升高温度，平衡正向移动，B的浓度增大，C正确；</w:t>
      </w:r>
    </w:p>
    <w:p w14:paraId="35EF5FCC">
      <w:pPr>
        <w:shd w:val="clear" w:color="auto" w:fill="auto"/>
        <w:spacing w:line="360" w:lineRule="auto"/>
        <w:jc w:val="left"/>
        <w:textAlignment w:val="center"/>
        <w:rPr>
          <w:sz w:val="21"/>
        </w:rPr>
      </w:pPr>
      <w:r>
        <w:rPr>
          <w:sz w:val="21"/>
        </w:rPr>
        <w:t>D．使用抑制剂，生成M速率减慢，消耗M速率加快，反应过程中M所能达到的最高浓度更小，D错误；</w:t>
      </w:r>
    </w:p>
    <w:p w14:paraId="139910F7">
      <w:pPr>
        <w:shd w:val="clear" w:color="auto" w:fill="auto"/>
        <w:spacing w:line="360" w:lineRule="auto"/>
        <w:jc w:val="left"/>
        <w:textAlignment w:val="center"/>
        <w:rPr>
          <w:sz w:val="21"/>
        </w:rPr>
      </w:pPr>
      <w:r>
        <w:rPr>
          <w:sz w:val="21"/>
        </w:rPr>
        <w:t>答案选C。</w:t>
      </w:r>
    </w:p>
    <w:p w14:paraId="4E724B7E">
      <w:pPr>
        <w:shd w:val="clear" w:color="auto" w:fill="auto"/>
        <w:spacing w:line="360" w:lineRule="auto"/>
        <w:jc w:val="left"/>
        <w:textAlignment w:val="center"/>
        <w:rPr>
          <w:sz w:val="21"/>
        </w:rPr>
      </w:pPr>
      <w:r>
        <w:rPr>
          <w:sz w:val="21"/>
        </w:rPr>
        <w:t>16．D</w:t>
      </w:r>
    </w:p>
    <w:p w14:paraId="239FF72D">
      <w:pPr>
        <w:shd w:val="clear" w:color="auto" w:fill="auto"/>
        <w:spacing w:line="360" w:lineRule="auto"/>
        <w:jc w:val="left"/>
        <w:textAlignment w:val="center"/>
        <w:rPr>
          <w:sz w:val="21"/>
        </w:rPr>
      </w:pPr>
      <w:r>
        <w:rPr>
          <w:sz w:val="21"/>
        </w:rPr>
        <w:t>【分析】该电子池工作一段时间后，电极b上检测到MnOOH和少量</w:t>
      </w:r>
      <w:r>
        <w:object>
          <v:shape id="_x0000_i1180" o:spt="75" alt="eqId83d4c5129b7609b604876b64e5d0aa38" type="#_x0000_t75" style="height:15.65pt;width:44.85pt;" o:ole="t" filled="f" o:preferrelative="t" stroked="f" coordsize="21600,21600">
            <v:path/>
            <v:fill on="f" focussize="0,0"/>
            <v:stroke on="f" joinstyle="miter"/>
            <v:imagedata r:id="rId111" o:title="eqId83d4c5129b7609b604876b64e5d0aa38"/>
            <o:lock v:ext="edit" aspectratio="t"/>
            <w10:wrap type="none"/>
            <w10:anchorlock/>
          </v:shape>
          <o:OLEObject Type="Embed" ProgID="Equation.DSMT4" ShapeID="_x0000_i1180" DrawAspect="Content" ObjectID="_1468075880" r:id="rId305">
            <o:LockedField>false</o:LockedField>
          </o:OLEObject>
        </w:object>
      </w:r>
      <w:r>
        <w:rPr>
          <w:sz w:val="21"/>
        </w:rPr>
        <w:t>，说明发生电极反应：</w:t>
      </w:r>
      <w:r>
        <w:object>
          <v:shape id="_x0000_i1181" o:spt="75" alt="eqId4d3c1e49b62119ad309704d5d7a8443a" type="#_x0000_t75" style="height:16.85pt;width:154.85pt;" o:ole="t" filled="f" o:preferrelative="t" stroked="f" coordsize="21600,21600">
            <v:path/>
            <v:fill on="f" focussize="0,0"/>
            <v:stroke on="f" joinstyle="miter"/>
            <v:imagedata r:id="rId307" o:title="eqId4d3c1e49b62119ad309704d5d7a8443a"/>
            <o:lock v:ext="edit" aspectratio="t"/>
            <w10:wrap type="none"/>
            <w10:anchorlock/>
          </v:shape>
          <o:OLEObject Type="Embed" ProgID="Equation.DSMT4" ShapeID="_x0000_i1181" DrawAspect="Content" ObjectID="_1468075881" r:id="rId306">
            <o:LockedField>false</o:LockedField>
          </o:OLEObject>
        </w:object>
      </w:r>
      <w:r>
        <w:rPr>
          <w:sz w:val="21"/>
        </w:rPr>
        <w:t>，</w:t>
      </w:r>
      <w:r>
        <w:object>
          <v:shape id="_x0000_i1182" o:spt="75" alt="eqId3088b4784cdecf17e11175f4471f284f" type="#_x0000_t75" style="height:16.5pt;width:142.55pt;" o:ole="t" filled="f" o:preferrelative="t" stroked="f" coordsize="21600,21600">
            <v:path/>
            <v:fill on="f" focussize="0,0"/>
            <v:stroke on="f" joinstyle="miter"/>
            <v:imagedata r:id="rId309" o:title="eqId3088b4784cdecf17e11175f4471f284f"/>
            <o:lock v:ext="edit" aspectratio="t"/>
            <w10:wrap type="none"/>
            <w10:anchorlock/>
          </v:shape>
          <o:OLEObject Type="Embed" ProgID="Equation.DSMT4" ShapeID="_x0000_i1182" DrawAspect="Content" ObjectID="_1468075882" r:id="rId308">
            <o:LockedField>false</o:LockedField>
          </o:OLEObject>
        </w:object>
      </w:r>
      <w:r>
        <w:rPr>
          <w:sz w:val="21"/>
        </w:rPr>
        <w:t>，则b电极为正极，a电极为负极，发生电极反应：</w:t>
      </w:r>
      <w:r>
        <w:object>
          <v:shape id="_x0000_i1183" o:spt="75" alt="eqId45fbe2502c31dab2c5330e0b25069ace" type="#_x0000_t75" style="height:13.9pt;width:69.5pt;" o:ole="t" filled="f" o:preferrelative="t" stroked="f" coordsize="21600,21600">
            <v:path/>
            <v:fill on="f" focussize="0,0"/>
            <v:stroke on="f" joinstyle="miter"/>
            <v:imagedata r:id="rId311" o:title="eqId45fbe2502c31dab2c5330e0b25069ace"/>
            <o:lock v:ext="edit" aspectratio="t"/>
            <w10:wrap type="none"/>
            <w10:anchorlock/>
          </v:shape>
          <o:OLEObject Type="Embed" ProgID="Equation.DSMT4" ShapeID="_x0000_i1183" DrawAspect="Content" ObjectID="_1468075883" r:id="rId310">
            <o:LockedField>false</o:LockedField>
          </o:OLEObject>
        </w:object>
      </w:r>
      <w:r>
        <w:rPr>
          <w:sz w:val="21"/>
        </w:rPr>
        <w:t>。</w:t>
      </w:r>
    </w:p>
    <w:p w14:paraId="3FBC853C">
      <w:pPr>
        <w:shd w:val="clear" w:color="auto" w:fill="auto"/>
        <w:spacing w:line="360" w:lineRule="auto"/>
        <w:jc w:val="left"/>
        <w:textAlignment w:val="center"/>
        <w:rPr>
          <w:sz w:val="21"/>
        </w:rPr>
      </w:pPr>
      <w:r>
        <w:rPr>
          <w:sz w:val="21"/>
        </w:rPr>
        <w:t>【详解】A．根据分析可知，放电时电极a为负极，材料为Zn，A正确；</w:t>
      </w:r>
    </w:p>
    <w:p w14:paraId="22FD0F83">
      <w:pPr>
        <w:shd w:val="clear" w:color="auto" w:fill="auto"/>
        <w:spacing w:line="360" w:lineRule="auto"/>
        <w:jc w:val="left"/>
        <w:textAlignment w:val="center"/>
        <w:rPr>
          <w:sz w:val="21"/>
        </w:rPr>
      </w:pPr>
      <w:r>
        <w:rPr>
          <w:sz w:val="21"/>
        </w:rPr>
        <w:t>B．根据分析可知，放电时，电极b为正极，存在电极反应：</w:t>
      </w:r>
      <w:r>
        <w:object>
          <v:shape id="_x0000_i1184" o:spt="75" alt="eqId897f8202a20c6e3eedfd2ecb767c6be1" type="#_x0000_t75" style="height:16.7pt;width:142.55pt;" o:ole="t" filled="f" o:preferrelative="t" stroked="f" coordsize="21600,21600">
            <v:path/>
            <v:fill on="f" focussize="0,0"/>
            <v:stroke on="f" joinstyle="miter"/>
            <v:imagedata r:id="rId114" o:title="eqId897f8202a20c6e3eedfd2ecb767c6be1"/>
            <o:lock v:ext="edit" aspectratio="t"/>
            <w10:wrap type="none"/>
            <w10:anchorlock/>
          </v:shape>
          <o:OLEObject Type="Embed" ProgID="Equation.DSMT4" ShapeID="_x0000_i1184" DrawAspect="Content" ObjectID="_1468075884" r:id="rId312">
            <o:LockedField>false</o:LockedField>
          </o:OLEObject>
        </w:object>
      </w:r>
      <w:r>
        <w:rPr>
          <w:sz w:val="21"/>
        </w:rPr>
        <w:t>，B正确；</w:t>
      </w:r>
    </w:p>
    <w:p w14:paraId="2D42F1FB">
      <w:pPr>
        <w:shd w:val="clear" w:color="auto" w:fill="auto"/>
        <w:spacing w:line="360" w:lineRule="auto"/>
        <w:jc w:val="left"/>
        <w:textAlignment w:val="center"/>
        <w:rPr>
          <w:sz w:val="21"/>
        </w:rPr>
      </w:pPr>
      <w:r>
        <w:rPr>
          <w:sz w:val="21"/>
        </w:rPr>
        <w:t>C．充电过程中，电极b为阳极，电极a为阴极，其电势高于电极a，C正确；</w:t>
      </w:r>
    </w:p>
    <w:p w14:paraId="29AF2A1B">
      <w:pPr>
        <w:shd w:val="clear" w:color="auto" w:fill="auto"/>
        <w:spacing w:line="360" w:lineRule="auto"/>
        <w:jc w:val="left"/>
        <w:textAlignment w:val="center"/>
        <w:rPr>
          <w:sz w:val="21"/>
        </w:rPr>
      </w:pPr>
      <w:r>
        <w:rPr>
          <w:sz w:val="21"/>
        </w:rPr>
        <w:t>D．充电时，电极a增重0.65g，转移0.02mol电子，b电极存在2个电极反应，导致电极b消耗MnOOH物质的量小于0.020mol，D错误；</w:t>
      </w:r>
    </w:p>
    <w:p w14:paraId="306625A0">
      <w:pPr>
        <w:shd w:val="clear" w:color="auto" w:fill="auto"/>
        <w:spacing w:line="360" w:lineRule="auto"/>
        <w:jc w:val="left"/>
        <w:textAlignment w:val="center"/>
        <w:rPr>
          <w:sz w:val="21"/>
        </w:rPr>
      </w:pPr>
      <w:r>
        <w:rPr>
          <w:sz w:val="21"/>
        </w:rPr>
        <w:t>答案选D。</w:t>
      </w:r>
    </w:p>
    <w:p w14:paraId="58E30D9F">
      <w:pPr>
        <w:shd w:val="clear" w:color="auto" w:fill="auto"/>
        <w:spacing w:line="360" w:lineRule="auto"/>
        <w:jc w:val="left"/>
        <w:textAlignment w:val="center"/>
        <w:rPr>
          <w:sz w:val="21"/>
        </w:rPr>
      </w:pPr>
      <w:r>
        <w:rPr>
          <w:sz w:val="21"/>
        </w:rPr>
        <w:t>17．(1)     F     250mL容量瓶</w:t>
      </w:r>
    </w:p>
    <w:p w14:paraId="535DC771">
      <w:pPr>
        <w:shd w:val="clear" w:color="auto" w:fill="auto"/>
        <w:spacing w:line="360" w:lineRule="auto"/>
        <w:jc w:val="left"/>
        <w:textAlignment w:val="center"/>
        <w:rPr>
          <w:sz w:val="21"/>
        </w:rPr>
      </w:pPr>
      <w:r>
        <w:rPr>
          <w:sz w:val="21"/>
        </w:rPr>
        <w:t>(2)a</w:t>
      </w:r>
    </w:p>
    <w:p w14:paraId="668AC155">
      <w:pPr>
        <w:shd w:val="clear" w:color="auto" w:fill="auto"/>
        <w:spacing w:line="360" w:lineRule="auto"/>
        <w:jc w:val="left"/>
        <w:textAlignment w:val="center"/>
        <w:rPr>
          <w:sz w:val="21"/>
        </w:rPr>
      </w:pPr>
      <w:r>
        <w:rPr>
          <w:sz w:val="21"/>
        </w:rPr>
        <w:t>(3)</w:t>
      </w:r>
      <w:r>
        <w:object>
          <v:shape id="_x0000_i1185" o:spt="75" alt="eqIdf062ab7e0e0033fa8fe2e041f8f87392" type="#_x0000_t75" style="height:29.9pt;width:23.75pt;" o:ole="t" filled="f" o:preferrelative="t" stroked="f" coordsize="21600,21600">
            <v:path/>
            <v:fill on="f" focussize="0,0"/>
            <v:stroke on="f" joinstyle="miter"/>
            <v:imagedata r:id="rId314" o:title="eqIdf062ab7e0e0033fa8fe2e041f8f87392"/>
            <o:lock v:ext="edit" aspectratio="t"/>
            <w10:wrap type="none"/>
            <w10:anchorlock/>
          </v:shape>
          <o:OLEObject Type="Embed" ProgID="Equation.DSMT4" ShapeID="_x0000_i1185" DrawAspect="Content" ObjectID="_1468075885" r:id="rId313">
            <o:LockedField>false</o:LockedField>
          </o:OLEObject>
        </w:object>
      </w:r>
      <w:r>
        <w:rPr>
          <w:sz w:val="21"/>
        </w:rPr>
        <w:t>或</w:t>
      </w:r>
      <w:r>
        <w:object>
          <v:shape id="_x0000_i1186" o:spt="75" alt="eqId889e84be035a93a65940182a1be5a676" type="#_x0000_t75" style="height:29.9pt;width:22.85pt;" o:ole="t" filled="f" o:preferrelative="t" stroked="f" coordsize="21600,21600">
            <v:path/>
            <v:fill on="f" focussize="0,0"/>
            <v:stroke on="f" joinstyle="miter"/>
            <v:imagedata r:id="rId316" o:title="eqId889e84be035a93a65940182a1be5a676"/>
            <o:lock v:ext="edit" aspectratio="t"/>
            <w10:wrap type="none"/>
            <w10:anchorlock/>
          </v:shape>
          <o:OLEObject Type="Embed" ProgID="Equation.DSMT4" ShapeID="_x0000_i1186" DrawAspect="Content" ObjectID="_1468075886" r:id="rId315">
            <o:LockedField>false</o:LockedField>
          </o:OLEObject>
        </w:object>
      </w:r>
      <w:r>
        <w:rPr>
          <w:sz w:val="21"/>
        </w:rPr>
        <w:t>或</w:t>
      </w:r>
      <w:r>
        <w:object>
          <v:shape id="_x0000_i1187" o:spt="75" alt="eqId08add74cc2b6cfa8d1c28dd470cead1c" type="#_x0000_t75" style="height:29.9pt;width:77.4pt;" o:ole="t" filled="f" o:preferrelative="t" stroked="f" coordsize="21600,21600">
            <v:path/>
            <v:fill on="f" focussize="0,0"/>
            <v:stroke on="f" joinstyle="miter"/>
            <v:imagedata r:id="rId318" o:title="eqId08add74cc2b6cfa8d1c28dd470cead1c"/>
            <o:lock v:ext="edit" aspectratio="t"/>
            <w10:wrap type="none"/>
            <w10:anchorlock/>
          </v:shape>
          <o:OLEObject Type="Embed" ProgID="Equation.DSMT4" ShapeID="_x0000_i1187" DrawAspect="Content" ObjectID="_1468075887" r:id="rId317">
            <o:LockedField>false</o:LockedField>
          </o:OLEObject>
        </w:object>
      </w:r>
    </w:p>
    <w:p w14:paraId="7D4A3E3E">
      <w:pPr>
        <w:shd w:val="clear" w:color="auto" w:fill="auto"/>
        <w:spacing w:line="360" w:lineRule="auto"/>
        <w:jc w:val="left"/>
        <w:textAlignment w:val="center"/>
        <w:rPr>
          <w:sz w:val="21"/>
        </w:rPr>
      </w:pPr>
      <w:r>
        <w:rPr>
          <w:sz w:val="21"/>
        </w:rPr>
        <w:t>(4)</w:t>
      </w:r>
      <w:r>
        <w:object>
          <v:shape id="_x0000_i1188" o:spt="75" alt="eqId0f655f508fb2e4f2ca2f7de334d15ee8" type="#_x0000_t75" style="height:15.85pt;width:43.1pt;" o:ole="t" filled="f" o:preferrelative="t" stroked="f" coordsize="21600,21600">
            <v:path/>
            <v:fill on="f" focussize="0,0"/>
            <v:stroke on="f" joinstyle="miter"/>
            <v:imagedata r:id="rId320" o:title="eqId0f655f508fb2e4f2ca2f7de334d15ee8"/>
            <o:lock v:ext="edit" aspectratio="t"/>
            <w10:wrap type="none"/>
            <w10:anchorlock/>
          </v:shape>
          <o:OLEObject Type="Embed" ProgID="Equation.DSMT4" ShapeID="_x0000_i1188" DrawAspect="Content" ObjectID="_1468075888" r:id="rId319">
            <o:LockedField>false</o:LockedField>
          </o:OLEObject>
        </w:object>
      </w:r>
      <w:r>
        <w:rPr>
          <w:sz w:val="21"/>
        </w:rPr>
        <w:t>或</w:t>
      </w:r>
      <w:r>
        <w:object>
          <v:shape id="_x0000_i1189" o:spt="75" alt="eqIdda443b7501875b2e163315f312172853" type="#_x0000_t75" style="height:15.7pt;width:25.5pt;" o:ole="t" filled="f" o:preferrelative="t" stroked="f" coordsize="21600,21600">
            <v:path/>
            <v:fill on="f" focussize="0,0"/>
            <v:stroke on="f" joinstyle="miter"/>
            <v:imagedata r:id="rId322" o:title="eqIdda443b7501875b2e163315f312172853"/>
            <o:lock v:ext="edit" aspectratio="t"/>
            <w10:wrap type="none"/>
            <w10:anchorlock/>
          </v:shape>
          <o:OLEObject Type="Embed" ProgID="Equation.DSMT4" ShapeID="_x0000_i1189" DrawAspect="Content" ObjectID="_1468075889" r:id="rId321">
            <o:LockedField>false</o:LockedField>
          </o:OLEObject>
        </w:object>
      </w:r>
      <w:r>
        <w:rPr>
          <w:sz w:val="21"/>
        </w:rPr>
        <w:t>，</w:t>
      </w:r>
      <w:r>
        <w:object>
          <v:shape id="_x0000_i1190" o:spt="75" alt="eqIdf0375346bf4afe4c7fbf029fdfdafefc" type="#_x0000_t75" style="height:15.7pt;width:25.5pt;" o:ole="t" filled="f" o:preferrelative="t" stroked="f" coordsize="21600,21600">
            <v:path/>
            <v:fill on="f" focussize="0,0"/>
            <v:stroke on="f" joinstyle="miter"/>
            <v:imagedata r:id="rId324" o:title="eqIdf0375346bf4afe4c7fbf029fdfdafefc"/>
            <o:lock v:ext="edit" aspectratio="t"/>
            <w10:wrap type="none"/>
            <w10:anchorlock/>
          </v:shape>
          <o:OLEObject Type="Embed" ProgID="Equation.DSMT4" ShapeID="_x0000_i1190" DrawAspect="Content" ObjectID="_1468075890" r:id="rId323">
            <o:LockedField>false</o:LockedField>
          </o:OLEObject>
        </w:object>
      </w:r>
    </w:p>
    <w:p w14:paraId="42FAAC65">
      <w:pPr>
        <w:shd w:val="clear" w:color="auto" w:fill="auto"/>
        <w:spacing w:line="360" w:lineRule="auto"/>
        <w:jc w:val="left"/>
        <w:textAlignment w:val="center"/>
        <w:rPr>
          <w:sz w:val="21"/>
        </w:rPr>
      </w:pPr>
      <w:r>
        <w:rPr>
          <w:sz w:val="21"/>
        </w:rPr>
        <w:t>(5)</w:t>
      </w:r>
      <w:r>
        <w:object>
          <v:shape id="_x0000_i1191" o:spt="75" alt="eqId770a97d18a413f89f9075cb6f07088bc" type="#_x0000_t75" style="height:22pt;width:198.85pt;" o:ole="t" filled="f" o:preferrelative="t" stroked="f" coordsize="21600,21600">
            <v:path/>
            <v:fill on="f" focussize="0,0"/>
            <v:stroke on="f" joinstyle="miter"/>
            <v:imagedata r:id="rId326" o:title="eqId770a97d18a413f89f9075cb6f07088bc"/>
            <o:lock v:ext="edit" aspectratio="t"/>
            <w10:wrap type="none"/>
            <w10:anchorlock/>
          </v:shape>
          <o:OLEObject Type="Embed" ProgID="Equation.DSMT4" ShapeID="_x0000_i1191" DrawAspect="Content" ObjectID="_1468075891" r:id="rId325">
            <o:LockedField>false</o:LockedField>
          </o:OLEObject>
        </w:object>
      </w:r>
    </w:p>
    <w:p w14:paraId="5ECC7321">
      <w:pPr>
        <w:shd w:val="clear" w:color="auto" w:fill="auto"/>
        <w:spacing w:line="360" w:lineRule="auto"/>
        <w:jc w:val="left"/>
        <w:textAlignment w:val="center"/>
        <w:rPr>
          <w:sz w:val="21"/>
        </w:rPr>
      </w:pPr>
      <w:r>
        <w:rPr>
          <w:sz w:val="21"/>
        </w:rPr>
        <w:t>(6)</w:t>
      </w:r>
      <w:r>
        <w:object>
          <v:shape id="_x0000_i1192" o:spt="75" alt="eqId9028a8c90efe91bbfac33fb674352b8c" type="#_x0000_t75" style="height:13.2pt;width:25.5pt;" o:ole="t" filled="f" o:preferrelative="t" stroked="f" coordsize="21600,21600">
            <v:path/>
            <v:fill on="f" focussize="0,0"/>
            <v:stroke on="f" joinstyle="miter"/>
            <v:imagedata r:id="rId153" o:title="eqId9028a8c90efe91bbfac33fb674352b8c"/>
            <o:lock v:ext="edit" aspectratio="t"/>
            <w10:wrap type="none"/>
            <w10:anchorlock/>
          </v:shape>
          <o:OLEObject Type="Embed" ProgID="Equation.DSMT4" ShapeID="_x0000_i1192" DrawAspect="Content" ObjectID="_1468075892" r:id="rId327">
            <o:LockedField>false</o:LockedField>
          </o:OLEObject>
        </w:object>
      </w:r>
      <w:r>
        <w:rPr>
          <w:sz w:val="21"/>
        </w:rPr>
        <w:t>对反应有催化作用</w:t>
      </w:r>
    </w:p>
    <w:p w14:paraId="3571FA2D">
      <w:pPr>
        <w:shd w:val="clear" w:color="auto" w:fill="auto"/>
        <w:spacing w:line="360" w:lineRule="auto"/>
        <w:jc w:val="left"/>
        <w:textAlignment w:val="center"/>
        <w:rPr>
          <w:sz w:val="21"/>
        </w:rPr>
      </w:pPr>
      <w:r>
        <w:rPr>
          <w:sz w:val="21"/>
        </w:rPr>
        <w:t xml:space="preserve">(7)     </w:t>
      </w:r>
      <w:r>
        <w:object>
          <v:shape id="_x0000_i1193" o:spt="75" alt="eqId4d2642435d8d1cc1a1a27f1df0776b0e" type="#_x0000_t75" style="height:15.8pt;width:61.6pt;" o:ole="t" filled="f" o:preferrelative="t" stroked="f" coordsize="21600,21600">
            <v:path/>
            <v:fill on="f" focussize="0,0"/>
            <v:stroke on="f" joinstyle="miter"/>
            <v:imagedata r:id="rId329" o:title="eqId4d2642435d8d1cc1a1a27f1df0776b0e"/>
            <o:lock v:ext="edit" aspectratio="t"/>
            <w10:wrap type="none"/>
            <w10:anchorlock/>
          </v:shape>
          <o:OLEObject Type="Embed" ProgID="Equation.DSMT4" ShapeID="_x0000_i1193" DrawAspect="Content" ObjectID="_1468075893" r:id="rId328">
            <o:LockedField>false</o:LockedField>
          </o:OLEObject>
        </w:object>
      </w:r>
      <w:r>
        <w:rPr>
          <w:sz w:val="21"/>
        </w:rPr>
        <w:t>溶液     实验④酸性高锰酸钾溶液更快褪色或褪色时间</w:t>
      </w:r>
      <w:r>
        <w:object>
          <v:shape id="_x0000_i1194" o:spt="75" alt="eqId41d91142a5eb7f7ebad608e452d0f0dc" type="#_x0000_t75" style="height:15.8pt;width:26.4pt;" o:ole="t" filled="f" o:preferrelative="t" stroked="f" coordsize="21600,21600">
            <v:path/>
            <v:fill on="f" focussize="0,0"/>
            <v:stroke on="f" joinstyle="miter"/>
            <v:imagedata r:id="rId331" o:title="eqId41d91142a5eb7f7ebad608e452d0f0dc"/>
            <o:lock v:ext="edit" aspectratio="t"/>
            <w10:wrap type="none"/>
            <w10:anchorlock/>
          </v:shape>
          <o:OLEObject Type="Embed" ProgID="Equation.DSMT4" ShapeID="_x0000_i1194" DrawAspect="Content" ObjectID="_1468075894" r:id="rId330">
            <o:LockedField>false</o:LockedField>
          </o:OLEObject>
        </w:object>
      </w:r>
    </w:p>
    <w:p w14:paraId="6816664F">
      <w:pPr>
        <w:shd w:val="clear" w:color="auto" w:fill="auto"/>
        <w:spacing w:line="360" w:lineRule="auto"/>
        <w:jc w:val="left"/>
        <w:textAlignment w:val="center"/>
        <w:rPr>
          <w:sz w:val="21"/>
        </w:rPr>
      </w:pPr>
      <w:r>
        <w:rPr>
          <w:sz w:val="21"/>
        </w:rPr>
        <w:t>【分析】探究</w:t>
      </w:r>
      <w:r>
        <w:object>
          <v:shape id="_x0000_i1195" o:spt="75" alt="eqId7a63afc18472bb4f4d6388cf207da8b4" type="#_x0000_t75" style="height:15.8pt;width:36.9pt;" o:ole="t" filled="f" o:preferrelative="t" stroked="f" coordsize="21600,21600">
            <v:path/>
            <v:fill on="f" focussize="0,0"/>
            <v:stroke on="f" joinstyle="miter"/>
            <v:imagedata r:id="rId32" o:title="eqId7a63afc18472bb4f4d6388cf207da8b4"/>
            <o:lock v:ext="edit" aspectratio="t"/>
            <w10:wrap type="none"/>
            <w10:anchorlock/>
          </v:shape>
          <o:OLEObject Type="Embed" ProgID="Equation.DSMT4" ShapeID="_x0000_i1195" DrawAspect="Content" ObjectID="_1468075895" r:id="rId332">
            <o:LockedField>false</o:LockedField>
          </o:OLEObject>
        </w:object>
      </w:r>
      <w:r>
        <w:rPr>
          <w:sz w:val="21"/>
        </w:rPr>
        <w:t>溶液与草酸(</w:t>
      </w:r>
      <w:r>
        <w:object>
          <v:shape id="_x0000_i1196" o:spt="75" alt="eqIda41aa3d56362ace480142672bc10a143" type="#_x0000_t75" style="height:15.8pt;width:36.9pt;" o:ole="t" filled="f" o:preferrelative="t" stroked="f" coordsize="21600,21600">
            <v:path/>
            <v:fill on="f" focussize="0,0"/>
            <v:stroke on="f" joinstyle="miter"/>
            <v:imagedata r:id="rId117" o:title="eqIda41aa3d56362ace480142672bc10a143"/>
            <o:lock v:ext="edit" aspectratio="t"/>
            <w10:wrap type="none"/>
            <w10:anchorlock/>
          </v:shape>
          <o:OLEObject Type="Embed" ProgID="Equation.DSMT4" ShapeID="_x0000_i1196" DrawAspect="Content" ObjectID="_1468075896" r:id="rId333">
            <o:LockedField>false</o:LockedField>
          </o:OLEObject>
        </w:object>
      </w:r>
      <w:r>
        <w:rPr>
          <w:sz w:val="21"/>
        </w:rPr>
        <w:t>)溶液反应速率的影响因素，分别从浓度、温度和催化剂角度进行，设计实验过程中要采用变量控制法，每次改变一个变量。</w:t>
      </w:r>
    </w:p>
    <w:p w14:paraId="3D606C44">
      <w:pPr>
        <w:shd w:val="clear" w:color="auto" w:fill="auto"/>
        <w:spacing w:line="360" w:lineRule="auto"/>
        <w:jc w:val="left"/>
        <w:textAlignment w:val="center"/>
        <w:rPr>
          <w:sz w:val="21"/>
        </w:rPr>
      </w:pPr>
      <w:r>
        <w:rPr>
          <w:sz w:val="21"/>
        </w:rPr>
        <w:t>【详解】（1）配制上述溶液需要托盘天平、药匙、烧杯、玻璃棒、量筒、250mL容量瓶和胶头滴管，所以不需要用到的仪器是漏斗，还需要使用250mL容量瓶；</w:t>
      </w:r>
    </w:p>
    <w:p w14:paraId="120473CA">
      <w:pPr>
        <w:shd w:val="clear" w:color="auto" w:fill="auto"/>
        <w:spacing w:line="360" w:lineRule="auto"/>
        <w:jc w:val="left"/>
        <w:textAlignment w:val="center"/>
        <w:rPr>
          <w:sz w:val="21"/>
        </w:rPr>
      </w:pPr>
      <w:r>
        <w:rPr>
          <w:sz w:val="21"/>
        </w:rPr>
        <w:t>（2）a.加水定容时俯视刻度线，溶液体积减少，浓度偏大，a正确；</w:t>
      </w:r>
    </w:p>
    <w:p w14:paraId="1974B415">
      <w:pPr>
        <w:shd w:val="clear" w:color="auto" w:fill="auto"/>
        <w:spacing w:line="360" w:lineRule="auto"/>
        <w:jc w:val="left"/>
        <w:textAlignment w:val="center"/>
        <w:rPr>
          <w:sz w:val="21"/>
        </w:rPr>
      </w:pPr>
      <w:r>
        <w:rPr>
          <w:sz w:val="21"/>
        </w:rPr>
        <w:t>b.容量瓶内壁附有水珠而未干燥处理，不影响溶液体积和溶质质量，不影响结果，b错误；</w:t>
      </w:r>
    </w:p>
    <w:p w14:paraId="06C0934E">
      <w:pPr>
        <w:shd w:val="clear" w:color="auto" w:fill="auto"/>
        <w:spacing w:line="360" w:lineRule="auto"/>
        <w:jc w:val="left"/>
        <w:textAlignment w:val="center"/>
        <w:rPr>
          <w:sz w:val="21"/>
        </w:rPr>
      </w:pPr>
      <w:r>
        <w:rPr>
          <w:sz w:val="21"/>
        </w:rPr>
        <w:t>c.定容加水时超过刻度线后，溶液体积减大，浓度偏小，c错误；</w:t>
      </w:r>
    </w:p>
    <w:p w14:paraId="1B386293">
      <w:pPr>
        <w:shd w:val="clear" w:color="auto" w:fill="auto"/>
        <w:spacing w:line="360" w:lineRule="auto"/>
        <w:jc w:val="left"/>
        <w:textAlignment w:val="center"/>
        <w:rPr>
          <w:sz w:val="21"/>
        </w:rPr>
      </w:pPr>
      <w:r>
        <w:rPr>
          <w:sz w:val="21"/>
        </w:rPr>
        <w:t>d.溶液从烧杯转移到容量瓶中后，没有洗涤烧杯会使溶质质量减小，浓度偏小，d错误；</w:t>
      </w:r>
    </w:p>
    <w:p w14:paraId="2C8551FB">
      <w:pPr>
        <w:shd w:val="clear" w:color="auto" w:fill="auto"/>
        <w:spacing w:line="360" w:lineRule="auto"/>
        <w:jc w:val="left"/>
        <w:textAlignment w:val="center"/>
        <w:rPr>
          <w:sz w:val="21"/>
        </w:rPr>
      </w:pPr>
      <w:r>
        <w:rPr>
          <w:sz w:val="21"/>
        </w:rPr>
        <w:t>故选a；</w:t>
      </w:r>
    </w:p>
    <w:p w14:paraId="351AA694">
      <w:pPr>
        <w:shd w:val="clear" w:color="auto" w:fill="auto"/>
        <w:spacing w:line="360" w:lineRule="auto"/>
        <w:jc w:val="left"/>
        <w:textAlignment w:val="center"/>
        <w:rPr>
          <w:sz w:val="21"/>
        </w:rPr>
      </w:pPr>
      <w:r>
        <w:rPr>
          <w:sz w:val="21"/>
        </w:rPr>
        <w:t>（3）反应开始时：c（KMnO</w:t>
      </w:r>
      <w:r>
        <w:rPr>
          <w:sz w:val="21"/>
          <w:vertAlign w:val="subscript"/>
        </w:rPr>
        <w:t>4</w:t>
      </w:r>
      <w:r>
        <w:rPr>
          <w:sz w:val="21"/>
        </w:rPr>
        <w:t>）=</w:t>
      </w:r>
      <w:r>
        <w:object>
          <v:shape id="_x0000_i1197" o:spt="75" alt="eqIde3b5341d91443d74df7129c99f3070e2" type="#_x0000_t75" style="height:32.4pt;width:95.9pt;" o:ole="t" filled="f" o:preferrelative="t" stroked="f" coordsize="21600,21600">
            <v:path/>
            <v:fill on="f" focussize="0,0"/>
            <v:stroke on="f" joinstyle="miter"/>
            <v:imagedata r:id="rId335" o:title="eqIde3b5341d91443d74df7129c99f3070e2"/>
            <o:lock v:ext="edit" aspectratio="t"/>
            <w10:wrap type="none"/>
            <w10:anchorlock/>
          </v:shape>
          <o:OLEObject Type="Embed" ProgID="Equation.DSMT4" ShapeID="_x0000_i1197" DrawAspect="Content" ObjectID="_1468075897" r:id="rId334">
            <o:LockedField>false</o:LockedField>
          </o:OLEObject>
        </w:object>
      </w:r>
      <w:r>
        <w:rPr>
          <w:sz w:val="21"/>
        </w:rPr>
        <w:t>=0.005mol•L</w:t>
      </w:r>
      <w:r>
        <w:rPr>
          <w:sz w:val="21"/>
          <w:vertAlign w:val="superscript"/>
        </w:rPr>
        <w:t>-1</w:t>
      </w:r>
      <w:r>
        <w:rPr>
          <w:sz w:val="21"/>
        </w:rPr>
        <w:t>，KMnO</w:t>
      </w:r>
      <w:r>
        <w:rPr>
          <w:sz w:val="21"/>
          <w:vertAlign w:val="subscript"/>
        </w:rPr>
        <w:t>4</w:t>
      </w:r>
      <w:r>
        <w:rPr>
          <w:sz w:val="21"/>
        </w:rPr>
        <w:t>的平均反应速率：ν（KMnO</w:t>
      </w:r>
      <w:r>
        <w:rPr>
          <w:sz w:val="21"/>
          <w:vertAlign w:val="subscript"/>
        </w:rPr>
        <w:t>4</w:t>
      </w:r>
      <w:r>
        <w:rPr>
          <w:sz w:val="21"/>
        </w:rPr>
        <w:t>）=</w:t>
      </w:r>
      <w:r>
        <w:object>
          <v:shape id="_x0000_i1198" o:spt="75" alt="eqId83ce46717b20380d092c6a650300ddec" type="#_x0000_t75" style="height:31.65pt;width:139.9pt;" o:ole="t" filled="f" o:preferrelative="t" stroked="f" coordsize="21600,21600">
            <v:path/>
            <v:fill on="f" focussize="0,0"/>
            <v:stroke on="f" joinstyle="miter"/>
            <v:imagedata r:id="rId337" o:title="eqId83ce46717b20380d092c6a650300ddec"/>
            <o:lock v:ext="edit" aspectratio="t"/>
            <w10:wrap type="none"/>
            <w10:anchorlock/>
          </v:shape>
          <o:OLEObject Type="Embed" ProgID="Equation.DSMT4" ShapeID="_x0000_i1198" DrawAspect="Content" ObjectID="_1468075898" r:id="rId336">
            <o:LockedField>false</o:LockedField>
          </o:OLEObject>
        </w:object>
      </w:r>
      <w:r>
        <w:rPr>
          <w:sz w:val="21"/>
        </w:rPr>
        <w:t>；</w:t>
      </w:r>
    </w:p>
    <w:p w14:paraId="44592457">
      <w:pPr>
        <w:shd w:val="clear" w:color="auto" w:fill="auto"/>
        <w:spacing w:line="360" w:lineRule="auto"/>
        <w:jc w:val="left"/>
        <w:textAlignment w:val="center"/>
        <w:rPr>
          <w:sz w:val="21"/>
        </w:rPr>
      </w:pPr>
      <w:r>
        <w:rPr>
          <w:sz w:val="21"/>
        </w:rPr>
        <w:t>（4）温度越高，反应速率越快；浓度越大，速率越快；故有：</w:t>
      </w:r>
      <w:r>
        <w:object>
          <v:shape id="_x0000_i1199" o:spt="75" alt="eqId0f655f508fb2e4f2ca2f7de334d15ee8" type="#_x0000_t75" style="height:15.85pt;width:43.1pt;" o:ole="t" filled="f" o:preferrelative="t" stroked="f" coordsize="21600,21600">
            <v:path/>
            <v:fill on="f" focussize="0,0"/>
            <v:stroke on="f" joinstyle="miter"/>
            <v:imagedata r:id="rId320" o:title="eqId0f655f508fb2e4f2ca2f7de334d15ee8"/>
            <o:lock v:ext="edit" aspectratio="t"/>
            <w10:wrap type="none"/>
            <w10:anchorlock/>
          </v:shape>
          <o:OLEObject Type="Embed" ProgID="Equation.DSMT4" ShapeID="_x0000_i1199" DrawAspect="Content" ObjectID="_1468075899" r:id="rId338">
            <o:LockedField>false</o:LockedField>
          </o:OLEObject>
        </w:object>
      </w:r>
      <w:r>
        <w:rPr>
          <w:sz w:val="21"/>
        </w:rPr>
        <w:t>；</w:t>
      </w:r>
    </w:p>
    <w:p w14:paraId="57BF4C19">
      <w:pPr>
        <w:shd w:val="clear" w:color="auto" w:fill="auto"/>
        <w:spacing w:line="360" w:lineRule="auto"/>
        <w:jc w:val="left"/>
        <w:textAlignment w:val="center"/>
        <w:rPr>
          <w:sz w:val="21"/>
        </w:rPr>
      </w:pPr>
      <w:r>
        <w:rPr>
          <w:sz w:val="21"/>
        </w:rPr>
        <w:t>（5）第二阶段为青色溶液和</w:t>
      </w:r>
      <w:r>
        <w:object>
          <v:shape id="_x0000_i1200" o:spt="75" alt="eqIdcc88b5b5b9085ac658d247ded578aa40" type="#_x0000_t75" style="height:13.2pt;width:25.5pt;" o:ole="t" filled="f" o:preferrelative="t" stroked="f" coordsize="21600,21600">
            <v:path/>
            <v:fill on="f" focussize="0,0"/>
            <v:stroke on="f" joinstyle="miter"/>
            <v:imagedata r:id="rId146" o:title="eqIdcc88b5b5b9085ac658d247ded578aa40"/>
            <o:lock v:ext="edit" aspectratio="t"/>
            <w10:wrap type="none"/>
            <w10:anchorlock/>
          </v:shape>
          <o:OLEObject Type="Embed" ProgID="Equation.DSMT4" ShapeID="_x0000_i1200" DrawAspect="Content" ObjectID="_1468075900" r:id="rId339">
            <o:LockedField>false</o:LockedField>
          </o:OLEObject>
        </w:object>
      </w:r>
      <w:r>
        <w:rPr>
          <w:sz w:val="21"/>
        </w:rPr>
        <w:t>反应生成无色溶液，且有</w:t>
      </w:r>
      <w:r>
        <w:object>
          <v:shape id="_x0000_i1201" o:spt="75" alt="eqIda4298cb837170c021b9f2cd4e674a6a3" type="#_x0000_t75" style="height:15.8pt;width:21.1pt;" o:ole="t" filled="f" o:preferrelative="t" stroked="f" coordsize="21600,21600">
            <v:path/>
            <v:fill on="f" focussize="0,0"/>
            <v:stroke on="f" joinstyle="miter"/>
            <v:imagedata r:id="rId17" o:title="eqIda4298cb837170c021b9f2cd4e674a6a3"/>
            <o:lock v:ext="edit" aspectratio="t"/>
            <w10:wrap type="none"/>
            <w10:anchorlock/>
          </v:shape>
          <o:OLEObject Type="Embed" ProgID="Equation.DSMT4" ShapeID="_x0000_i1201" DrawAspect="Content" ObjectID="_1468075901" r:id="rId340">
            <o:LockedField>false</o:LockedField>
          </o:OLEObject>
        </w:object>
      </w:r>
      <w:r>
        <w:rPr>
          <w:sz w:val="21"/>
        </w:rPr>
        <w:t>气体产生，该反应的离子方程式为</w:t>
      </w:r>
      <w:r>
        <w:object>
          <v:shape id="_x0000_i1202" o:spt="75" alt="eqId4537f495b02d5f10f616cfa3e6519387" type="#_x0000_t75" style="height:21.75pt;width:195.35pt;" o:ole="t" filled="f" o:preferrelative="t" stroked="f" coordsize="21600,21600">
            <v:path/>
            <v:fill on="f" focussize="0,0"/>
            <v:stroke on="f" joinstyle="miter"/>
            <v:imagedata r:id="rId342" o:title="eqId4537f495b02d5f10f616cfa3e6519387"/>
            <o:lock v:ext="edit" aspectratio="t"/>
            <w10:wrap type="none"/>
            <w10:anchorlock/>
          </v:shape>
          <o:OLEObject Type="Embed" ProgID="Equation.DSMT4" ShapeID="_x0000_i1202" DrawAspect="Content" ObjectID="_1468075902" r:id="rId341">
            <o:LockedField>false</o:LockedField>
          </o:OLEObject>
        </w:object>
      </w:r>
      <w:r>
        <w:rPr>
          <w:sz w:val="21"/>
        </w:rPr>
        <w:t>；</w:t>
      </w:r>
    </w:p>
    <w:p w14:paraId="7F18B868">
      <w:pPr>
        <w:shd w:val="clear" w:color="auto" w:fill="auto"/>
        <w:spacing w:line="360" w:lineRule="auto"/>
        <w:jc w:val="left"/>
        <w:textAlignment w:val="center"/>
        <w:rPr>
          <w:sz w:val="21"/>
        </w:rPr>
      </w:pPr>
      <w:r>
        <w:rPr>
          <w:sz w:val="21"/>
        </w:rPr>
        <w:t>（6）反应开始慢，后来快，可能是</w:t>
      </w:r>
      <w:r>
        <w:object>
          <v:shape id="_x0000_i1203" o:spt="75" alt="eqId9028a8c90efe91bbfac33fb674352b8c" type="#_x0000_t75" style="height:13.2pt;width:25.5pt;" o:ole="t" filled="f" o:preferrelative="t" stroked="f" coordsize="21600,21600">
            <v:path/>
            <v:fill on="f" focussize="0,0"/>
            <v:stroke on="f" joinstyle="miter"/>
            <v:imagedata r:id="rId153" o:title="eqId9028a8c90efe91bbfac33fb674352b8c"/>
            <o:lock v:ext="edit" aspectratio="t"/>
            <w10:wrap type="none"/>
            <w10:anchorlock/>
          </v:shape>
          <o:OLEObject Type="Embed" ProgID="Equation.DSMT4" ShapeID="_x0000_i1203" DrawAspect="Content" ObjectID="_1468075903" r:id="rId343">
            <o:LockedField>false</o:LockedField>
          </o:OLEObject>
        </w:object>
      </w:r>
      <w:r>
        <w:rPr>
          <w:sz w:val="21"/>
        </w:rPr>
        <w:t>对反应有催化作用；</w:t>
      </w:r>
    </w:p>
    <w:p w14:paraId="70A9E409">
      <w:pPr>
        <w:shd w:val="clear" w:color="auto" w:fill="auto"/>
        <w:spacing w:line="360" w:lineRule="auto"/>
        <w:jc w:val="left"/>
        <w:textAlignment w:val="center"/>
        <w:rPr>
          <w:sz w:val="21"/>
        </w:rPr>
      </w:pPr>
      <w:r>
        <w:rPr>
          <w:sz w:val="21"/>
        </w:rPr>
        <w:t>（7）如要探究锰离子的催化作用可以做对比实验，可以直接加入</w:t>
      </w:r>
      <w:r>
        <w:object>
          <v:shape id="_x0000_i1204" o:spt="75" alt="eqId4d2642435d8d1cc1a1a27f1df0776b0e" type="#_x0000_t75" style="height:15.8pt;width:61.6pt;" o:ole="t" filled="f" o:preferrelative="t" stroked="f" coordsize="21600,21600">
            <v:path/>
            <v:fill on="f" focussize="0,0"/>
            <v:stroke on="f" joinstyle="miter"/>
            <v:imagedata r:id="rId329" o:title="eqId4d2642435d8d1cc1a1a27f1df0776b0e"/>
            <o:lock v:ext="edit" aspectratio="t"/>
            <w10:wrap type="none"/>
            <w10:anchorlock/>
          </v:shape>
          <o:OLEObject Type="Embed" ProgID="Equation.DSMT4" ShapeID="_x0000_i1204" DrawAspect="Content" ObjectID="_1468075904" r:id="rId344">
            <o:LockedField>false</o:LockedField>
          </o:OLEObject>
        </w:object>
      </w:r>
      <w:r>
        <w:rPr>
          <w:sz w:val="21"/>
        </w:rPr>
        <w:t>溶液；如果实验④酸性高锰酸钾溶液更快褪色或褪色时间</w:t>
      </w:r>
      <w:r>
        <w:object>
          <v:shape id="_x0000_i1205" o:spt="75" alt="eqId41d91142a5eb7f7ebad608e452d0f0dc" type="#_x0000_t75" style="height:15.8pt;width:26.4pt;" o:ole="t" filled="f" o:preferrelative="t" stroked="f" coordsize="21600,21600">
            <v:path/>
            <v:fill on="f" focussize="0,0"/>
            <v:stroke on="f" joinstyle="miter"/>
            <v:imagedata r:id="rId331" o:title="eqId41d91142a5eb7f7ebad608e452d0f0dc"/>
            <o:lock v:ext="edit" aspectratio="t"/>
            <w10:wrap type="none"/>
            <w10:anchorlock/>
          </v:shape>
          <o:OLEObject Type="Embed" ProgID="Equation.DSMT4" ShapeID="_x0000_i1205" DrawAspect="Content" ObjectID="_1468075905" r:id="rId345">
            <o:LockedField>false</o:LockedField>
          </o:OLEObject>
        </w:object>
      </w:r>
      <w:r>
        <w:rPr>
          <w:sz w:val="21"/>
        </w:rPr>
        <w:t>，推测正确。</w:t>
      </w:r>
    </w:p>
    <w:p w14:paraId="5BB21C78">
      <w:pPr>
        <w:shd w:val="clear" w:color="auto" w:fill="auto"/>
        <w:spacing w:line="360" w:lineRule="auto"/>
        <w:jc w:val="left"/>
        <w:textAlignment w:val="center"/>
        <w:rPr>
          <w:sz w:val="21"/>
        </w:rPr>
      </w:pPr>
      <w:r>
        <w:rPr>
          <w:sz w:val="21"/>
        </w:rPr>
        <w:t>18．(1)</w:t>
      </w:r>
      <w:r>
        <w:object>
          <v:shape id="_x0000_i1206" o:spt="75" alt="eqId6cd9d04a5a34c60567b716b21582870b" type="#_x0000_t75" style="height:15.95pt;width:32.55pt;" o:ole="t" filled="f" o:preferrelative="t" stroked="f" coordsize="21600,21600">
            <v:path/>
            <v:fill on="f" focussize="0,0"/>
            <v:stroke on="f" joinstyle="miter"/>
            <v:imagedata r:id="rId347" o:title="eqId6cd9d04a5a34c60567b716b21582870b"/>
            <o:lock v:ext="edit" aspectratio="t"/>
            <w10:wrap type="none"/>
            <w10:anchorlock/>
          </v:shape>
          <o:OLEObject Type="Embed" ProgID="Equation.DSMT4" ShapeID="_x0000_i1206" DrawAspect="Content" ObjectID="_1468075906" r:id="rId346">
            <o:LockedField>false</o:LockedField>
          </o:OLEObject>
        </w:object>
      </w:r>
      <w:r>
        <w:rPr>
          <w:sz w:val="21"/>
        </w:rPr>
        <w:t>或硫酸锌</w:t>
      </w:r>
    </w:p>
    <w:p w14:paraId="30A861D8">
      <w:pPr>
        <w:shd w:val="clear" w:color="auto" w:fill="auto"/>
        <w:spacing w:line="360" w:lineRule="auto"/>
        <w:jc w:val="left"/>
        <w:textAlignment w:val="center"/>
        <w:rPr>
          <w:sz w:val="21"/>
        </w:rPr>
      </w:pPr>
      <w:r>
        <w:rPr>
          <w:sz w:val="21"/>
        </w:rPr>
        <w:t>(2)</w:t>
      </w:r>
      <w:r>
        <w:object>
          <v:shape id="_x0000_i1207" o:spt="75" alt="eqIdad3bf77a69e5e30dd7142796dc45c28e" type="#_x0000_t75" style="height:16.7pt;width:165.4pt;" o:ole="t" filled="f" o:preferrelative="t" stroked="f" coordsize="21600,21600">
            <v:path/>
            <v:fill on="f" focussize="0,0"/>
            <v:stroke on="f" joinstyle="miter"/>
            <v:imagedata r:id="rId349" o:title="eqIdad3bf77a69e5e30dd7142796dc45c28e"/>
            <o:lock v:ext="edit" aspectratio="t"/>
            <w10:wrap type="none"/>
            <w10:anchorlock/>
          </v:shape>
          <o:OLEObject Type="Embed" ProgID="Equation.DSMT4" ShapeID="_x0000_i1207" DrawAspect="Content" ObjectID="_1468075907" r:id="rId348">
            <o:LockedField>false</o:LockedField>
          </o:OLEObject>
        </w:object>
      </w:r>
    </w:p>
    <w:p w14:paraId="04EC11B3">
      <w:pPr>
        <w:shd w:val="clear" w:color="auto" w:fill="auto"/>
        <w:spacing w:line="360" w:lineRule="auto"/>
        <w:jc w:val="left"/>
        <w:textAlignment w:val="center"/>
        <w:rPr>
          <w:sz w:val="21"/>
        </w:rPr>
      </w:pPr>
      <w:r>
        <w:rPr>
          <w:sz w:val="21"/>
        </w:rPr>
        <w:t>(3)</w:t>
      </w:r>
      <w:r>
        <w:object>
          <v:shape id="_x0000_i1208" o:spt="75" alt="eqIde0cc4df3c79e582722c5a6ed0ba42f82" type="#_x0000_t75" style="height:33.6pt;width:128.45pt;" o:ole="t" filled="f" o:preferrelative="t" stroked="f" coordsize="21600,21600">
            <v:path/>
            <v:fill on="f" focussize="0,0"/>
            <v:stroke on="f" joinstyle="miter"/>
            <v:imagedata r:id="rId351" o:title="eqIde0cc4df3c79e582722c5a6ed0ba42f82"/>
            <o:lock v:ext="edit" aspectratio="t"/>
            <w10:wrap type="none"/>
            <w10:anchorlock/>
          </v:shape>
          <o:OLEObject Type="Embed" ProgID="Equation.DSMT4" ShapeID="_x0000_i1208" DrawAspect="Content" ObjectID="_1468075908" r:id="rId350">
            <o:LockedField>false</o:LockedField>
          </o:OLEObject>
        </w:object>
      </w:r>
    </w:p>
    <w:p w14:paraId="325EC97E">
      <w:pPr>
        <w:shd w:val="clear" w:color="auto" w:fill="auto"/>
        <w:spacing w:line="360" w:lineRule="auto"/>
        <w:jc w:val="left"/>
        <w:textAlignment w:val="center"/>
        <w:rPr>
          <w:sz w:val="21"/>
        </w:rPr>
      </w:pPr>
      <w:r>
        <w:rPr>
          <w:sz w:val="21"/>
        </w:rPr>
        <w:t>(4)向漏斗中加入乙醇至浸没</w:t>
      </w:r>
      <w:r>
        <w:object>
          <v:shape id="_x0000_i1209"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209" DrawAspect="Content" ObjectID="_1468075909" r:id="rId352">
            <o:LockedField>false</o:LockedField>
          </o:OLEObject>
        </w:object>
      </w:r>
      <w:r>
        <w:rPr>
          <w:sz w:val="21"/>
        </w:rPr>
        <w:t>晶体(或沉淀)，待乙醇自然流下，重复2~3次</w:t>
      </w:r>
    </w:p>
    <w:p w14:paraId="4C927836">
      <w:pPr>
        <w:shd w:val="clear" w:color="auto" w:fill="auto"/>
        <w:spacing w:line="360" w:lineRule="auto"/>
        <w:jc w:val="left"/>
        <w:textAlignment w:val="center"/>
        <w:rPr>
          <w:sz w:val="21"/>
        </w:rPr>
      </w:pPr>
      <w:r>
        <w:rPr>
          <w:sz w:val="21"/>
        </w:rPr>
        <w:t>(5)     在HCl气流保护下加热     无有毒物质</w:t>
      </w:r>
      <w:r>
        <w:object>
          <v:shape id="_x0000_i1210" o:spt="75" alt="eqId5d69d7191f7166d1c82e92bd9c6ef391" type="#_x0000_t75" style="height:16.1pt;width:16.7pt;" o:ole="t" filled="f" o:preferrelative="t" stroked="f" coordsize="21600,21600">
            <v:path/>
            <v:fill on="f" focussize="0,0"/>
            <v:stroke on="f" joinstyle="miter"/>
            <v:imagedata r:id="rId354" o:title="eqId5d69d7191f7166d1c82e92bd9c6ef391"/>
            <o:lock v:ext="edit" aspectratio="t"/>
            <w10:wrap type="none"/>
            <w10:anchorlock/>
          </v:shape>
          <o:OLEObject Type="Embed" ProgID="Equation.DSMT4" ShapeID="_x0000_i1210" DrawAspect="Content" ObjectID="_1468075910" r:id="rId353">
            <o:LockedField>false</o:LockedField>
          </o:OLEObject>
        </w:object>
      </w:r>
      <w:r>
        <w:rPr>
          <w:sz w:val="21"/>
        </w:rPr>
        <w:t>生成或如提高电解效率、提高产品质量、降低能耗等</w:t>
      </w:r>
    </w:p>
    <w:p w14:paraId="5983680E">
      <w:pPr>
        <w:shd w:val="clear" w:color="auto" w:fill="auto"/>
        <w:spacing w:line="360" w:lineRule="auto"/>
        <w:jc w:val="left"/>
        <w:textAlignment w:val="center"/>
        <w:rPr>
          <w:sz w:val="21"/>
        </w:rPr>
      </w:pPr>
      <w:r>
        <w:rPr>
          <w:sz w:val="21"/>
        </w:rPr>
        <w:t xml:space="preserve">(6)     </w:t>
      </w:r>
      <w:r>
        <w:object>
          <v:shape id="_x0000_i1211" o:spt="75" alt="eqId2b913922047af1a92e5285cea82b29ef" type="#_x0000_t75" style="height:16.5pt;width:137.25pt;" o:ole="t" filled="f" o:preferrelative="t" stroked="f" coordsize="21600,21600">
            <v:path/>
            <v:fill on="f" focussize="0,0"/>
            <v:stroke on="f" joinstyle="miter"/>
            <v:imagedata r:id="rId356" o:title="eqId2b913922047af1a92e5285cea82b29ef"/>
            <o:lock v:ext="edit" aspectratio="t"/>
            <w10:wrap type="none"/>
            <w10:anchorlock/>
          </v:shape>
          <o:OLEObject Type="Embed" ProgID="Equation.DSMT4" ShapeID="_x0000_i1211" DrawAspect="Content" ObjectID="_1468075911" r:id="rId355">
            <o:LockedField>false</o:LockedField>
          </o:OLEObject>
        </w:object>
      </w:r>
      <w:r>
        <w:rPr>
          <w:sz w:val="21"/>
        </w:rPr>
        <w:t xml:space="preserve">     从左到右</w:t>
      </w:r>
    </w:p>
    <w:p w14:paraId="66DAF7AD">
      <w:pPr>
        <w:shd w:val="clear" w:color="auto" w:fill="auto"/>
        <w:spacing w:line="360" w:lineRule="auto"/>
        <w:jc w:val="left"/>
        <w:textAlignment w:val="center"/>
        <w:rPr>
          <w:sz w:val="21"/>
        </w:rPr>
      </w:pPr>
      <w:r>
        <w:rPr>
          <w:sz w:val="21"/>
        </w:rPr>
        <w:t>(7)     1∶1∶3     8</w:t>
      </w:r>
    </w:p>
    <w:p w14:paraId="4A8A023C">
      <w:pPr>
        <w:shd w:val="clear" w:color="auto" w:fill="auto"/>
        <w:spacing w:line="360" w:lineRule="auto"/>
        <w:jc w:val="left"/>
        <w:textAlignment w:val="center"/>
        <w:rPr>
          <w:sz w:val="21"/>
        </w:rPr>
      </w:pPr>
      <w:r>
        <w:rPr>
          <w:sz w:val="21"/>
        </w:rPr>
        <w:t>【分析】锌冶炼阳极泥(主要成分为</w:t>
      </w:r>
      <w:r>
        <w:object>
          <v:shape id="_x0000_i1212" o:spt="75" alt="eqId9963f6867b094ff6301be2be6c64ad4a" type="#_x0000_t75" style="height:11.8pt;width:29.9pt;" o:ole="t" filled="f" o:preferrelative="t" stroked="f" coordsize="21600,21600">
            <v:path/>
            <v:fill on="f" focussize="0,0"/>
            <v:stroke on="f" joinstyle="miter"/>
            <v:imagedata r:id="rId160" o:title="eqId9963f6867b094ff6301be2be6c64ad4a"/>
            <o:lock v:ext="edit" aspectratio="t"/>
            <w10:wrap type="none"/>
            <w10:anchorlock/>
          </v:shape>
          <o:OLEObject Type="Embed" ProgID="Equation.DSMT4" ShapeID="_x0000_i1212" DrawAspect="Content" ObjectID="_1468075912" r:id="rId357">
            <o:LockedField>false</o:LockedField>
          </o:OLEObject>
        </w:object>
      </w:r>
      <w:r>
        <w:rPr>
          <w:sz w:val="21"/>
        </w:rPr>
        <w:t>、</w:t>
      </w:r>
      <w:r>
        <w:object>
          <v:shape id="_x0000_i1213" o:spt="75" alt="eqIda0641a680d3500ca3bcdb5612441b6a5" type="#_x0000_t75" style="height:15.8pt;width:29pt;" o:ole="t" filled="f" o:preferrelative="t" stroked="f" coordsize="21600,21600">
            <v:path/>
            <v:fill on="f" focussize="0,0"/>
            <v:stroke on="f" joinstyle="miter"/>
            <v:imagedata r:id="rId162" o:title="eqIda0641a680d3500ca3bcdb5612441b6a5"/>
            <o:lock v:ext="edit" aspectratio="t"/>
            <w10:wrap type="none"/>
            <w10:anchorlock/>
          </v:shape>
          <o:OLEObject Type="Embed" ProgID="Equation.DSMT4" ShapeID="_x0000_i1213" DrawAspect="Content" ObjectID="_1468075913" r:id="rId358">
            <o:LockedField>false</o:LockedField>
          </o:OLEObject>
        </w:object>
      </w:r>
      <w:r>
        <w:rPr>
          <w:sz w:val="21"/>
        </w:rPr>
        <w:t>、</w:t>
      </w:r>
      <w:r>
        <w:object>
          <v:shape id="_x0000_i1214" o:spt="75" alt="eqId89166004998cd892dfd5b087c7e64c39" type="#_x0000_t75" style="height:15.8pt;width:31.65pt;" o:ole="t" filled="f" o:preferrelative="t" stroked="f" coordsize="21600,21600">
            <v:path/>
            <v:fill on="f" focussize="0,0"/>
            <v:stroke on="f" joinstyle="miter"/>
            <v:imagedata r:id="rId164" o:title="eqId89166004998cd892dfd5b087c7e64c39"/>
            <o:lock v:ext="edit" aspectratio="t"/>
            <w10:wrap type="none"/>
            <w10:anchorlock/>
          </v:shape>
          <o:OLEObject Type="Embed" ProgID="Equation.DSMT4" ShapeID="_x0000_i1214" DrawAspect="Content" ObjectID="_1468075914" r:id="rId359">
            <o:LockedField>false</o:LockedField>
          </o:OLEObject>
        </w:object>
      </w:r>
      <w:r>
        <w:rPr>
          <w:sz w:val="21"/>
        </w:rPr>
        <w:t>和ZnO)用稀硫酸酸浸，过滤后滤液主要成分为硫酸锌除去，滤渣用稀硫酸、硫化钠等物质还原酸浸，除去滤液，主要成分为硫酸锰，滤渣用碳粉进行焙烧，产生一氧化碳气体，得到的固体用热水浸泡并过滤，滤液用浓盐酸转化，结晶，经过一系列操作，得到金属锶；热水浸泡后过滤得到的滤渣，进一步用碳酸钠沉淀转化，可得到碳酸铅。</w:t>
      </w:r>
    </w:p>
    <w:p w14:paraId="3D315314">
      <w:pPr>
        <w:shd w:val="clear" w:color="auto" w:fill="auto"/>
        <w:spacing w:line="360" w:lineRule="auto"/>
        <w:jc w:val="left"/>
        <w:textAlignment w:val="center"/>
        <w:rPr>
          <w:sz w:val="21"/>
        </w:rPr>
      </w:pPr>
      <w:r>
        <w:rPr>
          <w:sz w:val="21"/>
        </w:rPr>
        <w:t>【详解】（1）据分析，滤液1的主要成分为硫酸锌。</w:t>
      </w:r>
    </w:p>
    <w:p w14:paraId="07459FD4">
      <w:pPr>
        <w:shd w:val="clear" w:color="auto" w:fill="auto"/>
        <w:spacing w:line="360" w:lineRule="auto"/>
        <w:jc w:val="left"/>
        <w:textAlignment w:val="center"/>
        <w:rPr>
          <w:sz w:val="21"/>
        </w:rPr>
      </w:pPr>
      <w:r>
        <w:rPr>
          <w:sz w:val="21"/>
        </w:rPr>
        <w:t>（2）“还原酸浸”中，反应的离子方程式为</w:t>
      </w:r>
      <w:r>
        <w:object>
          <v:shape id="_x0000_i1215" o:spt="75" alt="eqIdad3bf77a69e5e30dd7142796dc45c28e" type="#_x0000_t75" style="height:16.7pt;width:165.4pt;" o:ole="t" filled="f" o:preferrelative="t" stroked="f" coordsize="21600,21600">
            <v:path/>
            <v:fill on="f" focussize="0,0"/>
            <v:stroke on="f" joinstyle="miter"/>
            <v:imagedata r:id="rId349" o:title="eqIdad3bf77a69e5e30dd7142796dc45c28e"/>
            <o:lock v:ext="edit" aspectratio="t"/>
            <w10:wrap type="none"/>
            <w10:anchorlock/>
          </v:shape>
          <o:OLEObject Type="Embed" ProgID="Equation.DSMT4" ShapeID="_x0000_i1215" DrawAspect="Content" ObjectID="_1468075915" r:id="rId360">
            <o:LockedField>false</o:LockedField>
          </o:OLEObject>
        </w:object>
      </w:r>
      <w:r>
        <w:rPr>
          <w:sz w:val="21"/>
        </w:rPr>
        <w:t>。</w:t>
      </w:r>
    </w:p>
    <w:p w14:paraId="2E8441E2">
      <w:pPr>
        <w:shd w:val="clear" w:color="auto" w:fill="auto"/>
        <w:spacing w:line="360" w:lineRule="auto"/>
        <w:jc w:val="left"/>
        <w:textAlignment w:val="center"/>
        <w:rPr>
          <w:sz w:val="21"/>
        </w:rPr>
      </w:pPr>
      <w:r>
        <w:rPr>
          <w:sz w:val="21"/>
        </w:rPr>
        <w:t>（3）“焙烧”时，除生成硫化锶，还生成了一种还原性气体，该气体是CO，该反应的化学方程式为</w:t>
      </w:r>
      <w:r>
        <w:object>
          <v:shape id="_x0000_i1216" o:spt="75" alt="eqIde0cc4df3c79e582722c5a6ed0ba42f82" type="#_x0000_t75" style="height:33.6pt;width:128.45pt;" o:ole="t" filled="f" o:preferrelative="t" stroked="f" coordsize="21600,21600">
            <v:path/>
            <v:fill on="f" focussize="0,0"/>
            <v:stroke on="f" joinstyle="miter"/>
            <v:imagedata r:id="rId351" o:title="eqIde0cc4df3c79e582722c5a6ed0ba42f82"/>
            <o:lock v:ext="edit" aspectratio="t"/>
            <w10:wrap type="none"/>
            <w10:anchorlock/>
          </v:shape>
          <o:OLEObject Type="Embed" ProgID="Equation.DSMT4" ShapeID="_x0000_i1216" DrawAspect="Content" ObjectID="_1468075916" r:id="rId361">
            <o:LockedField>false</o:LockedField>
          </o:OLEObject>
        </w:object>
      </w:r>
      <w:r>
        <w:rPr>
          <w:sz w:val="21"/>
        </w:rPr>
        <w:t>。</w:t>
      </w:r>
    </w:p>
    <w:p w14:paraId="209FA736">
      <w:pPr>
        <w:shd w:val="clear" w:color="auto" w:fill="auto"/>
        <w:spacing w:line="360" w:lineRule="auto"/>
        <w:jc w:val="left"/>
        <w:textAlignment w:val="center"/>
        <w:rPr>
          <w:sz w:val="21"/>
        </w:rPr>
      </w:pPr>
      <w:r>
        <w:rPr>
          <w:sz w:val="21"/>
        </w:rPr>
        <w:t>（4）</w:t>
      </w:r>
      <w:r>
        <w:object>
          <v:shape id="_x0000_i1217"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217" DrawAspect="Content" ObjectID="_1468075917" r:id="rId362">
            <o:LockedField>false</o:LockedField>
          </o:OLEObject>
        </w:object>
      </w:r>
      <w:r>
        <w:rPr>
          <w:sz w:val="21"/>
        </w:rPr>
        <w:t>易溶于水，不溶于乙醇，从滤液2中获得</w:t>
      </w:r>
      <w:r>
        <w:object>
          <v:shape id="_x0000_i1218"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218" DrawAspect="Content" ObjectID="_1468075918" r:id="rId363">
            <o:LockedField>false</o:LockedField>
          </o:OLEObject>
        </w:object>
      </w:r>
      <w:r>
        <w:rPr>
          <w:sz w:val="21"/>
        </w:rPr>
        <w:t>晶体的操作包括蒸发结晶、趁热过滤、洗涤、干燥，其中洗涤的具体操作是：向漏斗中加入乙醇至浸没</w:t>
      </w:r>
      <w:r>
        <w:object>
          <v:shape id="_x0000_i1219" o:spt="75" alt="eqId2c72700172ee1412ef27152f63792012" type="#_x0000_t75" style="height:15.8pt;width:60.7pt;" o:ole="t" filled="f" o:preferrelative="t" stroked="f" coordsize="21600,21600">
            <v:path/>
            <v:fill on="f" focussize="0,0"/>
            <v:stroke on="f" joinstyle="miter"/>
            <v:imagedata r:id="rId168" o:title="eqId2c72700172ee1412ef27152f63792012"/>
            <o:lock v:ext="edit" aspectratio="t"/>
            <w10:wrap type="none"/>
            <w10:anchorlock/>
          </v:shape>
          <o:OLEObject Type="Embed" ProgID="Equation.DSMT4" ShapeID="_x0000_i1219" DrawAspect="Content" ObjectID="_1468075919" r:id="rId364">
            <o:LockedField>false</o:LockedField>
          </o:OLEObject>
        </w:object>
      </w:r>
      <w:r>
        <w:rPr>
          <w:sz w:val="21"/>
        </w:rPr>
        <w:t>晶体(或沉淀)，待乙醇自然流下，重复2~3次。</w:t>
      </w:r>
    </w:p>
    <w:p w14:paraId="70C60A61">
      <w:pPr>
        <w:shd w:val="clear" w:color="auto" w:fill="auto"/>
        <w:spacing w:line="360" w:lineRule="auto"/>
        <w:jc w:val="left"/>
        <w:textAlignment w:val="center"/>
        <w:rPr>
          <w:sz w:val="21"/>
        </w:rPr>
      </w:pPr>
      <w:r>
        <w:rPr>
          <w:sz w:val="21"/>
        </w:rPr>
        <w:t>（5）“结晶”得到的是六水合氯化锶晶体，电解前需要转化为无水氯化锶，相应的操作为在HCl气流保护下加热；相比传统惰性电极电解熔融氯化锶制备金属锶，本电解工艺优点为无有毒物质</w:t>
      </w:r>
      <w:r>
        <w:object>
          <v:shape id="_x0000_i1220" o:spt="75" alt="eqId5d69d7191f7166d1c82e92bd9c6ef391" type="#_x0000_t75" style="height:16.1pt;width:16.7pt;" o:ole="t" filled="f" o:preferrelative="t" stroked="f" coordsize="21600,21600">
            <v:path/>
            <v:fill on="f" focussize="0,0"/>
            <v:stroke on="f" joinstyle="miter"/>
            <v:imagedata r:id="rId354" o:title="eqId5d69d7191f7166d1c82e92bd9c6ef391"/>
            <o:lock v:ext="edit" aspectratio="t"/>
            <w10:wrap type="none"/>
            <w10:anchorlock/>
          </v:shape>
          <o:OLEObject Type="Embed" ProgID="Equation.DSMT4" ShapeID="_x0000_i1220" DrawAspect="Content" ObjectID="_1468075920" r:id="rId365">
            <o:LockedField>false</o:LockedField>
          </o:OLEObject>
        </w:object>
      </w:r>
      <w:r>
        <w:rPr>
          <w:sz w:val="21"/>
        </w:rPr>
        <w:t>生成(或提高电解效率、提高产品质量、降低能耗等)。</w:t>
      </w:r>
    </w:p>
    <w:p w14:paraId="5419D6F0">
      <w:pPr>
        <w:shd w:val="clear" w:color="auto" w:fill="auto"/>
        <w:spacing w:line="360" w:lineRule="auto"/>
        <w:jc w:val="left"/>
        <w:textAlignment w:val="center"/>
        <w:rPr>
          <w:sz w:val="21"/>
        </w:rPr>
      </w:pPr>
      <w:r>
        <w:rPr>
          <w:sz w:val="21"/>
        </w:rPr>
        <w:t>（6）根据图示，铂电极CO</w:t>
      </w:r>
      <w:r>
        <w:rPr>
          <w:sz w:val="21"/>
          <w:vertAlign w:val="subscript"/>
        </w:rPr>
        <w:t>2</w:t>
      </w:r>
      <w:r>
        <w:rPr>
          <w:sz w:val="21"/>
        </w:rPr>
        <w:t>生成CH</w:t>
      </w:r>
      <w:r>
        <w:rPr>
          <w:sz w:val="21"/>
          <w:vertAlign w:val="subscript"/>
        </w:rPr>
        <w:t>4</w:t>
      </w:r>
      <w:r>
        <w:rPr>
          <w:sz w:val="21"/>
        </w:rPr>
        <w:t>，电解质溶液是酸性，电极反应式为</w:t>
      </w:r>
      <w:r>
        <w:object>
          <v:shape id="_x0000_i1221" o:spt="75" alt="eqId2b913922047af1a92e5285cea82b29ef" type="#_x0000_t75" style="height:16.5pt;width:137.25pt;" o:ole="t" filled="f" o:preferrelative="t" stroked="f" coordsize="21600,21600">
            <v:path/>
            <v:fill on="f" focussize="0,0"/>
            <v:stroke on="f" joinstyle="miter"/>
            <v:imagedata r:id="rId356" o:title="eqId2b913922047af1a92e5285cea82b29ef"/>
            <o:lock v:ext="edit" aspectratio="t"/>
            <w10:wrap type="none"/>
            <w10:anchorlock/>
          </v:shape>
          <o:OLEObject Type="Embed" ProgID="Equation.DSMT4" ShapeID="_x0000_i1221" DrawAspect="Content" ObjectID="_1468075921" r:id="rId366">
            <o:LockedField>false</o:LockedField>
          </o:OLEObject>
        </w:object>
      </w:r>
      <w:r>
        <w:rPr>
          <w:sz w:val="21"/>
        </w:rPr>
        <w:t>；阳离子从阳极移向阴极，铂电极发生还原反应，是阴极，则</w:t>
      </w:r>
      <w:r>
        <w:object>
          <v:shape id="_x0000_i1222" o:spt="75" alt="eqIda8b6ede55013761f0df50ef4854cb9d4" type="#_x0000_t75" style="height:13pt;width:14.95pt;" o:ole="t" filled="f" o:preferrelative="t" stroked="f" coordsize="21600,21600">
            <v:path/>
            <v:fill on="f" focussize="0,0"/>
            <v:stroke on="f" joinstyle="miter"/>
            <v:imagedata r:id="rId178" o:title="eqIda8b6ede55013761f0df50ef4854cb9d4"/>
            <o:lock v:ext="edit" aspectratio="t"/>
            <w10:wrap type="none"/>
            <w10:anchorlock/>
          </v:shape>
          <o:OLEObject Type="Embed" ProgID="Equation.DSMT4" ShapeID="_x0000_i1222" DrawAspect="Content" ObjectID="_1468075922" r:id="rId367">
            <o:LockedField>false</o:LockedField>
          </o:OLEObject>
        </w:object>
      </w:r>
      <w:r>
        <w:rPr>
          <w:sz w:val="21"/>
        </w:rPr>
        <w:t>的迁移方向为从左到右。</w:t>
      </w:r>
    </w:p>
    <w:p w14:paraId="20CAD0DB">
      <w:pPr>
        <w:shd w:val="clear" w:color="auto" w:fill="auto"/>
        <w:spacing w:line="360" w:lineRule="auto"/>
        <w:jc w:val="left"/>
        <w:textAlignment w:val="center"/>
        <w:rPr>
          <w:sz w:val="21"/>
        </w:rPr>
      </w:pPr>
      <w:r>
        <w:rPr>
          <w:sz w:val="21"/>
        </w:rPr>
        <w:t>（7）钛酸锶的晶体结构可描述为Ti位于Sr构成的立方体体心和O构成的正八面体的体心，则O位于立方体的面心，该物质的晶胞中，粒子个数最简比Sr∶Ti∶O=</w:t>
      </w:r>
      <w:r>
        <w:object>
          <v:shape id="_x0000_i1223" o:spt="75" alt="eqIda5bb2a674def9858a8e3d1ff1bb4018f" type="#_x0000_t75" style="height:28.3pt;width:109.95pt;" o:ole="t" filled="f" o:preferrelative="t" stroked="f" coordsize="21600,21600">
            <v:path/>
            <v:fill on="f" focussize="0,0"/>
            <v:stroke on="f" joinstyle="miter"/>
            <v:imagedata r:id="rId369" o:title="eqIda5bb2a674def9858a8e3d1ff1bb4018f"/>
            <o:lock v:ext="edit" aspectratio="t"/>
            <w10:wrap type="none"/>
            <w10:anchorlock/>
          </v:shape>
          <o:OLEObject Type="Embed" ProgID="Equation.DSMT4" ShapeID="_x0000_i1223" DrawAspect="Content" ObjectID="_1468075923" r:id="rId368">
            <o:LockedField>false</o:LockedField>
          </o:OLEObject>
        </w:object>
      </w:r>
      <w:r>
        <w:rPr>
          <w:sz w:val="21"/>
        </w:rPr>
        <w:t>；其晶胞中一个O周围和它最近且距离相等的O是相邻面的面心，有8个。</w:t>
      </w:r>
    </w:p>
    <w:p w14:paraId="03A0B852">
      <w:pPr>
        <w:shd w:val="clear" w:color="auto" w:fill="auto"/>
        <w:spacing w:line="360" w:lineRule="auto"/>
        <w:jc w:val="left"/>
        <w:textAlignment w:val="center"/>
        <w:rPr>
          <w:sz w:val="21"/>
        </w:rPr>
      </w:pPr>
      <w:r>
        <w:rPr>
          <w:sz w:val="21"/>
        </w:rPr>
        <w:t>19．(1)     4d</w:t>
      </w:r>
      <w:r>
        <w:rPr>
          <w:sz w:val="21"/>
          <w:vertAlign w:val="superscript"/>
        </w:rPr>
        <w:t>10</w:t>
      </w:r>
      <w:r>
        <w:rPr>
          <w:sz w:val="21"/>
        </w:rPr>
        <w:t>5s</w:t>
      </w:r>
      <w:r>
        <w:rPr>
          <w:sz w:val="21"/>
          <w:vertAlign w:val="superscript"/>
        </w:rPr>
        <w:t>1</w:t>
      </w:r>
      <w:r>
        <w:rPr>
          <w:sz w:val="21"/>
        </w:rPr>
        <w:t xml:space="preserve">     </w:t>
      </w:r>
      <w:r>
        <w:object>
          <v:shape id="_x0000_i1224" o:spt="75" alt="eqIda8acf63b22d83ea8a46d1adc986313f2" type="#_x0000_t75" style="height:15.8pt;width:92.4pt;" o:ole="t" filled="f" o:preferrelative="t" stroked="f" coordsize="21600,21600">
            <v:path/>
            <v:fill on="f" focussize="0,0"/>
            <v:stroke on="f" joinstyle="miter"/>
            <v:imagedata r:id="rId371" o:title="eqIda8acf63b22d83ea8a46d1adc986313f2"/>
            <o:lock v:ext="edit" aspectratio="t"/>
            <w10:wrap type="none"/>
            <w10:anchorlock/>
          </v:shape>
          <o:OLEObject Type="Embed" ProgID="Equation.DSMT4" ShapeID="_x0000_i1224" DrawAspect="Content" ObjectID="_1468075924" r:id="rId370">
            <o:LockedField>false</o:LockedField>
          </o:OLEObject>
        </w:object>
      </w:r>
      <w:r>
        <w:rPr>
          <w:sz w:val="21"/>
        </w:rPr>
        <w:t xml:space="preserve">     CD</w:t>
      </w:r>
    </w:p>
    <w:p w14:paraId="6F065890">
      <w:pPr>
        <w:shd w:val="clear" w:color="auto" w:fill="auto"/>
        <w:spacing w:line="360" w:lineRule="auto"/>
        <w:jc w:val="left"/>
        <w:textAlignment w:val="center"/>
        <w:rPr>
          <w:sz w:val="21"/>
        </w:rPr>
      </w:pPr>
      <w:r>
        <w:rPr>
          <w:sz w:val="21"/>
        </w:rPr>
        <w:t>(2)     T     2:1</w:t>
      </w:r>
    </w:p>
    <w:p w14:paraId="5BD4EA43">
      <w:pPr>
        <w:shd w:val="clear" w:color="auto" w:fill="auto"/>
        <w:spacing w:line="360" w:lineRule="auto"/>
        <w:jc w:val="left"/>
        <w:textAlignment w:val="center"/>
        <w:rPr>
          <w:sz w:val="21"/>
        </w:rPr>
      </w:pPr>
      <w:r>
        <w:rPr>
          <w:sz w:val="21"/>
        </w:rPr>
        <w:t xml:space="preserve">(3)     &gt;     &lt;     </w:t>
      </w:r>
      <w:r>
        <w:object>
          <v:shape id="_x0000_i1225" o:spt="75" alt="eqId63d8dfb8ded32063f8f1545cd5d2a4fd" type="#_x0000_t75" style="height:13.8pt;width:54.5pt;" o:ole="t" filled="f" o:preferrelative="t" stroked="f" coordsize="21600,21600">
            <v:path/>
            <v:fill on="f" focussize="0,0"/>
            <v:stroke on="f" joinstyle="miter"/>
            <v:imagedata r:id="rId373" o:title="eqId63d8dfb8ded32063f8f1545cd5d2a4fd"/>
            <o:lock v:ext="edit" aspectratio="t"/>
            <w10:wrap type="none"/>
            <w10:anchorlock/>
          </v:shape>
          <o:OLEObject Type="Embed" ProgID="Equation.DSMT4" ShapeID="_x0000_i1225" DrawAspect="Content" ObjectID="_1468075925" r:id="rId372">
            <o:LockedField>false</o:LockedField>
          </o:OLEObject>
        </w:object>
      </w:r>
    </w:p>
    <w:p w14:paraId="7325F5E8">
      <w:pPr>
        <w:shd w:val="clear" w:color="auto" w:fill="auto"/>
        <w:spacing w:line="360" w:lineRule="auto"/>
        <w:jc w:val="left"/>
        <w:textAlignment w:val="center"/>
        <w:rPr>
          <w:sz w:val="21"/>
        </w:rPr>
      </w:pPr>
      <w:r>
        <w:rPr>
          <w:sz w:val="21"/>
        </w:rPr>
        <w:t>【详解】（1）①银和铜位于同一族相邻周期，即</w:t>
      </w:r>
      <w:r>
        <w:object>
          <v:shape id="_x0000_i1226" o:spt="75" alt="eqIdb6279ffb01a9a8e2ed64ee0b23146714" type="#_x0000_t75" style="height:14pt;width:16.7pt;" o:ole="t" filled="f" o:preferrelative="t" stroked="f" coordsize="21600,21600">
            <v:path/>
            <v:fill on="f" focussize="0,0"/>
            <v:stroke on="f" joinstyle="miter"/>
            <v:imagedata r:id="rId375" o:title="eqIdb6279ffb01a9a8e2ed64ee0b23146714"/>
            <o:lock v:ext="edit" aspectratio="t"/>
            <w10:wrap type="none"/>
            <w10:anchorlock/>
          </v:shape>
          <o:OLEObject Type="Embed" ProgID="Equation.DSMT4" ShapeID="_x0000_i1226" DrawAspect="Content" ObjectID="_1468075926" r:id="rId374">
            <o:LockedField>false</o:LockedField>
          </o:OLEObject>
        </w:object>
      </w:r>
      <w:r>
        <w:rPr>
          <w:sz w:val="21"/>
        </w:rPr>
        <w:t>位于元素周期表的第五周期IB族，基态</w:t>
      </w:r>
      <w:r>
        <w:object>
          <v:shape id="_x0000_i1227" o:spt="75" alt="eqIdbbc1005eeb2ea9264d827f2a99d72c79" type="#_x0000_t75" style="height:14.2pt;width:16.7pt;" o:ole="t" filled="f" o:preferrelative="t" stroked="f" coordsize="21600,21600">
            <v:path/>
            <v:fill on="f" focussize="0,0"/>
            <v:stroke on="f" joinstyle="miter"/>
            <v:imagedata r:id="rId182" o:title="eqIdbbc1005eeb2ea9264d827f2a99d72c79"/>
            <o:lock v:ext="edit" aspectratio="t"/>
            <w10:wrap type="none"/>
            <w10:anchorlock/>
          </v:shape>
          <o:OLEObject Type="Embed" ProgID="Equation.DSMT4" ShapeID="_x0000_i1227" DrawAspect="Content" ObjectID="_1468075927" r:id="rId376">
            <o:LockedField>false</o:LockedField>
          </o:OLEObject>
        </w:object>
      </w:r>
      <w:r>
        <w:rPr>
          <w:sz w:val="21"/>
        </w:rPr>
        <w:t>原子的价层电子排布式为：4d</w:t>
      </w:r>
      <w:r>
        <w:rPr>
          <w:sz w:val="21"/>
          <w:vertAlign w:val="superscript"/>
        </w:rPr>
        <w:t>10</w:t>
      </w:r>
      <w:r>
        <w:rPr>
          <w:sz w:val="21"/>
        </w:rPr>
        <w:t>5s</w:t>
      </w:r>
      <w:r>
        <w:rPr>
          <w:sz w:val="21"/>
          <w:vertAlign w:val="superscript"/>
        </w:rPr>
        <w:t>1</w:t>
      </w:r>
      <w:r>
        <w:rPr>
          <w:sz w:val="21"/>
        </w:rPr>
        <w:t>；</w:t>
      </w:r>
    </w:p>
    <w:p w14:paraId="19A0510F">
      <w:pPr>
        <w:shd w:val="clear" w:color="auto" w:fill="auto"/>
        <w:spacing w:line="360" w:lineRule="auto"/>
        <w:jc w:val="left"/>
        <w:textAlignment w:val="center"/>
        <w:rPr>
          <w:sz w:val="21"/>
        </w:rPr>
      </w:pPr>
      <w:r>
        <w:rPr>
          <w:sz w:val="21"/>
        </w:rPr>
        <w:t>②已知：反应Ⅰ</w:t>
      </w:r>
      <w:r>
        <w:object>
          <v:shape id="_x0000_i1228" o:spt="75" alt="eqId5f6754705e0c27703a95f300bbc3f31a" type="#_x0000_t75" style="height:17.8pt;width:176pt;" o:ole="t" filled="f" o:preferrelative="t" stroked="f" coordsize="21600,21600">
            <v:path/>
            <v:fill on="f" focussize="0,0"/>
            <v:stroke on="f" joinstyle="miter"/>
            <v:imagedata r:id="rId378" o:title="eqId5f6754705e0c27703a95f300bbc3f31a"/>
            <o:lock v:ext="edit" aspectratio="t"/>
            <w10:wrap type="none"/>
            <w10:anchorlock/>
          </v:shape>
          <o:OLEObject Type="Embed" ProgID="Equation.DSMT4" ShapeID="_x0000_i1228" DrawAspect="Content" ObjectID="_1468075928" r:id="rId377">
            <o:LockedField>false</o:LockedField>
          </o:OLEObject>
        </w:object>
      </w:r>
      <w:r>
        <w:rPr>
          <w:sz w:val="21"/>
        </w:rPr>
        <w:t xml:space="preserve"> </w:t>
      </w:r>
      <w:r>
        <w:object>
          <v:shape id="_x0000_i1229" o:spt="75" alt="eqId290ef76322b5d67bbf221984363cce62" type="#_x0000_t75" style="height:15.65pt;width:20.2pt;" o:ole="t" filled="f" o:preferrelative="t" stroked="f" coordsize="21600,21600">
            <v:path/>
            <v:fill on="f" focussize="0,0"/>
            <v:stroke on="f" joinstyle="miter"/>
            <v:imagedata r:id="rId380" o:title="eqId290ef76322b5d67bbf221984363cce62"/>
            <o:lock v:ext="edit" aspectratio="t"/>
            <w10:wrap type="none"/>
            <w10:anchorlock/>
          </v:shape>
          <o:OLEObject Type="Embed" ProgID="Equation.DSMT4" ShapeID="_x0000_i1229" DrawAspect="Content" ObjectID="_1468075929" r:id="rId379">
            <o:LockedField>false</o:LockedField>
          </o:OLEObject>
        </w:object>
      </w:r>
    </w:p>
    <w:p w14:paraId="0A86F34B">
      <w:pPr>
        <w:shd w:val="clear" w:color="auto" w:fill="auto"/>
        <w:spacing w:line="360" w:lineRule="auto"/>
        <w:jc w:val="left"/>
        <w:textAlignment w:val="center"/>
        <w:rPr>
          <w:sz w:val="21"/>
        </w:rPr>
      </w:pPr>
      <w:r>
        <w:rPr>
          <w:sz w:val="21"/>
        </w:rPr>
        <w:t>反应Ⅱ</w:t>
      </w:r>
      <w:r>
        <w:object>
          <v:shape id="_x0000_i1230" o:spt="75" alt="eqId5eba645eac1fd0c24e5dfc5defab97af" type="#_x0000_t75" style="height:17.8pt;width:124.05pt;" o:ole="t" filled="f" o:preferrelative="t" stroked="f" coordsize="21600,21600">
            <v:path/>
            <v:fill on="f" focussize="0,0"/>
            <v:stroke on="f" joinstyle="miter"/>
            <v:imagedata r:id="rId382" o:title="eqId5eba645eac1fd0c24e5dfc5defab97af"/>
            <o:lock v:ext="edit" aspectratio="t"/>
            <w10:wrap type="none"/>
            <w10:anchorlock/>
          </v:shape>
          <o:OLEObject Type="Embed" ProgID="Equation.DSMT4" ShapeID="_x0000_i1230" DrawAspect="Content" ObjectID="_1468075930" r:id="rId381">
            <o:LockedField>false</o:LockedField>
          </o:OLEObject>
        </w:object>
      </w:r>
      <w:r>
        <w:rPr>
          <w:sz w:val="21"/>
        </w:rPr>
        <w:t xml:space="preserve"> </w:t>
      </w:r>
      <w:r>
        <w:object>
          <v:shape id="_x0000_i1231" o:spt="75" alt="eqIdcce4fafc32b5e260c843e70e114ac294" type="#_x0000_t75" style="height:15.8pt;width:21.1pt;" o:ole="t" filled="f" o:preferrelative="t" stroked="f" coordsize="21600,21600">
            <v:path/>
            <v:fill on="f" focussize="0,0"/>
            <v:stroke on="f" joinstyle="miter"/>
            <v:imagedata r:id="rId384" o:title="eqIdcce4fafc32b5e260c843e70e114ac294"/>
            <o:lock v:ext="edit" aspectratio="t"/>
            <w10:wrap type="none"/>
            <w10:anchorlock/>
          </v:shape>
          <o:OLEObject Type="Embed" ProgID="Equation.DSMT4" ShapeID="_x0000_i1231" DrawAspect="Content" ObjectID="_1468075931" r:id="rId383">
            <o:LockedField>false</o:LockedField>
          </o:OLEObject>
        </w:object>
      </w:r>
    </w:p>
    <w:p w14:paraId="2DDA919D">
      <w:pPr>
        <w:shd w:val="clear" w:color="auto" w:fill="auto"/>
        <w:spacing w:line="360" w:lineRule="auto"/>
        <w:jc w:val="left"/>
        <w:textAlignment w:val="center"/>
        <w:rPr>
          <w:sz w:val="21"/>
        </w:rPr>
      </w:pPr>
      <w:r>
        <w:rPr>
          <w:sz w:val="21"/>
        </w:rPr>
        <w:t xml:space="preserve">反应Ⅲ </w:t>
      </w:r>
      <w:r>
        <w:object>
          <v:shape id="_x0000_i1232" o:spt="75" alt="eqIdc9566dfb56a6d9f08ae000ea0065954e" type="#_x0000_t75" style="height:27.05pt;width:132pt;" o:ole="t" filled="f" o:preferrelative="t" stroked="f" coordsize="21600,21600">
            <v:path/>
            <v:fill on="f" focussize="0,0"/>
            <v:stroke on="f" joinstyle="miter"/>
            <v:imagedata r:id="rId386" o:title="eqIdc9566dfb56a6d9f08ae000ea0065954e"/>
            <o:lock v:ext="edit" aspectratio="t"/>
            <w10:wrap type="none"/>
            <w10:anchorlock/>
          </v:shape>
          <o:OLEObject Type="Embed" ProgID="Equation.DSMT4" ShapeID="_x0000_i1232" DrawAspect="Content" ObjectID="_1468075932" r:id="rId385">
            <o:LockedField>false</o:LockedField>
          </o:OLEObject>
        </w:object>
      </w:r>
      <w:r>
        <w:rPr>
          <w:sz w:val="21"/>
        </w:rPr>
        <w:t xml:space="preserve"> </w:t>
      </w:r>
      <w:r>
        <w:object>
          <v:shape id="_x0000_i1233" o:spt="75" alt="eqIde3f1e60e03ebcd5ccc9ef916c4bee39b" type="#_x0000_t75" style="height:15.8pt;width:21.1pt;" o:ole="t" filled="f" o:preferrelative="t" stroked="f" coordsize="21600,21600">
            <v:path/>
            <v:fill on="f" focussize="0,0"/>
            <v:stroke on="f" joinstyle="miter"/>
            <v:imagedata r:id="rId388" o:title="eqIde3f1e60e03ebcd5ccc9ef916c4bee39b"/>
            <o:lock v:ext="edit" aspectratio="t"/>
            <w10:wrap type="none"/>
            <w10:anchorlock/>
          </v:shape>
          <o:OLEObject Type="Embed" ProgID="Equation.DSMT4" ShapeID="_x0000_i1233" DrawAspect="Content" ObjectID="_1468075933" r:id="rId387">
            <o:LockedField>false</o:LockedField>
          </o:OLEObject>
        </w:object>
      </w:r>
    </w:p>
    <w:p w14:paraId="764F56F8">
      <w:pPr>
        <w:shd w:val="clear" w:color="auto" w:fill="auto"/>
        <w:spacing w:line="360" w:lineRule="auto"/>
        <w:jc w:val="left"/>
        <w:textAlignment w:val="center"/>
        <w:rPr>
          <w:sz w:val="21"/>
        </w:rPr>
      </w:pPr>
      <w:r>
        <w:rPr>
          <w:sz w:val="21"/>
        </w:rPr>
        <w:t>由盖斯定律可知，反应Ⅰ×2-反应Ⅱ×2+反应Ⅲ×2可得</w:t>
      </w:r>
      <w:r>
        <w:object>
          <v:shape id="_x0000_i1234" o:spt="75" alt="eqIdedb4633b7f8da26607d858f9dda311f6" type="#_x0000_t75" style="height:17.8pt;width:132pt;" o:ole="t" filled="f" o:preferrelative="t" stroked="f" coordsize="21600,21600">
            <v:path/>
            <v:fill on="f" focussize="0,0"/>
            <v:stroke on="f" joinstyle="miter"/>
            <v:imagedata r:id="rId390" o:title="eqIdedb4633b7f8da26607d858f9dda311f6"/>
            <o:lock v:ext="edit" aspectratio="t"/>
            <w10:wrap type="none"/>
            <w10:anchorlock/>
          </v:shape>
          <o:OLEObject Type="Embed" ProgID="Equation.DSMT4" ShapeID="_x0000_i1234" DrawAspect="Content" ObjectID="_1468075934" r:id="rId389">
            <o:LockedField>false</o:LockedField>
          </o:OLEObject>
        </w:object>
      </w:r>
      <w:r>
        <w:rPr>
          <w:sz w:val="21"/>
        </w:rPr>
        <w:t xml:space="preserve"> </w:t>
      </w:r>
      <w:r>
        <w:object>
          <v:shape id="_x0000_i1235" o:spt="75" alt="eqIda747dd1fe58bf7ccabd79120af7547b6" type="#_x0000_t75" style="height:15.8pt;width:112.6pt;" o:ole="t" filled="f" o:preferrelative="t" stroked="f" coordsize="21600,21600">
            <v:path/>
            <v:fill on="f" focussize="0,0"/>
            <v:stroke on="f" joinstyle="miter"/>
            <v:imagedata r:id="rId392" o:title="eqIda747dd1fe58bf7ccabd79120af7547b6"/>
            <o:lock v:ext="edit" aspectratio="t"/>
            <w10:wrap type="none"/>
            <w10:anchorlock/>
          </v:shape>
          <o:OLEObject Type="Embed" ProgID="Equation.DSMT4" ShapeID="_x0000_i1235" DrawAspect="Content" ObjectID="_1468075935" r:id="rId391">
            <o:LockedField>false</o:LockedField>
          </o:OLEObject>
        </w:object>
      </w:r>
      <w:r>
        <w:rPr>
          <w:sz w:val="21"/>
        </w:rPr>
        <w:t>；</w:t>
      </w:r>
    </w:p>
    <w:p w14:paraId="667F2E2C">
      <w:pPr>
        <w:shd w:val="clear" w:color="auto" w:fill="auto"/>
        <w:spacing w:line="360" w:lineRule="auto"/>
        <w:jc w:val="left"/>
        <w:textAlignment w:val="center"/>
        <w:rPr>
          <w:sz w:val="21"/>
        </w:rPr>
      </w:pPr>
      <w:r>
        <w:rPr>
          <w:sz w:val="21"/>
        </w:rPr>
        <w:t>③A．Ag为乙烯制备环氧乙烷反应的催化剂，催化剂能降低该反应的活化能但不能改变焓变，A错误；</w:t>
      </w:r>
    </w:p>
    <w:p w14:paraId="0D2E7F41">
      <w:pPr>
        <w:shd w:val="clear" w:color="auto" w:fill="auto"/>
        <w:spacing w:line="360" w:lineRule="auto"/>
        <w:jc w:val="left"/>
        <w:textAlignment w:val="center"/>
        <w:rPr>
          <w:sz w:val="21"/>
        </w:rPr>
      </w:pPr>
      <w:r>
        <w:rPr>
          <w:sz w:val="21"/>
        </w:rPr>
        <w:t>B．氧气不直接与乙烯反应，但和Ag反应生成了</w:t>
      </w:r>
      <w:r>
        <w:object>
          <v:shape id="_x0000_i1236" o:spt="75" alt="eqId0f540102157c96903655943f97220f65" type="#_x0000_t75" style="height:16.35pt;width:31.65pt;" o:ole="t" filled="f" o:preferrelative="t" stroked="f" coordsize="21600,21600">
            <v:path/>
            <v:fill on="f" focussize="0,0"/>
            <v:stroke on="f" joinstyle="miter"/>
            <v:imagedata r:id="rId394" o:title="eqId0f540102157c96903655943f97220f65"/>
            <o:lock v:ext="edit" aspectratio="t"/>
            <w10:wrap type="none"/>
            <w10:anchorlock/>
          </v:shape>
          <o:OLEObject Type="Embed" ProgID="Equation.DSMT4" ShapeID="_x0000_i1236" DrawAspect="Content" ObjectID="_1468075936" r:id="rId393">
            <o:LockedField>false</o:LockedField>
          </o:OLEObject>
        </w:object>
      </w:r>
      <w:r>
        <w:rPr>
          <w:sz w:val="21"/>
        </w:rPr>
        <w:t>，</w:t>
      </w:r>
      <w:r>
        <w:object>
          <v:shape id="_x0000_i1237" o:spt="75" alt="eqId0f540102157c96903655943f97220f65" type="#_x0000_t75" style="height:16.35pt;width:31.65pt;" o:ole="t" filled="f" o:preferrelative="t" stroked="f" coordsize="21600,21600">
            <v:path/>
            <v:fill on="f" focussize="0,0"/>
            <v:stroke on="f" joinstyle="miter"/>
            <v:imagedata r:id="rId394" o:title="eqId0f540102157c96903655943f97220f65"/>
            <o:lock v:ext="edit" aspectratio="t"/>
            <w10:wrap type="none"/>
            <w10:anchorlock/>
          </v:shape>
          <o:OLEObject Type="Embed" ProgID="Equation.DSMT4" ShapeID="_x0000_i1237" DrawAspect="Content" ObjectID="_1468075937" r:id="rId395">
            <o:LockedField>false</o:LockedField>
          </o:OLEObject>
        </w:object>
      </w:r>
      <w:r>
        <w:rPr>
          <w:sz w:val="21"/>
        </w:rPr>
        <w:t>会直接和乙烯反应，故改变氧气浓度对反应有影响，B错误；</w:t>
      </w:r>
    </w:p>
    <w:p w14:paraId="150E285A">
      <w:pPr>
        <w:shd w:val="clear" w:color="auto" w:fill="auto"/>
        <w:spacing w:line="360" w:lineRule="auto"/>
        <w:jc w:val="left"/>
        <w:textAlignment w:val="center"/>
        <w:rPr>
          <w:sz w:val="21"/>
        </w:rPr>
      </w:pPr>
      <w:r>
        <w:rPr>
          <w:sz w:val="21"/>
        </w:rPr>
        <w:t>C．移出部分EO可以降低生成物的浓度，可使平衡正向移动，从而提高产率，C正确；</w:t>
      </w:r>
    </w:p>
    <w:p w14:paraId="79E7F57F">
      <w:pPr>
        <w:shd w:val="clear" w:color="auto" w:fill="auto"/>
        <w:spacing w:line="360" w:lineRule="auto"/>
        <w:jc w:val="left"/>
        <w:textAlignment w:val="center"/>
        <w:rPr>
          <w:sz w:val="21"/>
        </w:rPr>
      </w:pPr>
      <w:r>
        <w:rPr>
          <w:sz w:val="21"/>
        </w:rPr>
        <w:t>D．恒温恒容容器中，通入一定量的He气可增大压强，但反应物和生成物的浓度都不变，平衡不发生移动，乙烯的平衡转化率不变，D正确；</w:t>
      </w:r>
    </w:p>
    <w:p w14:paraId="1C714384">
      <w:pPr>
        <w:shd w:val="clear" w:color="auto" w:fill="auto"/>
        <w:spacing w:line="360" w:lineRule="auto"/>
        <w:jc w:val="left"/>
        <w:textAlignment w:val="center"/>
        <w:rPr>
          <w:sz w:val="21"/>
        </w:rPr>
      </w:pPr>
      <w:r>
        <w:rPr>
          <w:sz w:val="21"/>
        </w:rPr>
        <w:t>故选CD。</w:t>
      </w:r>
    </w:p>
    <w:p w14:paraId="40E16ECE">
      <w:pPr>
        <w:shd w:val="clear" w:color="auto" w:fill="auto"/>
        <w:spacing w:line="360" w:lineRule="auto"/>
        <w:jc w:val="left"/>
        <w:textAlignment w:val="center"/>
        <w:rPr>
          <w:sz w:val="21"/>
        </w:rPr>
      </w:pPr>
      <w:r>
        <w:rPr>
          <w:sz w:val="21"/>
        </w:rPr>
        <w:t>（2）由图可知，物质T参与第①步反应，并且在第④步反应生成，为反应的催化剂，结合A、C、E、G的结构简式可以推知总反应为：2A+C</w:t>
      </w:r>
      <w:r>
        <w:object>
          <v:shape id="_x0000_i1238" o:spt="75" alt="eqId370f60b08759485072f1e43237788b0f" type="#_x0000_t75" style="height:10.1pt;width:13.15pt;" o:ole="t" filled="f" o:preferrelative="t" stroked="f" coordsize="21600,21600">
            <v:path/>
            <v:fill on="f" focussize="0,0"/>
            <v:stroke on="f" joinstyle="miter"/>
            <v:imagedata r:id="rId397" o:title="eqId370f60b08759485072f1e43237788b0f"/>
            <o:lock v:ext="edit" aspectratio="t"/>
            <w10:wrap type="none"/>
            <w10:anchorlock/>
          </v:shape>
          <o:OLEObject Type="Embed" ProgID="Equation.DSMT4" ShapeID="_x0000_i1238" DrawAspect="Content" ObjectID="_1468075938" r:id="rId396">
            <o:LockedField>false</o:LockedField>
          </o:OLEObject>
        </w:object>
      </w:r>
      <w:r>
        <w:rPr>
          <w:sz w:val="21"/>
        </w:rPr>
        <w:t>E+G，反应物A和C消耗的物质的量之比为2:1。</w:t>
      </w:r>
    </w:p>
    <w:p w14:paraId="4660762E">
      <w:pPr>
        <w:shd w:val="clear" w:color="auto" w:fill="auto"/>
        <w:spacing w:line="360" w:lineRule="auto"/>
        <w:jc w:val="left"/>
        <w:textAlignment w:val="center"/>
        <w:rPr>
          <w:sz w:val="21"/>
        </w:rPr>
      </w:pPr>
      <w:r>
        <w:rPr>
          <w:sz w:val="21"/>
        </w:rPr>
        <w:t>（3）①由NaM线上数据可知，当</w:t>
      </w:r>
      <w:r>
        <w:object>
          <v:shape id="_x0000_i1239" o:spt="75" alt="eqId39484918e00404f2dbe7151f5a97a638" type="#_x0000_t75" style="height:19.1pt;width:81.8pt;" o:ole="t" filled="f" o:preferrelative="t" stroked="f" coordsize="21600,21600">
            <v:path/>
            <v:fill on="f" focussize="0,0"/>
            <v:stroke on="f" joinstyle="miter"/>
            <v:imagedata r:id="rId220" o:title="eqId39484918e00404f2dbe7151f5a97a638"/>
            <o:lock v:ext="edit" aspectratio="t"/>
            <w10:wrap type="none"/>
            <w10:anchorlock/>
          </v:shape>
          <o:OLEObject Type="Embed" ProgID="Equation.DSMT4" ShapeID="_x0000_i1239" DrawAspect="Content" ObjectID="_1468075939" r:id="rId398">
            <o:LockedField>false</o:LockedField>
          </o:OLEObject>
        </w:object>
      </w:r>
      <w:r>
        <w:rPr>
          <w:sz w:val="21"/>
        </w:rPr>
        <w:t>=-1时，c(Cl</w:t>
      </w:r>
      <w:r>
        <w:rPr>
          <w:sz w:val="21"/>
          <w:vertAlign w:val="superscript"/>
        </w:rPr>
        <w:t>-</w:t>
      </w:r>
      <w:r>
        <w:rPr>
          <w:sz w:val="21"/>
        </w:rPr>
        <w:t>)=10mol/L，c(Ag</w:t>
      </w:r>
      <w:r>
        <w:rPr>
          <w:sz w:val="21"/>
          <w:vertAlign w:val="superscript"/>
        </w:rPr>
        <w:t>+</w:t>
      </w:r>
      <w:r>
        <w:rPr>
          <w:sz w:val="21"/>
        </w:rPr>
        <w:t>)=</w:t>
      </w:r>
      <w:r>
        <w:object>
          <v:shape id="_x0000_i1240" o:spt="75" alt="eqIdc53344cb0cdfa1dc3fb435599c32c92b" type="#_x0000_t75" style="height:36.25pt;width:205pt;" o:ole="t" filled="f" o:preferrelative="t" stroked="f" coordsize="21600,21600">
            <v:path/>
            <v:fill on="f" focussize="0,0"/>
            <v:stroke on="f" joinstyle="miter"/>
            <v:imagedata r:id="rId400" o:title="eqIdc53344cb0cdfa1dc3fb435599c32c92b"/>
            <o:lock v:ext="edit" aspectratio="t"/>
            <w10:wrap type="none"/>
            <w10:anchorlock/>
          </v:shape>
          <o:OLEObject Type="Embed" ProgID="Equation.DSMT4" ShapeID="_x0000_i1240" DrawAspect="Content" ObjectID="_1468075940" r:id="rId399">
            <o:LockedField>false</o:LockedField>
          </o:OLEObject>
        </w:object>
      </w:r>
      <w:r>
        <w:rPr>
          <w:sz w:val="21"/>
        </w:rPr>
        <w:t>，</w:t>
      </w:r>
      <w:r>
        <w:object>
          <v:shape id="_x0000_i1241" o:spt="75" alt="eqId80d01fba3f6df081d625f71dfa28dcb4" type="#_x0000_t75" style="height:39.05pt;width:61.6pt;" o:ole="t" filled="f" o:preferrelative="t" stroked="f" coordsize="21600,21600">
            <v:path/>
            <v:fill on="f" focussize="0,0"/>
            <v:stroke on="f" joinstyle="miter"/>
            <v:imagedata r:id="rId216" o:title="eqId80d01fba3f6df081d625f71dfa28dcb4"/>
            <o:lock v:ext="edit" aspectratio="t"/>
            <w10:wrap type="none"/>
            <w10:anchorlock/>
          </v:shape>
          <o:OLEObject Type="Embed" ProgID="Equation.DSMT4" ShapeID="_x0000_i1241" DrawAspect="Content" ObjectID="_1468075941" r:id="rId401">
            <o:LockedField>false</o:LockedField>
          </o:OLEObject>
        </w:object>
      </w:r>
      <w:r>
        <w:rPr>
          <w:sz w:val="21"/>
        </w:rPr>
        <w:t>=10，则反应</w:t>
      </w:r>
      <w:r>
        <w:object>
          <v:shape id="_x0000_i1242" o:spt="75" alt="eqId8f789a5d0f52bc64a7b0804d48e662de" type="#_x0000_t75" style="height:16.7pt;width:94.1pt;" o:ole="t" filled="f" o:preferrelative="t" stroked="f" coordsize="21600,21600">
            <v:path/>
            <v:fill on="f" focussize="0,0"/>
            <v:stroke on="f" joinstyle="miter"/>
            <v:imagedata r:id="rId403" o:title="eqId8f789a5d0f52bc64a7b0804d48e662de"/>
            <o:lock v:ext="edit" aspectratio="t"/>
            <w10:wrap type="none"/>
            <w10:anchorlock/>
          </v:shape>
          <o:OLEObject Type="Embed" ProgID="Equation.DSMT4" ShapeID="_x0000_i1242" DrawAspect="Content" ObjectID="_1468075942" r:id="rId402">
            <o:LockedField>false</o:LockedField>
          </o:OLEObject>
        </w:object>
      </w:r>
      <w:r>
        <w:rPr>
          <w:sz w:val="21"/>
        </w:rPr>
        <w:t>的</w:t>
      </w:r>
      <w:r>
        <w:object>
          <v:shape id="_x0000_i1243" o:spt="75" alt="eqId32fa45128462786cf1f925d4d678fb00" type="#_x0000_t75" style="height:38.9pt;width:224.4pt;" o:ole="t" filled="f" o:preferrelative="t" stroked="f" coordsize="21600,21600">
            <v:path/>
            <v:fill on="f" focussize="0,0"/>
            <v:stroke on="f" joinstyle="miter"/>
            <v:imagedata r:id="rId405" o:title="eqId32fa45128462786cf1f925d4d678fb00"/>
            <o:lock v:ext="edit" aspectratio="t"/>
            <w10:wrap type="none"/>
            <w10:anchorlock/>
          </v:shape>
          <o:OLEObject Type="Embed" ProgID="Equation.DSMT4" ShapeID="_x0000_i1243" DrawAspect="Content" ObjectID="_1468075943" r:id="rId404">
            <o:LockedField>false</o:LockedField>
          </o:OLEObject>
        </w:object>
      </w:r>
      <w:r>
        <w:rPr>
          <w:sz w:val="21"/>
        </w:rPr>
        <w:t>，则</w:t>
      </w:r>
      <w:r>
        <w:object>
          <v:shape id="_x0000_i1244" o:spt="75" alt="eqId68a50c5cf3739aa948a52754c1da57fd" type="#_x0000_t75" style="height:17.85pt;width:74.75pt;" o:ole="t" filled="f" o:preferrelative="t" stroked="f" coordsize="21600,21600">
            <v:path/>
            <v:fill on="f" focussize="0,0"/>
            <v:stroke on="f" joinstyle="miter"/>
            <v:imagedata r:id="rId407" o:title="eqId68a50c5cf3739aa948a52754c1da57fd"/>
            <o:lock v:ext="edit" aspectratio="t"/>
            <w10:wrap type="none"/>
            <w10:anchorlock/>
          </v:shape>
          <o:OLEObject Type="Embed" ProgID="Equation.DSMT4" ShapeID="_x0000_i1244" DrawAspect="Content" ObjectID="_1468075944" r:id="rId406">
            <o:LockedField>false</o:LockedField>
          </o:OLEObject>
        </w:object>
      </w:r>
      <w:r>
        <w:rPr>
          <w:sz w:val="21"/>
        </w:rPr>
        <w:t>；由NaN线上数据可知，当</w:t>
      </w:r>
      <w:r>
        <w:object>
          <v:shape id="_x0000_i1245" o:spt="75" alt="eqId39484918e00404f2dbe7151f5a97a638" type="#_x0000_t75" style="height:19.1pt;width:81.8pt;" o:ole="t" filled="f" o:preferrelative="t" stroked="f" coordsize="21600,21600">
            <v:path/>
            <v:fill on="f" focussize="0,0"/>
            <v:stroke on="f" joinstyle="miter"/>
            <v:imagedata r:id="rId220" o:title="eqId39484918e00404f2dbe7151f5a97a638"/>
            <o:lock v:ext="edit" aspectratio="t"/>
            <w10:wrap type="none"/>
            <w10:anchorlock/>
          </v:shape>
          <o:OLEObject Type="Embed" ProgID="Equation.DSMT4" ShapeID="_x0000_i1245" DrawAspect="Content" ObjectID="_1468075945" r:id="rId408">
            <o:LockedField>false</o:LockedField>
          </o:OLEObject>
        </w:object>
      </w:r>
      <w:r>
        <w:rPr>
          <w:sz w:val="21"/>
        </w:rPr>
        <w:t>=-1时，</w:t>
      </w:r>
      <w:r>
        <w:object>
          <v:shape id="_x0000_i1246" o:spt="75" alt="eqId80d01fba3f6df081d625f71dfa28dcb4" type="#_x0000_t75" style="height:39.05pt;width:61.6pt;" o:ole="t" filled="f" o:preferrelative="t" stroked="f" coordsize="21600,21600">
            <v:path/>
            <v:fill on="f" focussize="0,0"/>
            <v:stroke on="f" joinstyle="miter"/>
            <v:imagedata r:id="rId216" o:title="eqId80d01fba3f6df081d625f71dfa28dcb4"/>
            <o:lock v:ext="edit" aspectratio="t"/>
            <w10:wrap type="none"/>
            <w10:anchorlock/>
          </v:shape>
          <o:OLEObject Type="Embed" ProgID="Equation.DSMT4" ShapeID="_x0000_i1246" DrawAspect="Content" ObjectID="_1468075946" r:id="rId409">
            <o:LockedField>false</o:LockedField>
          </o:OLEObject>
        </w:object>
      </w:r>
      <w:r>
        <w:rPr>
          <w:sz w:val="21"/>
        </w:rPr>
        <w:t>=-4，c(Cl</w:t>
      </w:r>
      <w:r>
        <w:rPr>
          <w:sz w:val="21"/>
          <w:vertAlign w:val="superscript"/>
        </w:rPr>
        <w:t>-</w:t>
      </w:r>
      <w:r>
        <w:rPr>
          <w:sz w:val="21"/>
        </w:rPr>
        <w:t>)=10mol/L，c(Ag</w:t>
      </w:r>
      <w:r>
        <w:rPr>
          <w:sz w:val="21"/>
          <w:vertAlign w:val="superscript"/>
        </w:rPr>
        <w:t>+</w:t>
      </w:r>
      <w:r>
        <w:rPr>
          <w:sz w:val="21"/>
        </w:rPr>
        <w:t>)=</w:t>
      </w:r>
      <w:r>
        <w:object>
          <v:shape id="_x0000_i1247" o:spt="75" alt="eqId3c21b08a17650b5a74005c2fc6f65cdf" type="#_x0000_t75" style="height:36.25pt;width:205pt;" o:ole="t" filled="f" o:preferrelative="t" stroked="f" coordsize="21600,21600">
            <v:path/>
            <v:fill on="f" focussize="0,0"/>
            <v:stroke on="f" joinstyle="miter"/>
            <v:imagedata r:id="rId411" o:title="eqId3c21b08a17650b5a74005c2fc6f65cdf"/>
            <o:lock v:ext="edit" aspectratio="t"/>
            <w10:wrap type="none"/>
            <w10:anchorlock/>
          </v:shape>
          <o:OLEObject Type="Embed" ProgID="Equation.DSMT4" ShapeID="_x0000_i1247" DrawAspect="Content" ObjectID="_1468075947" r:id="rId410">
            <o:LockedField>false</o:LockedField>
          </o:OLEObject>
        </w:object>
      </w:r>
      <w:r>
        <w:rPr>
          <w:sz w:val="21"/>
        </w:rPr>
        <w:t>，则反应</w:t>
      </w:r>
      <w:r>
        <w:object>
          <v:shape id="_x0000_i1248" o:spt="75" alt="eqId288a1e98cc5db3690d66a5d361767f2e" type="#_x0000_t75" style="height:16.3pt;width:91.45pt;" o:ole="t" filled="f" o:preferrelative="t" stroked="f" coordsize="21600,21600">
            <v:path/>
            <v:fill on="f" focussize="0,0"/>
            <v:stroke on="f" joinstyle="miter"/>
            <v:imagedata r:id="rId413" o:title="eqId288a1e98cc5db3690d66a5d361767f2e"/>
            <o:lock v:ext="edit" aspectratio="t"/>
            <w10:wrap type="none"/>
            <w10:anchorlock/>
          </v:shape>
          <o:OLEObject Type="Embed" ProgID="Equation.DSMT4" ShapeID="_x0000_i1248" DrawAspect="Content" ObjectID="_1468075948" r:id="rId412">
            <o:LockedField>false</o:LockedField>
          </o:OLEObject>
        </w:object>
      </w:r>
      <w:r>
        <w:rPr>
          <w:sz w:val="21"/>
        </w:rPr>
        <w:t>的</w:t>
      </w:r>
      <w:r>
        <w:object>
          <v:shape id="_x0000_i1249" o:spt="75" alt="eqIda5e67bbd43fc7d15133276957d8a7192" type="#_x0000_t75" style="height:38.9pt;width:212.95pt;" o:ole="t" filled="f" o:preferrelative="t" stroked="f" coordsize="21600,21600">
            <v:path/>
            <v:fill on="f" focussize="0,0"/>
            <v:stroke on="f" joinstyle="miter"/>
            <v:imagedata r:id="rId415" o:title="eqIda5e67bbd43fc7d15133276957d8a7192"/>
            <o:lock v:ext="edit" aspectratio="t"/>
            <w10:wrap type="none"/>
            <w10:anchorlock/>
          </v:shape>
          <o:OLEObject Type="Embed" ProgID="Equation.DSMT4" ShapeID="_x0000_i1249" DrawAspect="Content" ObjectID="_1468075949" r:id="rId414">
            <o:LockedField>false</o:LockedField>
          </o:OLEObject>
        </w:object>
      </w:r>
      <w:r>
        <w:rPr>
          <w:sz w:val="21"/>
        </w:rPr>
        <w:t>，</w:t>
      </w:r>
      <w:r>
        <w:object>
          <v:shape id="_x0000_i1250" o:spt="75" alt="eqId81bf53f6f792d4b252bce678517990b7" type="#_x0000_t75" style="height:17.8pt;width:50.1pt;" o:ole="t" filled="f" o:preferrelative="t" stroked="f" coordsize="21600,21600">
            <v:path/>
            <v:fill on="f" focussize="0,0"/>
            <v:stroke on="f" joinstyle="miter"/>
            <v:imagedata r:id="rId417" o:title="eqId81bf53f6f792d4b252bce678517990b7"/>
            <o:lock v:ext="edit" aspectratio="t"/>
            <w10:wrap type="none"/>
            <w10:anchorlock/>
          </v:shape>
          <o:OLEObject Type="Embed" ProgID="Equation.DSMT4" ShapeID="_x0000_i1250" DrawAspect="Content" ObjectID="_1468075950" r:id="rId416">
            <o:LockedField>false</o:LockedField>
          </o:OLEObject>
        </w:object>
      </w:r>
      <w:r>
        <w:rPr>
          <w:sz w:val="21"/>
        </w:rPr>
        <w:t>&lt;</w:t>
      </w:r>
      <w:r>
        <w:object>
          <v:shape id="_x0000_i1251" o:spt="75" alt="eqIdf8cb000663f5509d8803016229e351b5" type="#_x0000_t75" style="height:16.05pt;width:16.7pt;" o:ole="t" filled="f" o:preferrelative="t" stroked="f" coordsize="21600,21600">
            <v:path/>
            <v:fill on="f" focussize="0,0"/>
            <v:stroke on="f" joinstyle="miter"/>
            <v:imagedata r:id="rId419" o:title="eqIdf8cb000663f5509d8803016229e351b5"/>
            <o:lock v:ext="edit" aspectratio="t"/>
            <w10:wrap type="none"/>
            <w10:anchorlock/>
          </v:shape>
          <o:OLEObject Type="Embed" ProgID="Equation.DSMT4" ShapeID="_x0000_i1251" DrawAspect="Content" ObjectID="_1468075951" r:id="rId418">
            <o:LockedField>false</o:LockedField>
          </o:OLEObject>
        </w:object>
      </w:r>
      <w:r>
        <w:rPr>
          <w:sz w:val="21"/>
        </w:rPr>
        <w:t>；</w:t>
      </w:r>
    </w:p>
    <w:p w14:paraId="733A0167">
      <w:pPr>
        <w:shd w:val="clear" w:color="auto" w:fill="auto"/>
        <w:spacing w:line="360" w:lineRule="auto"/>
        <w:jc w:val="left"/>
        <w:textAlignment w:val="center"/>
        <w:rPr>
          <w:sz w:val="21"/>
        </w:rPr>
      </w:pPr>
      <w:r>
        <w:rPr>
          <w:sz w:val="21"/>
        </w:rPr>
        <w:t>②由NaM线上数据可知，当</w:t>
      </w:r>
      <w:r>
        <w:object>
          <v:shape id="_x0000_i1252" o:spt="75" alt="eqId39484918e00404f2dbe7151f5a97a638" type="#_x0000_t75" style="height:19.1pt;width:81.8pt;" o:ole="t" filled="f" o:preferrelative="t" stroked="f" coordsize="21600,21600">
            <v:path/>
            <v:fill on="f" focussize="0,0"/>
            <v:stroke on="f" joinstyle="miter"/>
            <v:imagedata r:id="rId220" o:title="eqId39484918e00404f2dbe7151f5a97a638"/>
            <o:lock v:ext="edit" aspectratio="t"/>
            <w10:wrap type="none"/>
            <w10:anchorlock/>
          </v:shape>
          <o:OLEObject Type="Embed" ProgID="Equation.DSMT4" ShapeID="_x0000_i1252" DrawAspect="Content" ObjectID="_1468075952" r:id="rId420">
            <o:LockedField>false</o:LockedField>
          </o:OLEObject>
        </w:object>
      </w:r>
      <w:r>
        <w:rPr>
          <w:sz w:val="21"/>
        </w:rPr>
        <w:t>=-1时，c(Cl</w:t>
      </w:r>
      <w:r>
        <w:rPr>
          <w:sz w:val="21"/>
          <w:vertAlign w:val="superscript"/>
        </w:rPr>
        <w:t>-</w:t>
      </w:r>
      <w:r>
        <w:rPr>
          <w:sz w:val="21"/>
        </w:rPr>
        <w:t xml:space="preserve">)=10mol/L， </w:t>
      </w:r>
      <w:r>
        <w:object>
          <v:shape id="_x0000_i1253" o:spt="75" alt="eqId8f1c5d916b76b365823201f68729ae32" type="#_x0000_t75" style="height:38.9pt;width:63.35pt;" o:ole="t" filled="f" o:preferrelative="t" stroked="f" coordsize="21600,21600">
            <v:path/>
            <v:fill on="f" focussize="0,0"/>
            <v:stroke on="f" joinstyle="miter"/>
            <v:imagedata r:id="rId422" o:title="eqId8f1c5d916b76b365823201f68729ae32"/>
            <o:lock v:ext="edit" aspectratio="t"/>
            <w10:wrap type="none"/>
            <w10:anchorlock/>
          </v:shape>
          <o:OLEObject Type="Embed" ProgID="Equation.DSMT4" ShapeID="_x0000_i1253" DrawAspect="Content" ObjectID="_1468075953" r:id="rId421">
            <o:LockedField>false</o:LockedField>
          </o:OLEObject>
        </w:object>
      </w:r>
      <w:r>
        <w:rPr>
          <w:sz w:val="21"/>
        </w:rPr>
        <w:t>=10，则</w:t>
      </w:r>
      <w:r>
        <w:object>
          <v:shape id="_x0000_i1254" o:spt="75" alt="eqIdf59b32de125e7bfed3fca5adfc213fe8" type="#_x0000_t75" style="height:17.8pt;width:195.35pt;" o:ole="t" filled="f" o:preferrelative="t" stroked="f" coordsize="21600,21600">
            <v:path/>
            <v:fill on="f" focussize="0,0"/>
            <v:stroke on="f" joinstyle="miter"/>
            <v:imagedata r:id="rId424" o:title="eqIdf59b32de125e7bfed3fca5adfc213fe8"/>
            <o:lock v:ext="edit" aspectratio="t"/>
            <w10:wrap type="none"/>
            <w10:anchorlock/>
          </v:shape>
          <o:OLEObject Type="Embed" ProgID="Equation.DSMT4" ShapeID="_x0000_i1254" DrawAspect="Content" ObjectID="_1468075954" r:id="rId423">
            <o:LockedField>false</o:LockedField>
          </o:OLEObject>
        </w:object>
      </w:r>
      <w:r>
        <w:rPr>
          <w:sz w:val="21"/>
        </w:rPr>
        <w:t>的K</w:t>
      </w:r>
      <w:r>
        <w:rPr>
          <w:sz w:val="21"/>
          <w:vertAlign w:val="subscript"/>
        </w:rPr>
        <w:t>1</w:t>
      </w:r>
      <w:r>
        <w:rPr>
          <w:sz w:val="21"/>
        </w:rPr>
        <w:t>=</w:t>
      </w:r>
      <w:r>
        <w:object>
          <v:shape id="_x0000_i1255" o:spt="75" alt="eqId8061211e3eaae1deb4f188a08d10db72" type="#_x0000_t75" style="height:13.85pt;width:89.75pt;" o:ole="t" filled="f" o:preferrelative="t" stroked="f" coordsize="21600,21600">
            <v:path/>
            <v:fill on="f" focussize="0,0"/>
            <v:stroke on="f" joinstyle="miter"/>
            <v:imagedata r:id="rId426" o:title="eqId8061211e3eaae1deb4f188a08d10db72"/>
            <o:lock v:ext="edit" aspectratio="t"/>
            <w10:wrap type="none"/>
            <w10:anchorlock/>
          </v:shape>
          <o:OLEObject Type="Embed" ProgID="Equation.DSMT4" ShapeID="_x0000_i1255" DrawAspect="Content" ObjectID="_1468075955" r:id="rId425">
            <o:LockedField>false</o:LockedField>
          </o:OLEObject>
        </w:object>
      </w:r>
      <w:r>
        <w:rPr>
          <w:sz w:val="21"/>
        </w:rPr>
        <w:t>，说明反应几乎可以完全进行，NaM溶液中c(M</w:t>
      </w:r>
      <w:r>
        <w:rPr>
          <w:sz w:val="21"/>
          <w:vertAlign w:val="superscript"/>
        </w:rPr>
        <w:t>-</w:t>
      </w:r>
      <w:r>
        <w:rPr>
          <w:sz w:val="21"/>
        </w:rPr>
        <w:t>)=0.84mol/L，则c(</w:t>
      </w:r>
      <w:r>
        <w:object>
          <v:shape id="_x0000_i1256" o:spt="75" alt="eqId0afb7d4e9d122426cad3ad6003ade3d3" type="#_x0000_t75" style="height:16.6pt;width:29.9pt;" o:ole="t" filled="f" o:preferrelative="t" stroked="f" coordsize="21600,21600">
            <v:path/>
            <v:fill on="f" focussize="0,0"/>
            <v:stroke on="f" joinstyle="miter"/>
            <v:imagedata r:id="rId428" o:title="eqId0afb7d4e9d122426cad3ad6003ade3d3"/>
            <o:lock v:ext="edit" aspectratio="t"/>
            <w10:wrap type="none"/>
            <w10:anchorlock/>
          </v:shape>
          <o:OLEObject Type="Embed" ProgID="Equation.DSMT4" ShapeID="_x0000_i1256" DrawAspect="Content" ObjectID="_1468075956" r:id="rId427">
            <o:LockedField>false</o:LockedField>
          </o:OLEObject>
        </w:object>
      </w:r>
      <w:r>
        <w:rPr>
          <w:sz w:val="21"/>
        </w:rPr>
        <w:t>)=c(Cl</w:t>
      </w:r>
      <w:r>
        <w:rPr>
          <w:sz w:val="21"/>
          <w:vertAlign w:val="superscript"/>
        </w:rPr>
        <w:t>-</w:t>
      </w:r>
      <w:r>
        <w:rPr>
          <w:sz w:val="21"/>
        </w:rPr>
        <w:t>)=0.42mol/L，即溶解度为0.42mol/L。</w:t>
      </w:r>
    </w:p>
    <w:p w14:paraId="78FDAEAD">
      <w:pPr>
        <w:shd w:val="clear" w:color="auto" w:fill="auto"/>
        <w:spacing w:line="360" w:lineRule="auto"/>
        <w:jc w:val="left"/>
        <w:textAlignment w:val="center"/>
        <w:rPr>
          <w:sz w:val="21"/>
        </w:rPr>
      </w:pPr>
      <w:r>
        <w:rPr>
          <w:sz w:val="21"/>
        </w:rPr>
        <w:t>20．(1)     羟基(或酚羟基)     2种</w:t>
      </w:r>
    </w:p>
    <w:p w14:paraId="2A935AC0">
      <w:pPr>
        <w:shd w:val="clear" w:color="auto" w:fill="auto"/>
        <w:spacing w:line="360" w:lineRule="auto"/>
        <w:jc w:val="left"/>
        <w:textAlignment w:val="center"/>
        <w:rPr>
          <w:sz w:val="21"/>
        </w:rPr>
      </w:pPr>
      <w:r>
        <w:rPr>
          <w:sz w:val="21"/>
        </w:rPr>
        <w:t>(2)</w:t>
      </w:r>
      <w:r>
        <w:rPr>
          <w:rFonts w:ascii="Times New Roman" w:hAnsi="Times New Roman" w:eastAsia="Times New Roman" w:cs="Times New Roman"/>
          <w:strike w:val="0"/>
          <w:kern w:val="0"/>
          <w:sz w:val="24"/>
          <w:szCs w:val="24"/>
          <w:u w:val="none"/>
        </w:rPr>
        <w:drawing>
          <wp:inline distT="0" distB="0" distL="114300" distR="114300">
            <wp:extent cx="1428750" cy="400050"/>
            <wp:effectExtent l="0" t="0" r="0" b="0"/>
            <wp:docPr id="1845993848" name="图片 1845993848" descr="@@@3ef82bf4-32df-4a59-914c-878d286b87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93848" name="图片 1845993848" descr="@@@3ef82bf4-32df-4a59-914c-878d286b87d3"/>
                    <pic:cNvPicPr>
                      <a:picLocks noChangeAspect="1"/>
                    </pic:cNvPicPr>
                  </pic:nvPicPr>
                  <pic:blipFill>
                    <a:blip r:embed="rId429"/>
                    <a:stretch>
                      <a:fillRect/>
                    </a:stretch>
                  </pic:blipFill>
                  <pic:spPr>
                    <a:xfrm>
                      <a:off x="0" y="0"/>
                      <a:ext cx="1428750" cy="400050"/>
                    </a:xfrm>
                    <a:prstGeom prst="rect">
                      <a:avLst/>
                    </a:prstGeom>
                  </pic:spPr>
                </pic:pic>
              </a:graphicData>
            </a:graphic>
          </wp:inline>
        </w:drawing>
      </w:r>
    </w:p>
    <w:p w14:paraId="3F0EA53D">
      <w:pPr>
        <w:shd w:val="clear" w:color="auto" w:fill="auto"/>
        <w:spacing w:line="360" w:lineRule="auto"/>
        <w:jc w:val="left"/>
        <w:textAlignment w:val="center"/>
        <w:rPr>
          <w:sz w:val="21"/>
        </w:rPr>
      </w:pPr>
      <w:r>
        <w:rPr>
          <w:sz w:val="21"/>
        </w:rPr>
        <w:t>(3)</w:t>
      </w:r>
      <w:r>
        <w:rPr>
          <w:rFonts w:ascii="Times New Roman" w:hAnsi="Times New Roman" w:eastAsia="Times New Roman" w:cs="Times New Roman"/>
          <w:strike w:val="0"/>
          <w:kern w:val="0"/>
          <w:sz w:val="24"/>
          <w:szCs w:val="24"/>
          <w:u w:val="none"/>
        </w:rPr>
        <w:drawing>
          <wp:inline distT="0" distB="0" distL="114300" distR="114300">
            <wp:extent cx="2905125" cy="971550"/>
            <wp:effectExtent l="0" t="0" r="9525" b="0"/>
            <wp:docPr id="503510334" name="图片 503510334" descr="@@@62e0550d-5e5c-455b-855f-18336fd351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10334" name="图片 503510334" descr="@@@62e0550d-5e5c-455b-855f-18336fd351ba"/>
                    <pic:cNvPicPr>
                      <a:picLocks noChangeAspect="1"/>
                    </pic:cNvPicPr>
                  </pic:nvPicPr>
                  <pic:blipFill>
                    <a:blip r:embed="rId430"/>
                    <a:stretch>
                      <a:fillRect/>
                    </a:stretch>
                  </pic:blipFill>
                  <pic:spPr>
                    <a:xfrm>
                      <a:off x="0" y="0"/>
                      <a:ext cx="2905125" cy="971550"/>
                    </a:xfrm>
                    <a:prstGeom prst="rect">
                      <a:avLst/>
                    </a:prstGeom>
                  </pic:spPr>
                </pic:pic>
              </a:graphicData>
            </a:graphic>
          </wp:inline>
        </w:drawing>
      </w:r>
    </w:p>
    <w:p w14:paraId="45949A63">
      <w:pPr>
        <w:shd w:val="clear" w:color="auto" w:fill="auto"/>
        <w:spacing w:line="360" w:lineRule="auto"/>
        <w:jc w:val="left"/>
        <w:textAlignment w:val="center"/>
        <w:rPr>
          <w:sz w:val="21"/>
        </w:rPr>
      </w:pPr>
      <w:r>
        <w:rPr>
          <w:sz w:val="21"/>
        </w:rPr>
        <w:t xml:space="preserve">(4)     钠(Na)     </w:t>
      </w:r>
      <w:r>
        <w:rPr>
          <w:rFonts w:ascii="Times New Roman" w:hAnsi="Times New Roman" w:eastAsia="Times New Roman" w:cs="Times New Roman"/>
          <w:strike w:val="0"/>
          <w:kern w:val="0"/>
          <w:sz w:val="24"/>
          <w:szCs w:val="24"/>
          <w:u w:val="none"/>
        </w:rPr>
        <w:drawing>
          <wp:inline distT="0" distB="0" distL="114300" distR="114300">
            <wp:extent cx="2743200" cy="533400"/>
            <wp:effectExtent l="0" t="0" r="0" b="0"/>
            <wp:docPr id="811400377" name="图片 811400377" descr="@@@83c10f4f-159b-4780-98fb-b8ffb22aed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00377" name="图片 811400377" descr="@@@83c10f4f-159b-4780-98fb-b8ffb22aedf3"/>
                    <pic:cNvPicPr>
                      <a:picLocks noChangeAspect="1"/>
                    </pic:cNvPicPr>
                  </pic:nvPicPr>
                  <pic:blipFill>
                    <a:blip r:embed="rId431"/>
                    <a:stretch>
                      <a:fillRect/>
                    </a:stretch>
                  </pic:blipFill>
                  <pic:spPr>
                    <a:xfrm>
                      <a:off x="0" y="0"/>
                      <a:ext cx="2743200" cy="533400"/>
                    </a:xfrm>
                    <a:prstGeom prst="rect">
                      <a:avLst/>
                    </a:prstGeom>
                  </pic:spPr>
                </pic:pic>
              </a:graphicData>
            </a:graphic>
          </wp:inline>
        </w:drawing>
      </w:r>
      <w:r>
        <w:rPr>
          <w:sz w:val="21"/>
        </w:rPr>
        <w:t xml:space="preserve">     银氨溶液     氧化反应</w:t>
      </w:r>
    </w:p>
    <w:p w14:paraId="3EA3BF31">
      <w:pPr>
        <w:shd w:val="clear" w:color="auto" w:fill="auto"/>
        <w:spacing w:line="360" w:lineRule="auto"/>
        <w:jc w:val="left"/>
        <w:textAlignment w:val="center"/>
        <w:rPr>
          <w:sz w:val="21"/>
        </w:rPr>
      </w:pPr>
      <w:r>
        <w:rPr>
          <w:sz w:val="21"/>
        </w:rPr>
        <w:t>(5)AC</w:t>
      </w:r>
    </w:p>
    <w:p w14:paraId="2DFFE5E5">
      <w:pPr>
        <w:shd w:val="clear" w:color="auto" w:fill="auto"/>
        <w:spacing w:line="360" w:lineRule="auto"/>
        <w:jc w:val="left"/>
        <w:textAlignment w:val="center"/>
        <w:rPr>
          <w:sz w:val="21"/>
        </w:rPr>
      </w:pPr>
      <w:r>
        <w:rPr>
          <w:sz w:val="21"/>
        </w:rPr>
        <w:t xml:space="preserve">(6)     </w:t>
      </w:r>
      <w:r>
        <w:rPr>
          <w:rFonts w:ascii="Times New Roman" w:hAnsi="Times New Roman" w:eastAsia="Times New Roman" w:cs="Times New Roman"/>
          <w:strike w:val="0"/>
          <w:kern w:val="0"/>
          <w:sz w:val="24"/>
          <w:szCs w:val="24"/>
          <w:u w:val="none"/>
        </w:rPr>
        <w:drawing>
          <wp:inline distT="0" distB="0" distL="114300" distR="114300">
            <wp:extent cx="1962150" cy="428625"/>
            <wp:effectExtent l="0" t="0" r="0" b="9525"/>
            <wp:docPr id="1531530900" name="图片 1531530900" descr="@@@8da43568-b552-49b8-8a92-f61ae23c1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30900" name="图片 1531530900" descr="@@@8da43568-b552-49b8-8a92-f61ae23c19b6"/>
                    <pic:cNvPicPr>
                      <a:picLocks noChangeAspect="1"/>
                    </pic:cNvPicPr>
                  </pic:nvPicPr>
                  <pic:blipFill>
                    <a:blip r:embed="rId432"/>
                    <a:stretch>
                      <a:fillRect/>
                    </a:stretch>
                  </pic:blipFill>
                  <pic:spPr>
                    <a:xfrm>
                      <a:off x="0" y="0"/>
                      <a:ext cx="1962150" cy="428625"/>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4076700" cy="1123950"/>
            <wp:effectExtent l="0" t="0" r="0" b="0"/>
            <wp:docPr id="822659463" name="图片 822659463" descr="@@@82d24ee3-bd71-4556-8f66-f0d9f4e618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59463" name="图片 822659463" descr="@@@82d24ee3-bd71-4556-8f66-f0d9f4e618bf"/>
                    <pic:cNvPicPr>
                      <a:picLocks noChangeAspect="1"/>
                    </pic:cNvPicPr>
                  </pic:nvPicPr>
                  <pic:blipFill>
                    <a:blip r:embed="rId433"/>
                    <a:stretch>
                      <a:fillRect/>
                    </a:stretch>
                  </pic:blipFill>
                  <pic:spPr>
                    <a:xfrm>
                      <a:off x="0" y="0"/>
                      <a:ext cx="4076700" cy="1123950"/>
                    </a:xfrm>
                    <a:prstGeom prst="rect">
                      <a:avLst/>
                    </a:prstGeom>
                  </pic:spPr>
                </pic:pic>
              </a:graphicData>
            </a:graphic>
          </wp:inline>
        </w:drawing>
      </w:r>
    </w:p>
    <w:p w14:paraId="22A2FAF9">
      <w:pPr>
        <w:shd w:val="clear" w:color="auto" w:fill="auto"/>
        <w:spacing w:line="360" w:lineRule="auto"/>
        <w:jc w:val="left"/>
        <w:textAlignment w:val="center"/>
        <w:rPr>
          <w:sz w:val="21"/>
        </w:rPr>
      </w:pPr>
      <w:r>
        <w:rPr>
          <w:sz w:val="21"/>
        </w:rPr>
        <w:t>【分析】I中酚羟基发生取代反应生成酯基得到Ⅱ，Ⅱ重排得到Ⅲ，羰基还原得到Ⅴ，Ⅴ引入支链得到Ⅵ，氯原子发生取代得到Ⅶ，酸化氰基转化为羧基得到Ⅷ；</w:t>
      </w:r>
    </w:p>
    <w:p w14:paraId="5732E227">
      <w:pPr>
        <w:shd w:val="clear" w:color="auto" w:fill="auto"/>
        <w:spacing w:line="360" w:lineRule="auto"/>
        <w:jc w:val="left"/>
        <w:textAlignment w:val="center"/>
        <w:rPr>
          <w:sz w:val="21"/>
        </w:rPr>
      </w:pPr>
      <w:r>
        <w:rPr>
          <w:sz w:val="21"/>
        </w:rPr>
        <w:t>【详解】（1）I的官能团名称是酚羟基，Ⅱ中苯环碳原子和羰基碳原子为sp</w:t>
      </w:r>
      <w:r>
        <w:rPr>
          <w:sz w:val="21"/>
          <w:vertAlign w:val="superscript"/>
        </w:rPr>
        <w:t>2</w:t>
      </w:r>
      <w:r>
        <w:rPr>
          <w:sz w:val="21"/>
        </w:rPr>
        <w:t>杂化、饱和碳原子为sp</w:t>
      </w:r>
      <w:r>
        <w:rPr>
          <w:sz w:val="21"/>
          <w:vertAlign w:val="superscript"/>
        </w:rPr>
        <w:t>3</w:t>
      </w:r>
      <w:r>
        <w:rPr>
          <w:sz w:val="21"/>
        </w:rPr>
        <w:t>杂化，杂化类型有2种；</w:t>
      </w:r>
    </w:p>
    <w:p w14:paraId="23FC5B63">
      <w:pPr>
        <w:shd w:val="clear" w:color="auto" w:fill="auto"/>
        <w:spacing w:line="360" w:lineRule="auto"/>
        <w:jc w:val="left"/>
        <w:textAlignment w:val="center"/>
        <w:rPr>
          <w:sz w:val="21"/>
        </w:rPr>
      </w:pPr>
      <w:r>
        <w:rPr>
          <w:sz w:val="21"/>
        </w:rPr>
        <w:t>（2）Ⅲ除苯环外含有2个碳、2个氧、1个不饱和度，其同分异构体有多种符合以下条件：</w:t>
      </w:r>
    </w:p>
    <w:p w14:paraId="395A4223">
      <w:pPr>
        <w:shd w:val="clear" w:color="auto" w:fill="auto"/>
        <w:spacing w:line="360" w:lineRule="auto"/>
        <w:jc w:val="left"/>
        <w:textAlignment w:val="center"/>
        <w:rPr>
          <w:sz w:val="21"/>
        </w:rPr>
      </w:pPr>
      <w:r>
        <w:rPr>
          <w:sz w:val="21"/>
        </w:rPr>
        <w:t>a．能发生银镜反应，含有醛基；b．能发生水解反应，含应该为甲酸酯；c．核磁共振氢谱的峰面积之比为3∶2∶2∶1，分子中结构对称，应含有1个甲基；则结构可以为：</w:t>
      </w:r>
      <w:r>
        <w:rPr>
          <w:rFonts w:ascii="Times New Roman" w:hAnsi="Times New Roman" w:eastAsia="Times New Roman" w:cs="Times New Roman"/>
          <w:strike w:val="0"/>
          <w:kern w:val="0"/>
          <w:sz w:val="24"/>
          <w:szCs w:val="24"/>
          <w:u w:val="none"/>
        </w:rPr>
        <w:drawing>
          <wp:inline distT="0" distB="0" distL="114300" distR="114300">
            <wp:extent cx="1562100" cy="438150"/>
            <wp:effectExtent l="0" t="0" r="0" b="0"/>
            <wp:docPr id="798286356" name="图片 798286356" descr="@@@3f780014-9750-4066-94b0-f36ef669c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86356" name="图片 798286356" descr="@@@3f780014-9750-4066-94b0-f36ef669cd55"/>
                    <pic:cNvPicPr>
                      <a:picLocks noChangeAspect="1"/>
                    </pic:cNvPicPr>
                  </pic:nvPicPr>
                  <pic:blipFill>
                    <a:blip r:embed="rId434"/>
                    <a:stretch>
                      <a:fillRect/>
                    </a:stretch>
                  </pic:blipFill>
                  <pic:spPr>
                    <a:xfrm>
                      <a:off x="0" y="0"/>
                      <a:ext cx="1562100" cy="438150"/>
                    </a:xfrm>
                    <a:prstGeom prst="rect">
                      <a:avLst/>
                    </a:prstGeom>
                  </pic:spPr>
                </pic:pic>
              </a:graphicData>
            </a:graphic>
          </wp:inline>
        </w:drawing>
      </w:r>
      <w:r>
        <w:rPr>
          <w:sz w:val="21"/>
        </w:rPr>
        <w:t>；</w:t>
      </w:r>
    </w:p>
    <w:p w14:paraId="63F6F895">
      <w:pPr>
        <w:shd w:val="clear" w:color="auto" w:fill="auto"/>
        <w:spacing w:line="360" w:lineRule="auto"/>
        <w:jc w:val="left"/>
        <w:textAlignment w:val="center"/>
        <w:rPr>
          <w:sz w:val="21"/>
        </w:rPr>
      </w:pPr>
      <w:r>
        <w:rPr>
          <w:sz w:val="21"/>
        </w:rPr>
        <w:t>（3）</w:t>
      </w:r>
    </w:p>
    <w:p w14:paraId="038B9F17">
      <w:pPr>
        <w:shd w:val="clear" w:color="auto" w:fill="auto"/>
        <w:spacing w:line="360" w:lineRule="auto"/>
        <w:jc w:val="left"/>
        <w:textAlignment w:val="center"/>
        <w:rPr>
          <w:sz w:val="21"/>
        </w:rPr>
      </w:pPr>
      <w:r>
        <w:rPr>
          <w:sz w:val="21"/>
        </w:rPr>
        <w:t>Ⅴ→Ⅵ的过程包含两步反应，第一步为苯酚邻位氢原子与甲醛的羰基加成反应，则该加成反应在苯环上引入-CH</w:t>
      </w:r>
      <w:r>
        <w:rPr>
          <w:sz w:val="21"/>
          <w:vertAlign w:val="subscript"/>
        </w:rPr>
        <w:t>2</w:t>
      </w:r>
      <w:r>
        <w:rPr>
          <w:sz w:val="21"/>
        </w:rPr>
        <w:t>OH：</w:t>
      </w:r>
      <w:r>
        <w:rPr>
          <w:rFonts w:ascii="Times New Roman" w:hAnsi="Times New Roman" w:eastAsia="Times New Roman" w:cs="Times New Roman"/>
          <w:strike w:val="0"/>
          <w:kern w:val="0"/>
          <w:sz w:val="24"/>
          <w:szCs w:val="24"/>
          <w:u w:val="none"/>
        </w:rPr>
        <w:drawing>
          <wp:inline distT="0" distB="0" distL="114300" distR="114300">
            <wp:extent cx="2857500" cy="952500"/>
            <wp:effectExtent l="0" t="0" r="0" b="0"/>
            <wp:docPr id="29475668" name="图片 29475668" descr="@@@3f25a990-7e78-4e9c-ad43-900adbbdad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668" name="图片 29475668" descr="@@@3f25a990-7e78-4e9c-ad43-900adbbdad4a"/>
                    <pic:cNvPicPr>
                      <a:picLocks noChangeAspect="1"/>
                    </pic:cNvPicPr>
                  </pic:nvPicPr>
                  <pic:blipFill>
                    <a:blip r:embed="rId435"/>
                    <a:stretch>
                      <a:fillRect/>
                    </a:stretch>
                  </pic:blipFill>
                  <pic:spPr>
                    <a:xfrm>
                      <a:off x="0" y="0"/>
                      <a:ext cx="2857500" cy="952500"/>
                    </a:xfrm>
                    <a:prstGeom prst="rect">
                      <a:avLst/>
                    </a:prstGeom>
                  </pic:spPr>
                </pic:pic>
              </a:graphicData>
            </a:graphic>
          </wp:inline>
        </w:drawing>
      </w:r>
      <w:r>
        <w:rPr>
          <w:sz w:val="21"/>
        </w:rPr>
        <w:t>；</w:t>
      </w:r>
    </w:p>
    <w:p w14:paraId="12B2B928">
      <w:pPr>
        <w:shd w:val="clear" w:color="auto" w:fill="auto"/>
        <w:spacing w:line="360" w:lineRule="auto"/>
        <w:jc w:val="left"/>
        <w:textAlignment w:val="center"/>
        <w:rPr>
          <w:sz w:val="21"/>
        </w:rPr>
      </w:pPr>
      <w:r>
        <w:rPr>
          <w:sz w:val="21"/>
        </w:rPr>
        <w:t>（4）</w:t>
      </w:r>
    </w:p>
    <w:p w14:paraId="00DF1680">
      <w:pPr>
        <w:shd w:val="clear" w:color="auto" w:fill="auto"/>
        <w:spacing w:line="360" w:lineRule="auto"/>
        <w:jc w:val="both"/>
        <w:textAlignment w:val="center"/>
        <w:rPr>
          <w:sz w:val="21"/>
        </w:rPr>
      </w:pPr>
      <w:r>
        <w:rPr>
          <w:sz w:val="21"/>
        </w:rPr>
        <w:t>葡萄糖为多羟基醛，含有羟基能和金属钠单质发生置换反应生成氢气，故答案为：钠(Na)、</w:t>
      </w:r>
      <w:r>
        <w:rPr>
          <w:rFonts w:ascii="Times New Roman" w:hAnsi="Times New Roman" w:eastAsia="Times New Roman" w:cs="Times New Roman"/>
          <w:strike w:val="0"/>
          <w:kern w:val="0"/>
          <w:sz w:val="24"/>
          <w:szCs w:val="24"/>
          <w:u w:val="none"/>
        </w:rPr>
        <w:drawing>
          <wp:inline distT="0" distB="0" distL="114300" distR="114300">
            <wp:extent cx="2724150" cy="533400"/>
            <wp:effectExtent l="0" t="0" r="0" b="0"/>
            <wp:docPr id="954943279" name="图片 954943279" descr="@@@50566a35-5870-42c6-aaaf-5a1684d34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43279" name="图片 954943279" descr="@@@50566a35-5870-42c6-aaaf-5a1684d34de0"/>
                    <pic:cNvPicPr>
                      <a:picLocks noChangeAspect="1"/>
                    </pic:cNvPicPr>
                  </pic:nvPicPr>
                  <pic:blipFill>
                    <a:blip r:embed="rId436"/>
                    <a:stretch>
                      <a:fillRect/>
                    </a:stretch>
                  </pic:blipFill>
                  <pic:spPr>
                    <a:xfrm>
                      <a:off x="0" y="0"/>
                      <a:ext cx="2724150" cy="533400"/>
                    </a:xfrm>
                    <a:prstGeom prst="rect">
                      <a:avLst/>
                    </a:prstGeom>
                  </pic:spPr>
                </pic:pic>
              </a:graphicData>
            </a:graphic>
          </wp:inline>
        </w:drawing>
      </w:r>
      <w:r>
        <w:rPr>
          <w:sz w:val="21"/>
        </w:rPr>
        <w:t>；</w:t>
      </w:r>
    </w:p>
    <w:p w14:paraId="4BE2407B">
      <w:pPr>
        <w:shd w:val="clear" w:color="auto" w:fill="auto"/>
        <w:spacing w:line="360" w:lineRule="auto"/>
        <w:jc w:val="left"/>
        <w:textAlignment w:val="center"/>
        <w:rPr>
          <w:sz w:val="21"/>
        </w:rPr>
      </w:pPr>
      <w:r>
        <w:rPr>
          <w:sz w:val="21"/>
        </w:rPr>
        <w:t>分子中含有醛基，能和新制银氨溶液发生氧化反应被氧化为羧酸盐，故答案为：银氨溶液、氧化反应；</w:t>
      </w:r>
    </w:p>
    <w:p w14:paraId="566FDEC5">
      <w:pPr>
        <w:shd w:val="clear" w:color="auto" w:fill="auto"/>
        <w:spacing w:line="360" w:lineRule="auto"/>
        <w:jc w:val="left"/>
        <w:textAlignment w:val="center"/>
        <w:rPr>
          <w:sz w:val="21"/>
        </w:rPr>
      </w:pPr>
      <w:r>
        <w:rPr>
          <w:sz w:val="21"/>
        </w:rPr>
        <w:t>（5）A．氰基中存在碳氮叁键，反应中氰基转化为羧基，有π键的断裂与形成，正确；</w:t>
      </w:r>
    </w:p>
    <w:p w14:paraId="02105F4E">
      <w:pPr>
        <w:shd w:val="clear" w:color="auto" w:fill="auto"/>
        <w:spacing w:line="360" w:lineRule="auto"/>
        <w:jc w:val="left"/>
        <w:textAlignment w:val="center"/>
        <w:rPr>
          <w:sz w:val="21"/>
        </w:rPr>
      </w:pPr>
      <w:r>
        <w:rPr>
          <w:sz w:val="21"/>
        </w:rPr>
        <w:t>B．化合物Ⅶ中存在饱和碳原子，为四面体结构，所有原子不共面，错误；</w:t>
      </w:r>
    </w:p>
    <w:p w14:paraId="064A8E0C">
      <w:pPr>
        <w:shd w:val="clear" w:color="auto" w:fill="auto"/>
        <w:spacing w:line="360" w:lineRule="auto"/>
        <w:jc w:val="left"/>
        <w:textAlignment w:val="center"/>
        <w:rPr>
          <w:sz w:val="21"/>
        </w:rPr>
      </w:pPr>
      <w:r>
        <w:rPr>
          <w:sz w:val="21"/>
        </w:rPr>
        <w:t>C．化合物Ⅷ中含有羟基、羧基，能和水分子形成氢键，其可溶于水是因为其能与水分子形成氢键，正确；</w:t>
      </w:r>
    </w:p>
    <w:p w14:paraId="68E3A5D8">
      <w:pPr>
        <w:shd w:val="clear" w:color="auto" w:fill="auto"/>
        <w:spacing w:line="360" w:lineRule="auto"/>
        <w:jc w:val="left"/>
        <w:textAlignment w:val="center"/>
        <w:rPr>
          <w:sz w:val="21"/>
        </w:rPr>
      </w:pPr>
      <w:r>
        <w:rPr>
          <w:sz w:val="21"/>
        </w:rPr>
        <w:t>D．氰基碳为sp杂化，羧基中碳为sp</w:t>
      </w:r>
      <w:r>
        <w:rPr>
          <w:sz w:val="21"/>
          <w:vertAlign w:val="superscript"/>
        </w:rPr>
        <w:t>2</w:t>
      </w:r>
      <w:r>
        <w:rPr>
          <w:sz w:val="21"/>
        </w:rPr>
        <w:t>杂化，该反应过程存在碳原子杂化方式的改变，氰基转化为羧基过程没有手性碳原子形成，错误；</w:t>
      </w:r>
    </w:p>
    <w:p w14:paraId="6D4989BD">
      <w:pPr>
        <w:shd w:val="clear" w:color="auto" w:fill="auto"/>
        <w:spacing w:line="360" w:lineRule="auto"/>
        <w:jc w:val="left"/>
        <w:textAlignment w:val="center"/>
        <w:rPr>
          <w:sz w:val="21"/>
        </w:rPr>
      </w:pPr>
      <w:r>
        <w:rPr>
          <w:sz w:val="21"/>
        </w:rPr>
        <w:t>故选AC；</w:t>
      </w:r>
    </w:p>
    <w:p w14:paraId="636A4ED9">
      <w:pPr>
        <w:shd w:val="clear" w:color="auto" w:fill="auto"/>
        <w:spacing w:line="360" w:lineRule="auto"/>
        <w:jc w:val="left"/>
        <w:textAlignment w:val="center"/>
        <w:rPr>
          <w:sz w:val="21"/>
        </w:rPr>
      </w:pPr>
      <w:r>
        <w:rPr>
          <w:sz w:val="21"/>
        </w:rPr>
        <w:t>（6）</w:t>
      </w:r>
    </w:p>
    <w:p w14:paraId="644250E7">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400175" cy="447675"/>
            <wp:effectExtent l="0" t="0" r="9525" b="9525"/>
            <wp:docPr id="984034342" name="图片 984034342" descr="@@@ff54f7d0-8fa5-4afa-a36e-1cc43ee4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34342" name="图片 984034342" descr="@@@ff54f7d0-8fa5-4afa-a36e-1cc43ee48363"/>
                    <pic:cNvPicPr>
                      <a:picLocks noChangeAspect="1"/>
                    </pic:cNvPicPr>
                  </pic:nvPicPr>
                  <pic:blipFill>
                    <a:blip r:embed="rId437"/>
                    <a:stretch>
                      <a:fillRect/>
                    </a:stretch>
                  </pic:blipFill>
                  <pic:spPr>
                    <a:xfrm>
                      <a:off x="0" y="0"/>
                      <a:ext cx="1400175" cy="447675"/>
                    </a:xfrm>
                    <a:prstGeom prst="rect">
                      <a:avLst/>
                    </a:prstGeom>
                  </pic:spPr>
                </pic:pic>
              </a:graphicData>
            </a:graphic>
          </wp:inline>
        </w:drawing>
      </w:r>
      <w:r>
        <w:rPr>
          <w:sz w:val="21"/>
        </w:rPr>
        <w:t>和</w:t>
      </w:r>
      <w:r>
        <w:rPr>
          <w:rFonts w:ascii="Times New Roman" w:hAnsi="Times New Roman" w:eastAsia="Times New Roman" w:cs="Times New Roman"/>
          <w:strike w:val="0"/>
          <w:kern w:val="0"/>
          <w:sz w:val="24"/>
          <w:szCs w:val="24"/>
          <w:u w:val="none"/>
        </w:rPr>
        <w:drawing>
          <wp:inline distT="0" distB="0" distL="114300" distR="114300">
            <wp:extent cx="1914525" cy="561975"/>
            <wp:effectExtent l="0" t="0" r="9525" b="9525"/>
            <wp:docPr id="418801355" name="图片 418801355" descr="@@@136ebe1c-9ab9-47c0-837f-ffa83fb6a7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01355" name="图片 418801355" descr="@@@136ebe1c-9ab9-47c0-837f-ffa83fb6a70b"/>
                    <pic:cNvPicPr>
                      <a:picLocks noChangeAspect="1"/>
                    </pic:cNvPicPr>
                  </pic:nvPicPr>
                  <pic:blipFill>
                    <a:blip r:embed="rId438"/>
                    <a:stretch>
                      <a:fillRect/>
                    </a:stretch>
                  </pic:blipFill>
                  <pic:spPr>
                    <a:xfrm>
                      <a:off x="0" y="0"/>
                      <a:ext cx="1914525" cy="561975"/>
                    </a:xfrm>
                    <a:prstGeom prst="rect">
                      <a:avLst/>
                    </a:prstGeom>
                  </pic:spPr>
                </pic:pic>
              </a:graphicData>
            </a:graphic>
          </wp:inline>
        </w:drawing>
      </w:r>
      <w:r>
        <w:rPr>
          <w:sz w:val="21"/>
        </w:rPr>
        <w:t>发生取代生成</w:t>
      </w:r>
      <w:r>
        <w:rPr>
          <w:rFonts w:ascii="Times New Roman" w:hAnsi="Times New Roman" w:eastAsia="Times New Roman" w:cs="Times New Roman"/>
          <w:strike w:val="0"/>
          <w:kern w:val="0"/>
          <w:sz w:val="24"/>
          <w:szCs w:val="24"/>
          <w:u w:val="none"/>
        </w:rPr>
        <w:drawing>
          <wp:inline distT="0" distB="0" distL="114300" distR="114300">
            <wp:extent cx="2047875" cy="447675"/>
            <wp:effectExtent l="0" t="0" r="9525" b="9525"/>
            <wp:docPr id="1726475730" name="图片 1726475730" descr="@@@a6f1125f-f67b-4797-9e8e-1919da1da6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75730" name="图片 1726475730" descr="@@@a6f1125f-f67b-4797-9e8e-1919da1da6f8"/>
                    <pic:cNvPicPr>
                      <a:picLocks noChangeAspect="1"/>
                    </pic:cNvPicPr>
                  </pic:nvPicPr>
                  <pic:blipFill>
                    <a:blip r:embed="rId439"/>
                    <a:stretch>
                      <a:fillRect/>
                    </a:stretch>
                  </pic:blipFill>
                  <pic:spPr>
                    <a:xfrm>
                      <a:off x="0" y="0"/>
                      <a:ext cx="2047875" cy="447675"/>
                    </a:xfrm>
                    <a:prstGeom prst="rect">
                      <a:avLst/>
                    </a:prstGeom>
                  </pic:spPr>
                </pic:pic>
              </a:graphicData>
            </a:graphic>
          </wp:inline>
        </w:drawing>
      </w:r>
      <w:r>
        <w:rPr>
          <w:sz w:val="21"/>
        </w:rPr>
        <w:t>，发生重排得到</w:t>
      </w:r>
      <w:r>
        <w:rPr>
          <w:rFonts w:ascii="Times New Roman" w:hAnsi="Times New Roman" w:eastAsia="Times New Roman" w:cs="Times New Roman"/>
          <w:strike w:val="0"/>
          <w:kern w:val="0"/>
          <w:sz w:val="24"/>
          <w:szCs w:val="24"/>
          <w:u w:val="none"/>
        </w:rPr>
        <w:drawing>
          <wp:inline distT="0" distB="0" distL="114300" distR="114300">
            <wp:extent cx="1295400" cy="790575"/>
            <wp:effectExtent l="0" t="0" r="0" b="9525"/>
            <wp:docPr id="1942630609" name="图片 1942630609" descr="@@@3491c54c-87f2-46a5-b33b-8dbb15d599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30609" name="图片 1942630609" descr="@@@3491c54c-87f2-46a5-b33b-8dbb15d599f9"/>
                    <pic:cNvPicPr>
                      <a:picLocks noChangeAspect="1"/>
                    </pic:cNvPicPr>
                  </pic:nvPicPr>
                  <pic:blipFill>
                    <a:blip r:embed="rId440"/>
                    <a:stretch>
                      <a:fillRect/>
                    </a:stretch>
                  </pic:blipFill>
                  <pic:spPr>
                    <a:xfrm>
                      <a:off x="0" y="0"/>
                      <a:ext cx="1295400" cy="790575"/>
                    </a:xfrm>
                    <a:prstGeom prst="rect">
                      <a:avLst/>
                    </a:prstGeom>
                  </pic:spPr>
                </pic:pic>
              </a:graphicData>
            </a:graphic>
          </wp:inline>
        </w:drawing>
      </w:r>
      <w:r>
        <w:rPr>
          <w:sz w:val="21"/>
        </w:rPr>
        <w:t>，和溴单质发生取代引入溴原子得到</w:t>
      </w:r>
      <w:r>
        <w:rPr>
          <w:rFonts w:ascii="Times New Roman" w:hAnsi="Times New Roman" w:eastAsia="Times New Roman" w:cs="Times New Roman"/>
          <w:strike w:val="0"/>
          <w:kern w:val="0"/>
          <w:sz w:val="24"/>
          <w:szCs w:val="24"/>
          <w:u w:val="none"/>
        </w:rPr>
        <w:drawing>
          <wp:inline distT="0" distB="0" distL="114300" distR="114300">
            <wp:extent cx="1285875" cy="1047750"/>
            <wp:effectExtent l="0" t="0" r="9525" b="0"/>
            <wp:docPr id="934343839" name="图片 934343839" descr="@@@c225044b-3bfe-4235-86a2-1e93c6a358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43839" name="图片 934343839" descr="@@@c225044b-3bfe-4235-86a2-1e93c6a358be"/>
                    <pic:cNvPicPr>
                      <a:picLocks noChangeAspect="1"/>
                    </pic:cNvPicPr>
                  </pic:nvPicPr>
                  <pic:blipFill>
                    <a:blip r:embed="rId441"/>
                    <a:stretch>
                      <a:fillRect/>
                    </a:stretch>
                  </pic:blipFill>
                  <pic:spPr>
                    <a:xfrm>
                      <a:off x="0" y="0"/>
                      <a:ext cx="1285875" cy="1047750"/>
                    </a:xfrm>
                    <a:prstGeom prst="rect">
                      <a:avLst/>
                    </a:prstGeom>
                  </pic:spPr>
                </pic:pic>
              </a:graphicData>
            </a:graphic>
          </wp:inline>
        </w:drawing>
      </w:r>
      <w:r>
        <w:rPr>
          <w:sz w:val="21"/>
        </w:rPr>
        <w:t>；故：</w:t>
      </w:r>
    </w:p>
    <w:p w14:paraId="5741227B">
      <w:pPr>
        <w:shd w:val="clear" w:color="auto" w:fill="auto"/>
        <w:spacing w:line="360" w:lineRule="auto"/>
        <w:jc w:val="left"/>
        <w:textAlignment w:val="center"/>
        <w:rPr>
          <w:sz w:val="21"/>
        </w:rPr>
      </w:pPr>
      <w:r>
        <w:rPr>
          <w:sz w:val="21"/>
        </w:rPr>
        <w:t>①第一步反应的产物为</w:t>
      </w:r>
      <w:r>
        <w:rPr>
          <w:rFonts w:ascii="Times New Roman" w:hAnsi="Times New Roman" w:eastAsia="Times New Roman" w:cs="Times New Roman"/>
          <w:strike w:val="0"/>
          <w:kern w:val="0"/>
          <w:sz w:val="24"/>
          <w:szCs w:val="24"/>
          <w:u w:val="none"/>
        </w:rPr>
        <w:drawing>
          <wp:inline distT="0" distB="0" distL="114300" distR="114300">
            <wp:extent cx="2019300" cy="438150"/>
            <wp:effectExtent l="0" t="0" r="0" b="0"/>
            <wp:docPr id="1545510346" name="图片 1545510346" descr="@@@497d46b9-1e68-43c5-9e76-0b7ad5daf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10346" name="图片 1545510346" descr="@@@497d46b9-1e68-43c5-9e76-0b7ad5dafc50"/>
                    <pic:cNvPicPr>
                      <a:picLocks noChangeAspect="1"/>
                    </pic:cNvPicPr>
                  </pic:nvPicPr>
                  <pic:blipFill>
                    <a:blip r:embed="rId439"/>
                    <a:stretch>
                      <a:fillRect/>
                    </a:stretch>
                  </pic:blipFill>
                  <pic:spPr>
                    <a:xfrm>
                      <a:off x="0" y="0"/>
                      <a:ext cx="2019300" cy="438150"/>
                    </a:xfrm>
                    <a:prstGeom prst="rect">
                      <a:avLst/>
                    </a:prstGeom>
                  </pic:spPr>
                </pic:pic>
              </a:graphicData>
            </a:graphic>
          </wp:inline>
        </w:drawing>
      </w:r>
      <w:r>
        <w:rPr>
          <w:sz w:val="21"/>
        </w:rPr>
        <w:t>。</w:t>
      </w:r>
    </w:p>
    <w:p w14:paraId="38264508">
      <w:pPr>
        <w:shd w:val="clear" w:color="auto" w:fill="auto"/>
        <w:spacing w:line="360" w:lineRule="auto"/>
        <w:jc w:val="both"/>
        <w:textAlignment w:val="center"/>
        <w:rPr>
          <w:sz w:val="21"/>
        </w:rPr>
      </w:pPr>
      <w:r>
        <w:rPr>
          <w:sz w:val="21"/>
        </w:rPr>
        <w:t>②最后一步为取代反应，对应的化学方程式为</w:t>
      </w:r>
      <w:r>
        <w:rPr>
          <w:rFonts w:ascii="Times New Roman" w:hAnsi="Times New Roman" w:eastAsia="Times New Roman" w:cs="Times New Roman"/>
          <w:strike w:val="0"/>
          <w:kern w:val="0"/>
          <w:sz w:val="24"/>
          <w:szCs w:val="24"/>
          <w:u w:val="none"/>
        </w:rPr>
        <w:drawing>
          <wp:inline distT="0" distB="0" distL="114300" distR="114300">
            <wp:extent cx="3533775" cy="981075"/>
            <wp:effectExtent l="0" t="0" r="9525" b="9525"/>
            <wp:docPr id="260741786" name="图片 260741786" descr="@@@83a33908-4d79-4c13-a999-08fab0a2e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41786" name="图片 260741786" descr="@@@83a33908-4d79-4c13-a999-08fab0a2e000"/>
                    <pic:cNvPicPr>
                      <a:picLocks noChangeAspect="1"/>
                    </pic:cNvPicPr>
                  </pic:nvPicPr>
                  <pic:blipFill>
                    <a:blip r:embed="rId433"/>
                    <a:stretch>
                      <a:fillRect/>
                    </a:stretch>
                  </pic:blipFill>
                  <pic:spPr>
                    <a:xfrm>
                      <a:off x="0" y="0"/>
                      <a:ext cx="3533775" cy="981075"/>
                    </a:xfrm>
                    <a:prstGeom prst="rect">
                      <a:avLst/>
                    </a:prstGeom>
                  </pic:spPr>
                </pic:pic>
              </a:graphicData>
            </a:graphic>
          </wp:inline>
        </w:drawing>
      </w:r>
      <w:r>
        <w:rPr>
          <w:sz w:val="21"/>
        </w:rPr>
        <w:t>。</w:t>
      </w:r>
    </w:p>
    <w:p w14:paraId="54ECF8A2">
      <w:pPr>
        <w:shd w:val="clear" w:color="auto" w:fill="auto"/>
        <w:spacing w:line="360" w:lineRule="auto"/>
        <w:jc w:val="left"/>
        <w:textAlignment w:val="center"/>
        <w:rPr>
          <w:sz w:val="21"/>
        </w:rPr>
      </w:pPr>
    </w:p>
    <w:sectPr>
      <w:headerReference r:id="rId5" w:type="default"/>
      <w:footerReference r:id="rId7" w:type="default"/>
      <w:headerReference r:id="rId6" w:type="even"/>
      <w:footerReference r:id="rId8" w:type="even"/>
      <w:pgSz w:w="11907" w:h="16839"/>
      <w:pgMar w:top="1440" w:right="1800" w:bottom="1440" w:left="1800" w:header="851" w:footer="425"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BBDE3B-72C2-4132-B24C-90E63809C0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B00C111-1F7C-473F-8D43-734E32D41C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B3E78">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F4B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3A553">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B60C">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1F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857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806B0"/>
    <w:rsid w:val="00E476EE"/>
    <w:rsid w:val="00EF035E"/>
    <w:rsid w:val="00F16B29"/>
    <w:rsid w:val="00FA429B"/>
    <w:rsid w:val="438837D9"/>
    <w:rsid w:val="6A541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53.wmf"/><Relationship Id="rId98" Type="http://schemas.openxmlformats.org/officeDocument/2006/relationships/oleObject" Target="embeddings/oleObject37.bin"/><Relationship Id="rId97" Type="http://schemas.openxmlformats.org/officeDocument/2006/relationships/image" Target="media/image52.png"/><Relationship Id="rId96" Type="http://schemas.openxmlformats.org/officeDocument/2006/relationships/image" Target="media/image51.wmf"/><Relationship Id="rId95" Type="http://schemas.openxmlformats.org/officeDocument/2006/relationships/oleObject" Target="embeddings/oleObject36.bin"/><Relationship Id="rId94" Type="http://schemas.openxmlformats.org/officeDocument/2006/relationships/image" Target="media/image50.wmf"/><Relationship Id="rId93" Type="http://schemas.openxmlformats.org/officeDocument/2006/relationships/oleObject" Target="embeddings/oleObject35.bin"/><Relationship Id="rId92" Type="http://schemas.openxmlformats.org/officeDocument/2006/relationships/image" Target="media/image49.wmf"/><Relationship Id="rId91" Type="http://schemas.openxmlformats.org/officeDocument/2006/relationships/oleObject" Target="embeddings/oleObject34.bin"/><Relationship Id="rId90" Type="http://schemas.openxmlformats.org/officeDocument/2006/relationships/image" Target="media/image48.png"/><Relationship Id="rId9" Type="http://schemas.openxmlformats.org/officeDocument/2006/relationships/theme" Target="theme/theme1.xml"/><Relationship Id="rId89" Type="http://schemas.openxmlformats.org/officeDocument/2006/relationships/image" Target="media/image47.wmf"/><Relationship Id="rId88" Type="http://schemas.openxmlformats.org/officeDocument/2006/relationships/oleObject" Target="embeddings/oleObject33.bin"/><Relationship Id="rId87" Type="http://schemas.openxmlformats.org/officeDocument/2006/relationships/image" Target="media/image46.wmf"/><Relationship Id="rId86" Type="http://schemas.openxmlformats.org/officeDocument/2006/relationships/oleObject" Target="embeddings/oleObject32.bin"/><Relationship Id="rId85" Type="http://schemas.openxmlformats.org/officeDocument/2006/relationships/image" Target="media/image45.wmf"/><Relationship Id="rId84" Type="http://schemas.openxmlformats.org/officeDocument/2006/relationships/oleObject" Target="embeddings/oleObject31.bin"/><Relationship Id="rId83" Type="http://schemas.openxmlformats.org/officeDocument/2006/relationships/image" Target="media/image44.wmf"/><Relationship Id="rId82" Type="http://schemas.openxmlformats.org/officeDocument/2006/relationships/oleObject" Target="embeddings/oleObject30.bin"/><Relationship Id="rId81" Type="http://schemas.openxmlformats.org/officeDocument/2006/relationships/image" Target="media/image43.png"/><Relationship Id="rId80" Type="http://schemas.openxmlformats.org/officeDocument/2006/relationships/image" Target="media/image42.wmf"/><Relationship Id="rId8" Type="http://schemas.openxmlformats.org/officeDocument/2006/relationships/footer" Target="footer4.xml"/><Relationship Id="rId79" Type="http://schemas.openxmlformats.org/officeDocument/2006/relationships/oleObject" Target="embeddings/oleObject29.bin"/><Relationship Id="rId78" Type="http://schemas.openxmlformats.org/officeDocument/2006/relationships/oleObject" Target="embeddings/oleObject28.bin"/><Relationship Id="rId77" Type="http://schemas.openxmlformats.org/officeDocument/2006/relationships/image" Target="media/image41.wmf"/><Relationship Id="rId76" Type="http://schemas.openxmlformats.org/officeDocument/2006/relationships/oleObject" Target="embeddings/oleObject27.bin"/><Relationship Id="rId75" Type="http://schemas.openxmlformats.org/officeDocument/2006/relationships/image" Target="media/image40.wmf"/><Relationship Id="rId74" Type="http://schemas.openxmlformats.org/officeDocument/2006/relationships/oleObject" Target="embeddings/oleObject26.bin"/><Relationship Id="rId73" Type="http://schemas.openxmlformats.org/officeDocument/2006/relationships/image" Target="media/image39.wmf"/><Relationship Id="rId72" Type="http://schemas.openxmlformats.org/officeDocument/2006/relationships/oleObject" Target="embeddings/oleObject25.bin"/><Relationship Id="rId71" Type="http://schemas.openxmlformats.org/officeDocument/2006/relationships/image" Target="media/image38.wmf"/><Relationship Id="rId70" Type="http://schemas.openxmlformats.org/officeDocument/2006/relationships/oleObject" Target="embeddings/oleObject24.bin"/><Relationship Id="rId7" Type="http://schemas.openxmlformats.org/officeDocument/2006/relationships/footer" Target="footer3.xml"/><Relationship Id="rId69" Type="http://schemas.openxmlformats.org/officeDocument/2006/relationships/image" Target="media/image37.wmf"/><Relationship Id="rId68" Type="http://schemas.openxmlformats.org/officeDocument/2006/relationships/oleObject" Target="embeddings/oleObject23.bin"/><Relationship Id="rId67" Type="http://schemas.openxmlformats.org/officeDocument/2006/relationships/image" Target="media/image36.wmf"/><Relationship Id="rId66" Type="http://schemas.openxmlformats.org/officeDocument/2006/relationships/oleObject" Target="embeddings/oleObject22.bin"/><Relationship Id="rId65" Type="http://schemas.openxmlformats.org/officeDocument/2006/relationships/image" Target="media/image35.png"/><Relationship Id="rId64" Type="http://schemas.openxmlformats.org/officeDocument/2006/relationships/image" Target="media/image34.wmf"/><Relationship Id="rId63" Type="http://schemas.openxmlformats.org/officeDocument/2006/relationships/oleObject" Target="embeddings/oleObject21.bin"/><Relationship Id="rId62" Type="http://schemas.openxmlformats.org/officeDocument/2006/relationships/image" Target="media/image33.wmf"/><Relationship Id="rId61" Type="http://schemas.openxmlformats.org/officeDocument/2006/relationships/oleObject" Target="embeddings/oleObject20.bin"/><Relationship Id="rId60" Type="http://schemas.openxmlformats.org/officeDocument/2006/relationships/image" Target="media/image32.wmf"/><Relationship Id="rId6" Type="http://schemas.openxmlformats.org/officeDocument/2006/relationships/header" Target="header2.xml"/><Relationship Id="rId59" Type="http://schemas.openxmlformats.org/officeDocument/2006/relationships/oleObject" Target="embeddings/oleObject19.bin"/><Relationship Id="rId58" Type="http://schemas.openxmlformats.org/officeDocument/2006/relationships/image" Target="media/image31.wmf"/><Relationship Id="rId57" Type="http://schemas.openxmlformats.org/officeDocument/2006/relationships/oleObject" Target="embeddings/oleObject18.bin"/><Relationship Id="rId56" Type="http://schemas.openxmlformats.org/officeDocument/2006/relationships/image" Target="media/image30.wmf"/><Relationship Id="rId55" Type="http://schemas.openxmlformats.org/officeDocument/2006/relationships/oleObject" Target="embeddings/oleObject17.bin"/><Relationship Id="rId54" Type="http://schemas.openxmlformats.org/officeDocument/2006/relationships/image" Target="media/image29.wmf"/><Relationship Id="rId53" Type="http://schemas.openxmlformats.org/officeDocument/2006/relationships/oleObject" Target="embeddings/oleObject16.bin"/><Relationship Id="rId52" Type="http://schemas.openxmlformats.org/officeDocument/2006/relationships/image" Target="media/image28.wmf"/><Relationship Id="rId51" Type="http://schemas.openxmlformats.org/officeDocument/2006/relationships/oleObject" Target="embeddings/oleObject15.bin"/><Relationship Id="rId50" Type="http://schemas.openxmlformats.org/officeDocument/2006/relationships/image" Target="media/image27.wmf"/><Relationship Id="rId5" Type="http://schemas.openxmlformats.org/officeDocument/2006/relationships/header" Target="header1.xml"/><Relationship Id="rId49" Type="http://schemas.openxmlformats.org/officeDocument/2006/relationships/oleObject" Target="embeddings/oleObject14.bin"/><Relationship Id="rId48" Type="http://schemas.openxmlformats.org/officeDocument/2006/relationships/image" Target="media/image26.wmf"/><Relationship Id="rId47" Type="http://schemas.openxmlformats.org/officeDocument/2006/relationships/oleObject" Target="embeddings/oleObject13.bin"/><Relationship Id="rId46" Type="http://schemas.openxmlformats.org/officeDocument/2006/relationships/image" Target="media/image25.wmf"/><Relationship Id="rId45" Type="http://schemas.openxmlformats.org/officeDocument/2006/relationships/oleObject" Target="embeddings/oleObject12.bin"/><Relationship Id="rId443" Type="http://schemas.openxmlformats.org/officeDocument/2006/relationships/fontTable" Target="fontTable.xml"/><Relationship Id="rId442" Type="http://schemas.openxmlformats.org/officeDocument/2006/relationships/customXml" Target="../customXml/item1.xml"/><Relationship Id="rId441" Type="http://schemas.openxmlformats.org/officeDocument/2006/relationships/image" Target="media/image200.png"/><Relationship Id="rId440" Type="http://schemas.openxmlformats.org/officeDocument/2006/relationships/image" Target="media/image199.png"/><Relationship Id="rId44" Type="http://schemas.openxmlformats.org/officeDocument/2006/relationships/image" Target="media/image24.wmf"/><Relationship Id="rId439" Type="http://schemas.openxmlformats.org/officeDocument/2006/relationships/image" Target="media/image198.png"/><Relationship Id="rId438" Type="http://schemas.openxmlformats.org/officeDocument/2006/relationships/image" Target="media/image197.png"/><Relationship Id="rId437" Type="http://schemas.openxmlformats.org/officeDocument/2006/relationships/image" Target="media/image196.png"/><Relationship Id="rId436" Type="http://schemas.openxmlformats.org/officeDocument/2006/relationships/image" Target="media/image195.png"/><Relationship Id="rId435" Type="http://schemas.openxmlformats.org/officeDocument/2006/relationships/image" Target="media/image194.png"/><Relationship Id="rId434" Type="http://schemas.openxmlformats.org/officeDocument/2006/relationships/image" Target="media/image193.png"/><Relationship Id="rId433" Type="http://schemas.openxmlformats.org/officeDocument/2006/relationships/image" Target="media/image192.png"/><Relationship Id="rId432" Type="http://schemas.openxmlformats.org/officeDocument/2006/relationships/image" Target="media/image191.png"/><Relationship Id="rId431" Type="http://schemas.openxmlformats.org/officeDocument/2006/relationships/image" Target="media/image190.png"/><Relationship Id="rId430" Type="http://schemas.openxmlformats.org/officeDocument/2006/relationships/image" Target="media/image189.png"/><Relationship Id="rId43" Type="http://schemas.openxmlformats.org/officeDocument/2006/relationships/oleObject" Target="embeddings/oleObject11.bin"/><Relationship Id="rId429" Type="http://schemas.openxmlformats.org/officeDocument/2006/relationships/image" Target="media/image188.png"/><Relationship Id="rId428" Type="http://schemas.openxmlformats.org/officeDocument/2006/relationships/image" Target="media/image187.wmf"/><Relationship Id="rId427" Type="http://schemas.openxmlformats.org/officeDocument/2006/relationships/oleObject" Target="embeddings/oleObject232.bin"/><Relationship Id="rId426" Type="http://schemas.openxmlformats.org/officeDocument/2006/relationships/image" Target="media/image186.wmf"/><Relationship Id="rId425" Type="http://schemas.openxmlformats.org/officeDocument/2006/relationships/oleObject" Target="embeddings/oleObject231.bin"/><Relationship Id="rId424" Type="http://schemas.openxmlformats.org/officeDocument/2006/relationships/image" Target="media/image185.wmf"/><Relationship Id="rId423" Type="http://schemas.openxmlformats.org/officeDocument/2006/relationships/oleObject" Target="embeddings/oleObject230.bin"/><Relationship Id="rId422" Type="http://schemas.openxmlformats.org/officeDocument/2006/relationships/image" Target="media/image184.wmf"/><Relationship Id="rId421" Type="http://schemas.openxmlformats.org/officeDocument/2006/relationships/oleObject" Target="embeddings/oleObject229.bin"/><Relationship Id="rId420" Type="http://schemas.openxmlformats.org/officeDocument/2006/relationships/oleObject" Target="embeddings/oleObject228.bin"/><Relationship Id="rId42" Type="http://schemas.openxmlformats.org/officeDocument/2006/relationships/image" Target="media/image23.wmf"/><Relationship Id="rId419" Type="http://schemas.openxmlformats.org/officeDocument/2006/relationships/image" Target="media/image183.wmf"/><Relationship Id="rId418" Type="http://schemas.openxmlformats.org/officeDocument/2006/relationships/oleObject" Target="embeddings/oleObject227.bin"/><Relationship Id="rId417" Type="http://schemas.openxmlformats.org/officeDocument/2006/relationships/image" Target="media/image182.wmf"/><Relationship Id="rId416" Type="http://schemas.openxmlformats.org/officeDocument/2006/relationships/oleObject" Target="embeddings/oleObject226.bin"/><Relationship Id="rId415" Type="http://schemas.openxmlformats.org/officeDocument/2006/relationships/image" Target="media/image181.wmf"/><Relationship Id="rId414" Type="http://schemas.openxmlformats.org/officeDocument/2006/relationships/oleObject" Target="embeddings/oleObject225.bin"/><Relationship Id="rId413" Type="http://schemas.openxmlformats.org/officeDocument/2006/relationships/image" Target="media/image180.wmf"/><Relationship Id="rId412" Type="http://schemas.openxmlformats.org/officeDocument/2006/relationships/oleObject" Target="embeddings/oleObject224.bin"/><Relationship Id="rId411" Type="http://schemas.openxmlformats.org/officeDocument/2006/relationships/image" Target="media/image179.wmf"/><Relationship Id="rId410" Type="http://schemas.openxmlformats.org/officeDocument/2006/relationships/oleObject" Target="embeddings/oleObject223.bin"/><Relationship Id="rId41" Type="http://schemas.openxmlformats.org/officeDocument/2006/relationships/oleObject" Target="embeddings/oleObject10.bin"/><Relationship Id="rId409" Type="http://schemas.openxmlformats.org/officeDocument/2006/relationships/oleObject" Target="embeddings/oleObject222.bin"/><Relationship Id="rId408" Type="http://schemas.openxmlformats.org/officeDocument/2006/relationships/oleObject" Target="embeddings/oleObject221.bin"/><Relationship Id="rId407" Type="http://schemas.openxmlformats.org/officeDocument/2006/relationships/image" Target="media/image178.wmf"/><Relationship Id="rId406" Type="http://schemas.openxmlformats.org/officeDocument/2006/relationships/oleObject" Target="embeddings/oleObject220.bin"/><Relationship Id="rId405" Type="http://schemas.openxmlformats.org/officeDocument/2006/relationships/image" Target="media/image177.wmf"/><Relationship Id="rId404" Type="http://schemas.openxmlformats.org/officeDocument/2006/relationships/oleObject" Target="embeddings/oleObject219.bin"/><Relationship Id="rId403" Type="http://schemas.openxmlformats.org/officeDocument/2006/relationships/image" Target="media/image176.wmf"/><Relationship Id="rId402" Type="http://schemas.openxmlformats.org/officeDocument/2006/relationships/oleObject" Target="embeddings/oleObject218.bin"/><Relationship Id="rId401" Type="http://schemas.openxmlformats.org/officeDocument/2006/relationships/oleObject" Target="embeddings/oleObject217.bin"/><Relationship Id="rId400" Type="http://schemas.openxmlformats.org/officeDocument/2006/relationships/image" Target="media/image175.wmf"/><Relationship Id="rId40" Type="http://schemas.openxmlformats.org/officeDocument/2006/relationships/image" Target="media/image22.wmf"/><Relationship Id="rId4" Type="http://schemas.openxmlformats.org/officeDocument/2006/relationships/footer" Target="footer2.xml"/><Relationship Id="rId399" Type="http://schemas.openxmlformats.org/officeDocument/2006/relationships/oleObject" Target="embeddings/oleObject216.bin"/><Relationship Id="rId398" Type="http://schemas.openxmlformats.org/officeDocument/2006/relationships/oleObject" Target="embeddings/oleObject215.bin"/><Relationship Id="rId397" Type="http://schemas.openxmlformats.org/officeDocument/2006/relationships/image" Target="media/image174.wmf"/><Relationship Id="rId396" Type="http://schemas.openxmlformats.org/officeDocument/2006/relationships/oleObject" Target="embeddings/oleObject214.bin"/><Relationship Id="rId395" Type="http://schemas.openxmlformats.org/officeDocument/2006/relationships/oleObject" Target="embeddings/oleObject213.bin"/><Relationship Id="rId394" Type="http://schemas.openxmlformats.org/officeDocument/2006/relationships/image" Target="media/image173.wmf"/><Relationship Id="rId393" Type="http://schemas.openxmlformats.org/officeDocument/2006/relationships/oleObject" Target="embeddings/oleObject212.bin"/><Relationship Id="rId392" Type="http://schemas.openxmlformats.org/officeDocument/2006/relationships/image" Target="media/image172.wmf"/><Relationship Id="rId391" Type="http://schemas.openxmlformats.org/officeDocument/2006/relationships/oleObject" Target="embeddings/oleObject211.bin"/><Relationship Id="rId390" Type="http://schemas.openxmlformats.org/officeDocument/2006/relationships/image" Target="media/image171.wmf"/><Relationship Id="rId39" Type="http://schemas.openxmlformats.org/officeDocument/2006/relationships/oleObject" Target="embeddings/oleObject9.bin"/><Relationship Id="rId389" Type="http://schemas.openxmlformats.org/officeDocument/2006/relationships/oleObject" Target="embeddings/oleObject210.bin"/><Relationship Id="rId388" Type="http://schemas.openxmlformats.org/officeDocument/2006/relationships/image" Target="media/image170.wmf"/><Relationship Id="rId387" Type="http://schemas.openxmlformats.org/officeDocument/2006/relationships/oleObject" Target="embeddings/oleObject209.bin"/><Relationship Id="rId386" Type="http://schemas.openxmlformats.org/officeDocument/2006/relationships/image" Target="media/image169.wmf"/><Relationship Id="rId385" Type="http://schemas.openxmlformats.org/officeDocument/2006/relationships/oleObject" Target="embeddings/oleObject208.bin"/><Relationship Id="rId384" Type="http://schemas.openxmlformats.org/officeDocument/2006/relationships/image" Target="media/image168.wmf"/><Relationship Id="rId383" Type="http://schemas.openxmlformats.org/officeDocument/2006/relationships/oleObject" Target="embeddings/oleObject207.bin"/><Relationship Id="rId382" Type="http://schemas.openxmlformats.org/officeDocument/2006/relationships/image" Target="media/image167.wmf"/><Relationship Id="rId381" Type="http://schemas.openxmlformats.org/officeDocument/2006/relationships/oleObject" Target="embeddings/oleObject206.bin"/><Relationship Id="rId380" Type="http://schemas.openxmlformats.org/officeDocument/2006/relationships/image" Target="media/image166.wmf"/><Relationship Id="rId38" Type="http://schemas.openxmlformats.org/officeDocument/2006/relationships/image" Target="media/image21.wmf"/><Relationship Id="rId379" Type="http://schemas.openxmlformats.org/officeDocument/2006/relationships/oleObject" Target="embeddings/oleObject205.bin"/><Relationship Id="rId378" Type="http://schemas.openxmlformats.org/officeDocument/2006/relationships/image" Target="media/image165.wmf"/><Relationship Id="rId377" Type="http://schemas.openxmlformats.org/officeDocument/2006/relationships/oleObject" Target="embeddings/oleObject204.bin"/><Relationship Id="rId376" Type="http://schemas.openxmlformats.org/officeDocument/2006/relationships/oleObject" Target="embeddings/oleObject203.bin"/><Relationship Id="rId375" Type="http://schemas.openxmlformats.org/officeDocument/2006/relationships/image" Target="media/image164.wmf"/><Relationship Id="rId374" Type="http://schemas.openxmlformats.org/officeDocument/2006/relationships/oleObject" Target="embeddings/oleObject202.bin"/><Relationship Id="rId373" Type="http://schemas.openxmlformats.org/officeDocument/2006/relationships/image" Target="media/image163.wmf"/><Relationship Id="rId372" Type="http://schemas.openxmlformats.org/officeDocument/2006/relationships/oleObject" Target="embeddings/oleObject201.bin"/><Relationship Id="rId371" Type="http://schemas.openxmlformats.org/officeDocument/2006/relationships/image" Target="media/image162.wmf"/><Relationship Id="rId370" Type="http://schemas.openxmlformats.org/officeDocument/2006/relationships/oleObject" Target="embeddings/oleObject200.bin"/><Relationship Id="rId37" Type="http://schemas.openxmlformats.org/officeDocument/2006/relationships/oleObject" Target="embeddings/oleObject8.bin"/><Relationship Id="rId369" Type="http://schemas.openxmlformats.org/officeDocument/2006/relationships/image" Target="media/image161.wmf"/><Relationship Id="rId368" Type="http://schemas.openxmlformats.org/officeDocument/2006/relationships/oleObject" Target="embeddings/oleObject199.bin"/><Relationship Id="rId367" Type="http://schemas.openxmlformats.org/officeDocument/2006/relationships/oleObject" Target="embeddings/oleObject198.bin"/><Relationship Id="rId366" Type="http://schemas.openxmlformats.org/officeDocument/2006/relationships/oleObject" Target="embeddings/oleObject197.bin"/><Relationship Id="rId365" Type="http://schemas.openxmlformats.org/officeDocument/2006/relationships/oleObject" Target="embeddings/oleObject196.bin"/><Relationship Id="rId364" Type="http://schemas.openxmlformats.org/officeDocument/2006/relationships/oleObject" Target="embeddings/oleObject195.bin"/><Relationship Id="rId363" Type="http://schemas.openxmlformats.org/officeDocument/2006/relationships/oleObject" Target="embeddings/oleObject194.bin"/><Relationship Id="rId362" Type="http://schemas.openxmlformats.org/officeDocument/2006/relationships/oleObject" Target="embeddings/oleObject193.bin"/><Relationship Id="rId361" Type="http://schemas.openxmlformats.org/officeDocument/2006/relationships/oleObject" Target="embeddings/oleObject192.bin"/><Relationship Id="rId360" Type="http://schemas.openxmlformats.org/officeDocument/2006/relationships/oleObject" Target="embeddings/oleObject191.bin"/><Relationship Id="rId36" Type="http://schemas.openxmlformats.org/officeDocument/2006/relationships/image" Target="media/image20.wmf"/><Relationship Id="rId359" Type="http://schemas.openxmlformats.org/officeDocument/2006/relationships/oleObject" Target="embeddings/oleObject190.bin"/><Relationship Id="rId358" Type="http://schemas.openxmlformats.org/officeDocument/2006/relationships/oleObject" Target="embeddings/oleObject189.bin"/><Relationship Id="rId357" Type="http://schemas.openxmlformats.org/officeDocument/2006/relationships/oleObject" Target="embeddings/oleObject188.bin"/><Relationship Id="rId356" Type="http://schemas.openxmlformats.org/officeDocument/2006/relationships/image" Target="media/image160.wmf"/><Relationship Id="rId355" Type="http://schemas.openxmlformats.org/officeDocument/2006/relationships/oleObject" Target="embeddings/oleObject187.bin"/><Relationship Id="rId354" Type="http://schemas.openxmlformats.org/officeDocument/2006/relationships/image" Target="media/image159.wmf"/><Relationship Id="rId353" Type="http://schemas.openxmlformats.org/officeDocument/2006/relationships/oleObject" Target="embeddings/oleObject186.bin"/><Relationship Id="rId352" Type="http://schemas.openxmlformats.org/officeDocument/2006/relationships/oleObject" Target="embeddings/oleObject185.bin"/><Relationship Id="rId351" Type="http://schemas.openxmlformats.org/officeDocument/2006/relationships/image" Target="media/image158.wmf"/><Relationship Id="rId350" Type="http://schemas.openxmlformats.org/officeDocument/2006/relationships/oleObject" Target="embeddings/oleObject184.bin"/><Relationship Id="rId35" Type="http://schemas.openxmlformats.org/officeDocument/2006/relationships/oleObject" Target="embeddings/oleObject7.bin"/><Relationship Id="rId349" Type="http://schemas.openxmlformats.org/officeDocument/2006/relationships/image" Target="media/image157.wmf"/><Relationship Id="rId348" Type="http://schemas.openxmlformats.org/officeDocument/2006/relationships/oleObject" Target="embeddings/oleObject183.bin"/><Relationship Id="rId347" Type="http://schemas.openxmlformats.org/officeDocument/2006/relationships/image" Target="media/image156.wmf"/><Relationship Id="rId346" Type="http://schemas.openxmlformats.org/officeDocument/2006/relationships/oleObject" Target="embeddings/oleObject182.bin"/><Relationship Id="rId345" Type="http://schemas.openxmlformats.org/officeDocument/2006/relationships/oleObject" Target="embeddings/oleObject181.bin"/><Relationship Id="rId344" Type="http://schemas.openxmlformats.org/officeDocument/2006/relationships/oleObject" Target="embeddings/oleObject180.bin"/><Relationship Id="rId343" Type="http://schemas.openxmlformats.org/officeDocument/2006/relationships/oleObject" Target="embeddings/oleObject179.bin"/><Relationship Id="rId342" Type="http://schemas.openxmlformats.org/officeDocument/2006/relationships/image" Target="media/image155.wmf"/><Relationship Id="rId341" Type="http://schemas.openxmlformats.org/officeDocument/2006/relationships/oleObject" Target="embeddings/oleObject178.bin"/><Relationship Id="rId340" Type="http://schemas.openxmlformats.org/officeDocument/2006/relationships/oleObject" Target="embeddings/oleObject177.bin"/><Relationship Id="rId34" Type="http://schemas.openxmlformats.org/officeDocument/2006/relationships/image" Target="media/image19.png"/><Relationship Id="rId339" Type="http://schemas.openxmlformats.org/officeDocument/2006/relationships/oleObject" Target="embeddings/oleObject176.bin"/><Relationship Id="rId338" Type="http://schemas.openxmlformats.org/officeDocument/2006/relationships/oleObject" Target="embeddings/oleObject175.bin"/><Relationship Id="rId337" Type="http://schemas.openxmlformats.org/officeDocument/2006/relationships/image" Target="media/image154.wmf"/><Relationship Id="rId336" Type="http://schemas.openxmlformats.org/officeDocument/2006/relationships/oleObject" Target="embeddings/oleObject174.bin"/><Relationship Id="rId335" Type="http://schemas.openxmlformats.org/officeDocument/2006/relationships/image" Target="media/image153.wmf"/><Relationship Id="rId334" Type="http://schemas.openxmlformats.org/officeDocument/2006/relationships/oleObject" Target="embeddings/oleObject173.bin"/><Relationship Id="rId333" Type="http://schemas.openxmlformats.org/officeDocument/2006/relationships/oleObject" Target="embeddings/oleObject172.bin"/><Relationship Id="rId332" Type="http://schemas.openxmlformats.org/officeDocument/2006/relationships/oleObject" Target="embeddings/oleObject171.bin"/><Relationship Id="rId331" Type="http://schemas.openxmlformats.org/officeDocument/2006/relationships/image" Target="media/image152.wmf"/><Relationship Id="rId330" Type="http://schemas.openxmlformats.org/officeDocument/2006/relationships/oleObject" Target="embeddings/oleObject170.bin"/><Relationship Id="rId33" Type="http://schemas.openxmlformats.org/officeDocument/2006/relationships/oleObject" Target="embeddings/oleObject6.bin"/><Relationship Id="rId329" Type="http://schemas.openxmlformats.org/officeDocument/2006/relationships/image" Target="media/image151.wmf"/><Relationship Id="rId328" Type="http://schemas.openxmlformats.org/officeDocument/2006/relationships/oleObject" Target="embeddings/oleObject169.bin"/><Relationship Id="rId327" Type="http://schemas.openxmlformats.org/officeDocument/2006/relationships/oleObject" Target="embeddings/oleObject168.bin"/><Relationship Id="rId326" Type="http://schemas.openxmlformats.org/officeDocument/2006/relationships/image" Target="media/image150.wmf"/><Relationship Id="rId325" Type="http://schemas.openxmlformats.org/officeDocument/2006/relationships/oleObject" Target="embeddings/oleObject167.bin"/><Relationship Id="rId324" Type="http://schemas.openxmlformats.org/officeDocument/2006/relationships/image" Target="media/image149.wmf"/><Relationship Id="rId323" Type="http://schemas.openxmlformats.org/officeDocument/2006/relationships/oleObject" Target="embeddings/oleObject166.bin"/><Relationship Id="rId322" Type="http://schemas.openxmlformats.org/officeDocument/2006/relationships/image" Target="media/image148.wmf"/><Relationship Id="rId321" Type="http://schemas.openxmlformats.org/officeDocument/2006/relationships/oleObject" Target="embeddings/oleObject165.bin"/><Relationship Id="rId320" Type="http://schemas.openxmlformats.org/officeDocument/2006/relationships/image" Target="media/image147.wmf"/><Relationship Id="rId32" Type="http://schemas.openxmlformats.org/officeDocument/2006/relationships/image" Target="media/image18.wmf"/><Relationship Id="rId319" Type="http://schemas.openxmlformats.org/officeDocument/2006/relationships/oleObject" Target="embeddings/oleObject164.bin"/><Relationship Id="rId318" Type="http://schemas.openxmlformats.org/officeDocument/2006/relationships/image" Target="media/image146.wmf"/><Relationship Id="rId317" Type="http://schemas.openxmlformats.org/officeDocument/2006/relationships/oleObject" Target="embeddings/oleObject163.bin"/><Relationship Id="rId316" Type="http://schemas.openxmlformats.org/officeDocument/2006/relationships/image" Target="media/image145.wmf"/><Relationship Id="rId315" Type="http://schemas.openxmlformats.org/officeDocument/2006/relationships/oleObject" Target="embeddings/oleObject162.bin"/><Relationship Id="rId314" Type="http://schemas.openxmlformats.org/officeDocument/2006/relationships/image" Target="media/image144.wmf"/><Relationship Id="rId313" Type="http://schemas.openxmlformats.org/officeDocument/2006/relationships/oleObject" Target="embeddings/oleObject161.bin"/><Relationship Id="rId312" Type="http://schemas.openxmlformats.org/officeDocument/2006/relationships/oleObject" Target="embeddings/oleObject160.bin"/><Relationship Id="rId311" Type="http://schemas.openxmlformats.org/officeDocument/2006/relationships/image" Target="media/image143.wmf"/><Relationship Id="rId310" Type="http://schemas.openxmlformats.org/officeDocument/2006/relationships/oleObject" Target="embeddings/oleObject159.bin"/><Relationship Id="rId31" Type="http://schemas.openxmlformats.org/officeDocument/2006/relationships/oleObject" Target="embeddings/oleObject5.bin"/><Relationship Id="rId309" Type="http://schemas.openxmlformats.org/officeDocument/2006/relationships/image" Target="media/image142.wmf"/><Relationship Id="rId308" Type="http://schemas.openxmlformats.org/officeDocument/2006/relationships/oleObject" Target="embeddings/oleObject158.bin"/><Relationship Id="rId307" Type="http://schemas.openxmlformats.org/officeDocument/2006/relationships/image" Target="media/image141.wmf"/><Relationship Id="rId306" Type="http://schemas.openxmlformats.org/officeDocument/2006/relationships/oleObject" Target="embeddings/oleObject157.bin"/><Relationship Id="rId305" Type="http://schemas.openxmlformats.org/officeDocument/2006/relationships/oleObject" Target="embeddings/oleObject156.bin"/><Relationship Id="rId304" Type="http://schemas.openxmlformats.org/officeDocument/2006/relationships/oleObject" Target="embeddings/oleObject155.bin"/><Relationship Id="rId303" Type="http://schemas.openxmlformats.org/officeDocument/2006/relationships/oleObject" Target="embeddings/oleObject154.bin"/><Relationship Id="rId302" Type="http://schemas.openxmlformats.org/officeDocument/2006/relationships/oleObject" Target="embeddings/oleObject153.bin"/><Relationship Id="rId301" Type="http://schemas.openxmlformats.org/officeDocument/2006/relationships/oleObject" Target="embeddings/oleObject152.bin"/><Relationship Id="rId300" Type="http://schemas.openxmlformats.org/officeDocument/2006/relationships/image" Target="media/image140.wmf"/><Relationship Id="rId30" Type="http://schemas.openxmlformats.org/officeDocument/2006/relationships/image" Target="media/image17.png"/><Relationship Id="rId3" Type="http://schemas.openxmlformats.org/officeDocument/2006/relationships/footer" Target="footer1.xml"/><Relationship Id="rId299" Type="http://schemas.openxmlformats.org/officeDocument/2006/relationships/oleObject" Target="embeddings/oleObject151.bin"/><Relationship Id="rId298" Type="http://schemas.openxmlformats.org/officeDocument/2006/relationships/image" Target="media/image139.wmf"/><Relationship Id="rId297" Type="http://schemas.openxmlformats.org/officeDocument/2006/relationships/oleObject" Target="embeddings/oleObject150.bin"/><Relationship Id="rId296" Type="http://schemas.openxmlformats.org/officeDocument/2006/relationships/image" Target="media/image138.wmf"/><Relationship Id="rId295" Type="http://schemas.openxmlformats.org/officeDocument/2006/relationships/oleObject" Target="embeddings/oleObject149.bin"/><Relationship Id="rId294" Type="http://schemas.openxmlformats.org/officeDocument/2006/relationships/image" Target="media/image137.wmf"/><Relationship Id="rId293" Type="http://schemas.openxmlformats.org/officeDocument/2006/relationships/oleObject" Target="embeddings/oleObject148.bin"/><Relationship Id="rId292" Type="http://schemas.openxmlformats.org/officeDocument/2006/relationships/image" Target="media/image136.wmf"/><Relationship Id="rId291" Type="http://schemas.openxmlformats.org/officeDocument/2006/relationships/oleObject" Target="embeddings/oleObject147.bin"/><Relationship Id="rId290" Type="http://schemas.openxmlformats.org/officeDocument/2006/relationships/image" Target="media/image135.wmf"/><Relationship Id="rId29" Type="http://schemas.openxmlformats.org/officeDocument/2006/relationships/image" Target="media/image16.png"/><Relationship Id="rId289" Type="http://schemas.openxmlformats.org/officeDocument/2006/relationships/oleObject" Target="embeddings/oleObject146.bin"/><Relationship Id="rId288" Type="http://schemas.openxmlformats.org/officeDocument/2006/relationships/image" Target="media/image134.wmf"/><Relationship Id="rId287" Type="http://schemas.openxmlformats.org/officeDocument/2006/relationships/oleObject" Target="embeddings/oleObject145.bin"/><Relationship Id="rId286" Type="http://schemas.openxmlformats.org/officeDocument/2006/relationships/oleObject" Target="embeddings/oleObject144.bin"/><Relationship Id="rId285" Type="http://schemas.openxmlformats.org/officeDocument/2006/relationships/oleObject" Target="embeddings/oleObject143.bin"/><Relationship Id="rId284" Type="http://schemas.openxmlformats.org/officeDocument/2006/relationships/image" Target="media/image133.wmf"/><Relationship Id="rId283" Type="http://schemas.openxmlformats.org/officeDocument/2006/relationships/oleObject" Target="embeddings/oleObject142.bin"/><Relationship Id="rId282" Type="http://schemas.openxmlformats.org/officeDocument/2006/relationships/image" Target="media/image132.wmf"/><Relationship Id="rId281" Type="http://schemas.openxmlformats.org/officeDocument/2006/relationships/oleObject" Target="embeddings/oleObject141.bin"/><Relationship Id="rId280" Type="http://schemas.openxmlformats.org/officeDocument/2006/relationships/image" Target="media/image131.wmf"/><Relationship Id="rId28" Type="http://schemas.openxmlformats.org/officeDocument/2006/relationships/image" Target="media/image15.wmf"/><Relationship Id="rId279" Type="http://schemas.openxmlformats.org/officeDocument/2006/relationships/oleObject" Target="embeddings/oleObject140.bin"/><Relationship Id="rId278" Type="http://schemas.openxmlformats.org/officeDocument/2006/relationships/image" Target="media/image130.wmf"/><Relationship Id="rId277" Type="http://schemas.openxmlformats.org/officeDocument/2006/relationships/oleObject" Target="embeddings/oleObject139.bin"/><Relationship Id="rId276" Type="http://schemas.openxmlformats.org/officeDocument/2006/relationships/image" Target="media/image129.wmf"/><Relationship Id="rId275" Type="http://schemas.openxmlformats.org/officeDocument/2006/relationships/oleObject" Target="embeddings/oleObject138.bin"/><Relationship Id="rId274" Type="http://schemas.openxmlformats.org/officeDocument/2006/relationships/image" Target="media/image128.wmf"/><Relationship Id="rId273" Type="http://schemas.openxmlformats.org/officeDocument/2006/relationships/oleObject" Target="embeddings/oleObject137.bin"/><Relationship Id="rId272" Type="http://schemas.openxmlformats.org/officeDocument/2006/relationships/image" Target="media/image127.wmf"/><Relationship Id="rId271" Type="http://schemas.openxmlformats.org/officeDocument/2006/relationships/oleObject" Target="embeddings/oleObject136.bin"/><Relationship Id="rId270" Type="http://schemas.openxmlformats.org/officeDocument/2006/relationships/oleObject" Target="embeddings/oleObject135.bin"/><Relationship Id="rId27" Type="http://schemas.openxmlformats.org/officeDocument/2006/relationships/oleObject" Target="embeddings/oleObject4.bin"/><Relationship Id="rId269" Type="http://schemas.openxmlformats.org/officeDocument/2006/relationships/image" Target="media/image126.wmf"/><Relationship Id="rId268" Type="http://schemas.openxmlformats.org/officeDocument/2006/relationships/oleObject" Target="embeddings/oleObject134.bin"/><Relationship Id="rId267" Type="http://schemas.openxmlformats.org/officeDocument/2006/relationships/image" Target="media/image125.wmf"/><Relationship Id="rId266" Type="http://schemas.openxmlformats.org/officeDocument/2006/relationships/oleObject" Target="embeddings/oleObject133.bin"/><Relationship Id="rId265" Type="http://schemas.openxmlformats.org/officeDocument/2006/relationships/oleObject" Target="embeddings/oleObject132.bin"/><Relationship Id="rId264" Type="http://schemas.openxmlformats.org/officeDocument/2006/relationships/oleObject" Target="embeddings/oleObject131.bin"/><Relationship Id="rId263" Type="http://schemas.openxmlformats.org/officeDocument/2006/relationships/image" Target="media/image124.wmf"/><Relationship Id="rId262" Type="http://schemas.openxmlformats.org/officeDocument/2006/relationships/oleObject" Target="embeddings/oleObject130.bin"/><Relationship Id="rId261" Type="http://schemas.openxmlformats.org/officeDocument/2006/relationships/oleObject" Target="embeddings/oleObject129.bin"/><Relationship Id="rId260" Type="http://schemas.openxmlformats.org/officeDocument/2006/relationships/oleObject" Target="embeddings/oleObject128.bin"/><Relationship Id="rId26" Type="http://schemas.openxmlformats.org/officeDocument/2006/relationships/image" Target="media/image14.png"/><Relationship Id="rId259" Type="http://schemas.openxmlformats.org/officeDocument/2006/relationships/oleObject" Target="embeddings/oleObject127.bin"/><Relationship Id="rId258" Type="http://schemas.openxmlformats.org/officeDocument/2006/relationships/oleObject" Target="embeddings/oleObject126.bin"/><Relationship Id="rId257" Type="http://schemas.openxmlformats.org/officeDocument/2006/relationships/oleObject" Target="embeddings/oleObject125.bin"/><Relationship Id="rId256" Type="http://schemas.openxmlformats.org/officeDocument/2006/relationships/oleObject" Target="embeddings/oleObject124.bin"/><Relationship Id="rId255" Type="http://schemas.openxmlformats.org/officeDocument/2006/relationships/oleObject" Target="embeddings/oleObject123.bin"/><Relationship Id="rId254" Type="http://schemas.openxmlformats.org/officeDocument/2006/relationships/image" Target="media/image123.wmf"/><Relationship Id="rId253" Type="http://schemas.openxmlformats.org/officeDocument/2006/relationships/oleObject" Target="embeddings/oleObject122.bin"/><Relationship Id="rId252" Type="http://schemas.openxmlformats.org/officeDocument/2006/relationships/oleObject" Target="embeddings/oleObject121.bin"/><Relationship Id="rId251" Type="http://schemas.openxmlformats.org/officeDocument/2006/relationships/oleObject" Target="embeddings/oleObject120.bin"/><Relationship Id="rId250" Type="http://schemas.openxmlformats.org/officeDocument/2006/relationships/oleObject" Target="embeddings/oleObject119.bin"/><Relationship Id="rId25" Type="http://schemas.openxmlformats.org/officeDocument/2006/relationships/image" Target="media/image13.png"/><Relationship Id="rId249" Type="http://schemas.openxmlformats.org/officeDocument/2006/relationships/oleObject" Target="embeddings/oleObject118.bin"/><Relationship Id="rId248" Type="http://schemas.openxmlformats.org/officeDocument/2006/relationships/oleObject" Target="embeddings/oleObject117.bin"/><Relationship Id="rId247" Type="http://schemas.openxmlformats.org/officeDocument/2006/relationships/oleObject" Target="embeddings/oleObject116.bin"/><Relationship Id="rId246" Type="http://schemas.openxmlformats.org/officeDocument/2006/relationships/oleObject" Target="embeddings/oleObject115.bin"/><Relationship Id="rId245" Type="http://schemas.openxmlformats.org/officeDocument/2006/relationships/oleObject" Target="embeddings/oleObject114.bin"/><Relationship Id="rId244" Type="http://schemas.openxmlformats.org/officeDocument/2006/relationships/image" Target="media/image122.png"/><Relationship Id="rId243" Type="http://schemas.openxmlformats.org/officeDocument/2006/relationships/image" Target="media/image121.wmf"/><Relationship Id="rId242" Type="http://schemas.openxmlformats.org/officeDocument/2006/relationships/oleObject" Target="embeddings/oleObject113.bin"/><Relationship Id="rId241" Type="http://schemas.openxmlformats.org/officeDocument/2006/relationships/oleObject" Target="embeddings/oleObject112.bin"/><Relationship Id="rId240" Type="http://schemas.openxmlformats.org/officeDocument/2006/relationships/image" Target="media/image120.png"/><Relationship Id="rId24" Type="http://schemas.openxmlformats.org/officeDocument/2006/relationships/image" Target="media/image12.png"/><Relationship Id="rId239" Type="http://schemas.openxmlformats.org/officeDocument/2006/relationships/oleObject" Target="embeddings/oleObject111.bin"/><Relationship Id="rId238" Type="http://schemas.openxmlformats.org/officeDocument/2006/relationships/image" Target="media/image119.png"/><Relationship Id="rId237" Type="http://schemas.openxmlformats.org/officeDocument/2006/relationships/image" Target="media/image118.png"/><Relationship Id="rId236" Type="http://schemas.openxmlformats.org/officeDocument/2006/relationships/image" Target="media/image117.png"/><Relationship Id="rId235" Type="http://schemas.openxmlformats.org/officeDocument/2006/relationships/image" Target="media/image116.wmf"/><Relationship Id="rId234" Type="http://schemas.openxmlformats.org/officeDocument/2006/relationships/oleObject" Target="embeddings/oleObject110.bin"/><Relationship Id="rId233" Type="http://schemas.openxmlformats.org/officeDocument/2006/relationships/image" Target="media/image115.png"/><Relationship Id="rId232" Type="http://schemas.openxmlformats.org/officeDocument/2006/relationships/image" Target="media/image114.wmf"/><Relationship Id="rId231" Type="http://schemas.openxmlformats.org/officeDocument/2006/relationships/oleObject" Target="embeddings/oleObject109.bin"/><Relationship Id="rId230" Type="http://schemas.openxmlformats.org/officeDocument/2006/relationships/oleObject" Target="embeddings/oleObject108.bin"/><Relationship Id="rId23" Type="http://schemas.openxmlformats.org/officeDocument/2006/relationships/image" Target="media/image11.wmf"/><Relationship Id="rId229" Type="http://schemas.openxmlformats.org/officeDocument/2006/relationships/image" Target="media/image113.wmf"/><Relationship Id="rId228" Type="http://schemas.openxmlformats.org/officeDocument/2006/relationships/oleObject" Target="embeddings/oleObject107.bin"/><Relationship Id="rId227" Type="http://schemas.openxmlformats.org/officeDocument/2006/relationships/oleObject" Target="embeddings/oleObject106.bin"/><Relationship Id="rId226" Type="http://schemas.openxmlformats.org/officeDocument/2006/relationships/image" Target="media/image112.wmf"/><Relationship Id="rId225" Type="http://schemas.openxmlformats.org/officeDocument/2006/relationships/oleObject" Target="embeddings/oleObject105.bin"/><Relationship Id="rId224" Type="http://schemas.openxmlformats.org/officeDocument/2006/relationships/image" Target="media/image111.wmf"/><Relationship Id="rId223" Type="http://schemas.openxmlformats.org/officeDocument/2006/relationships/oleObject" Target="embeddings/oleObject104.bin"/><Relationship Id="rId222" Type="http://schemas.openxmlformats.org/officeDocument/2006/relationships/image" Target="media/image110.png"/><Relationship Id="rId221" Type="http://schemas.openxmlformats.org/officeDocument/2006/relationships/oleObject" Target="embeddings/oleObject103.bin"/><Relationship Id="rId220" Type="http://schemas.openxmlformats.org/officeDocument/2006/relationships/image" Target="media/image109.wmf"/><Relationship Id="rId22" Type="http://schemas.openxmlformats.org/officeDocument/2006/relationships/oleObject" Target="embeddings/oleObject3.bin"/><Relationship Id="rId219" Type="http://schemas.openxmlformats.org/officeDocument/2006/relationships/oleObject" Target="embeddings/oleObject102.bin"/><Relationship Id="rId218" Type="http://schemas.openxmlformats.org/officeDocument/2006/relationships/image" Target="media/image108.wmf"/><Relationship Id="rId217" Type="http://schemas.openxmlformats.org/officeDocument/2006/relationships/oleObject" Target="embeddings/oleObject101.bin"/><Relationship Id="rId216" Type="http://schemas.openxmlformats.org/officeDocument/2006/relationships/image" Target="media/image107.wmf"/><Relationship Id="rId215" Type="http://schemas.openxmlformats.org/officeDocument/2006/relationships/oleObject" Target="embeddings/oleObject100.bin"/><Relationship Id="rId214" Type="http://schemas.openxmlformats.org/officeDocument/2006/relationships/image" Target="media/image106.wmf"/><Relationship Id="rId213" Type="http://schemas.openxmlformats.org/officeDocument/2006/relationships/oleObject" Target="embeddings/oleObject99.bin"/><Relationship Id="rId212" Type="http://schemas.openxmlformats.org/officeDocument/2006/relationships/oleObject" Target="embeddings/oleObject98.bin"/><Relationship Id="rId211" Type="http://schemas.openxmlformats.org/officeDocument/2006/relationships/oleObject" Target="embeddings/oleObject97.bin"/><Relationship Id="rId210" Type="http://schemas.openxmlformats.org/officeDocument/2006/relationships/image" Target="media/image105.wmf"/><Relationship Id="rId21" Type="http://schemas.openxmlformats.org/officeDocument/2006/relationships/image" Target="media/image10.png"/><Relationship Id="rId209" Type="http://schemas.openxmlformats.org/officeDocument/2006/relationships/oleObject" Target="embeddings/oleObject96.bin"/><Relationship Id="rId208" Type="http://schemas.openxmlformats.org/officeDocument/2006/relationships/image" Target="media/image104.wmf"/><Relationship Id="rId207" Type="http://schemas.openxmlformats.org/officeDocument/2006/relationships/oleObject" Target="embeddings/oleObject95.bin"/><Relationship Id="rId206" Type="http://schemas.openxmlformats.org/officeDocument/2006/relationships/image" Target="media/image103.wmf"/><Relationship Id="rId205" Type="http://schemas.openxmlformats.org/officeDocument/2006/relationships/oleObject" Target="embeddings/oleObject94.bin"/><Relationship Id="rId204" Type="http://schemas.openxmlformats.org/officeDocument/2006/relationships/image" Target="media/image102.wmf"/><Relationship Id="rId203" Type="http://schemas.openxmlformats.org/officeDocument/2006/relationships/oleObject" Target="embeddings/oleObject93.bin"/><Relationship Id="rId202" Type="http://schemas.openxmlformats.org/officeDocument/2006/relationships/image" Target="media/image101.wmf"/><Relationship Id="rId201" Type="http://schemas.openxmlformats.org/officeDocument/2006/relationships/oleObject" Target="embeddings/oleObject92.bin"/><Relationship Id="rId200" Type="http://schemas.openxmlformats.org/officeDocument/2006/relationships/image" Target="media/image100.png"/><Relationship Id="rId20" Type="http://schemas.openxmlformats.org/officeDocument/2006/relationships/image" Target="media/image9.wmf"/><Relationship Id="rId2" Type="http://schemas.openxmlformats.org/officeDocument/2006/relationships/settings" Target="settings.xml"/><Relationship Id="rId199" Type="http://schemas.openxmlformats.org/officeDocument/2006/relationships/image" Target="media/image99.wmf"/><Relationship Id="rId198" Type="http://schemas.openxmlformats.org/officeDocument/2006/relationships/oleObject" Target="embeddings/oleObject91.bin"/><Relationship Id="rId197" Type="http://schemas.openxmlformats.org/officeDocument/2006/relationships/image" Target="media/image98.wmf"/><Relationship Id="rId196" Type="http://schemas.openxmlformats.org/officeDocument/2006/relationships/oleObject" Target="embeddings/oleObject90.bin"/><Relationship Id="rId195" Type="http://schemas.openxmlformats.org/officeDocument/2006/relationships/image" Target="media/image97.wmf"/><Relationship Id="rId194" Type="http://schemas.openxmlformats.org/officeDocument/2006/relationships/oleObject" Target="embeddings/oleObject89.bin"/><Relationship Id="rId193" Type="http://schemas.openxmlformats.org/officeDocument/2006/relationships/oleObject" Target="embeddings/oleObject88.bin"/><Relationship Id="rId192" Type="http://schemas.openxmlformats.org/officeDocument/2006/relationships/image" Target="media/image96.wmf"/><Relationship Id="rId191" Type="http://schemas.openxmlformats.org/officeDocument/2006/relationships/oleObject" Target="embeddings/oleObject87.bin"/><Relationship Id="rId190" Type="http://schemas.openxmlformats.org/officeDocument/2006/relationships/image" Target="media/image95.wmf"/><Relationship Id="rId19" Type="http://schemas.openxmlformats.org/officeDocument/2006/relationships/oleObject" Target="embeddings/oleObject2.bin"/><Relationship Id="rId189" Type="http://schemas.openxmlformats.org/officeDocument/2006/relationships/oleObject" Target="embeddings/oleObject86.bin"/><Relationship Id="rId188" Type="http://schemas.openxmlformats.org/officeDocument/2006/relationships/oleObject" Target="embeddings/oleObject85.bin"/><Relationship Id="rId187" Type="http://schemas.openxmlformats.org/officeDocument/2006/relationships/image" Target="media/image94.wmf"/><Relationship Id="rId186" Type="http://schemas.openxmlformats.org/officeDocument/2006/relationships/oleObject" Target="embeddings/oleObject84.bin"/><Relationship Id="rId185" Type="http://schemas.openxmlformats.org/officeDocument/2006/relationships/image" Target="media/image93.wmf"/><Relationship Id="rId184" Type="http://schemas.openxmlformats.org/officeDocument/2006/relationships/oleObject" Target="embeddings/oleObject83.bin"/><Relationship Id="rId183" Type="http://schemas.openxmlformats.org/officeDocument/2006/relationships/image" Target="media/image92.png"/><Relationship Id="rId182" Type="http://schemas.openxmlformats.org/officeDocument/2006/relationships/image" Target="media/image91.wmf"/><Relationship Id="rId181" Type="http://schemas.openxmlformats.org/officeDocument/2006/relationships/oleObject" Target="embeddings/oleObject82.bin"/><Relationship Id="rId180" Type="http://schemas.openxmlformats.org/officeDocument/2006/relationships/image" Target="media/image90.png"/><Relationship Id="rId18" Type="http://schemas.openxmlformats.org/officeDocument/2006/relationships/image" Target="media/image8.png"/><Relationship Id="rId179" Type="http://schemas.openxmlformats.org/officeDocument/2006/relationships/image" Target="media/image89.png"/><Relationship Id="rId178" Type="http://schemas.openxmlformats.org/officeDocument/2006/relationships/image" Target="media/image88.wmf"/><Relationship Id="rId177" Type="http://schemas.openxmlformats.org/officeDocument/2006/relationships/oleObject" Target="embeddings/oleObject81.bin"/><Relationship Id="rId176" Type="http://schemas.openxmlformats.org/officeDocument/2006/relationships/oleObject" Target="embeddings/oleObject80.bin"/><Relationship Id="rId175" Type="http://schemas.openxmlformats.org/officeDocument/2006/relationships/oleObject" Target="embeddings/oleObject79.bin"/><Relationship Id="rId174" Type="http://schemas.openxmlformats.org/officeDocument/2006/relationships/image" Target="media/image87.wmf"/><Relationship Id="rId173" Type="http://schemas.openxmlformats.org/officeDocument/2006/relationships/oleObject" Target="embeddings/oleObject78.bin"/><Relationship Id="rId172" Type="http://schemas.openxmlformats.org/officeDocument/2006/relationships/image" Target="media/image86.wmf"/><Relationship Id="rId171" Type="http://schemas.openxmlformats.org/officeDocument/2006/relationships/oleObject" Target="embeddings/oleObject77.bin"/><Relationship Id="rId170" Type="http://schemas.openxmlformats.org/officeDocument/2006/relationships/image" Target="media/image85.wmf"/><Relationship Id="rId17" Type="http://schemas.openxmlformats.org/officeDocument/2006/relationships/image" Target="media/image7.wmf"/><Relationship Id="rId169" Type="http://schemas.openxmlformats.org/officeDocument/2006/relationships/oleObject" Target="embeddings/oleObject76.bin"/><Relationship Id="rId168" Type="http://schemas.openxmlformats.org/officeDocument/2006/relationships/image" Target="media/image84.wmf"/><Relationship Id="rId167" Type="http://schemas.openxmlformats.org/officeDocument/2006/relationships/oleObject" Target="embeddings/oleObject75.bin"/><Relationship Id="rId166" Type="http://schemas.openxmlformats.org/officeDocument/2006/relationships/image" Target="media/image83.png"/><Relationship Id="rId165" Type="http://schemas.openxmlformats.org/officeDocument/2006/relationships/image" Target="media/image82.png"/><Relationship Id="rId164" Type="http://schemas.openxmlformats.org/officeDocument/2006/relationships/image" Target="media/image81.wmf"/><Relationship Id="rId163" Type="http://schemas.openxmlformats.org/officeDocument/2006/relationships/oleObject" Target="embeddings/oleObject74.bin"/><Relationship Id="rId162" Type="http://schemas.openxmlformats.org/officeDocument/2006/relationships/image" Target="media/image80.wmf"/><Relationship Id="rId161" Type="http://schemas.openxmlformats.org/officeDocument/2006/relationships/oleObject" Target="embeddings/oleObject73.bin"/><Relationship Id="rId160" Type="http://schemas.openxmlformats.org/officeDocument/2006/relationships/image" Target="media/image79.wmf"/><Relationship Id="rId16" Type="http://schemas.openxmlformats.org/officeDocument/2006/relationships/oleObject" Target="embeddings/oleObject1.bin"/><Relationship Id="rId159" Type="http://schemas.openxmlformats.org/officeDocument/2006/relationships/oleObject" Target="embeddings/oleObject72.bin"/><Relationship Id="rId158" Type="http://schemas.openxmlformats.org/officeDocument/2006/relationships/image" Target="media/image78.wmf"/><Relationship Id="rId157" Type="http://schemas.openxmlformats.org/officeDocument/2006/relationships/oleObject" Target="embeddings/oleObject71.bin"/><Relationship Id="rId156" Type="http://schemas.openxmlformats.org/officeDocument/2006/relationships/oleObject" Target="embeddings/oleObject70.bin"/><Relationship Id="rId155" Type="http://schemas.openxmlformats.org/officeDocument/2006/relationships/oleObject" Target="embeddings/oleObject69.bin"/><Relationship Id="rId154" Type="http://schemas.openxmlformats.org/officeDocument/2006/relationships/oleObject" Target="embeddings/oleObject68.bin"/><Relationship Id="rId153" Type="http://schemas.openxmlformats.org/officeDocument/2006/relationships/image" Target="media/image77.wmf"/><Relationship Id="rId152" Type="http://schemas.openxmlformats.org/officeDocument/2006/relationships/oleObject" Target="embeddings/oleObject67.bin"/><Relationship Id="rId151" Type="http://schemas.openxmlformats.org/officeDocument/2006/relationships/image" Target="media/image76.wmf"/><Relationship Id="rId150" Type="http://schemas.openxmlformats.org/officeDocument/2006/relationships/oleObject" Target="embeddings/oleObject66.bin"/><Relationship Id="rId15" Type="http://schemas.openxmlformats.org/officeDocument/2006/relationships/image" Target="media/image6.png"/><Relationship Id="rId149" Type="http://schemas.openxmlformats.org/officeDocument/2006/relationships/oleObject" Target="embeddings/oleObject65.bin"/><Relationship Id="rId148" Type="http://schemas.openxmlformats.org/officeDocument/2006/relationships/image" Target="media/image75.wmf"/><Relationship Id="rId147" Type="http://schemas.openxmlformats.org/officeDocument/2006/relationships/oleObject" Target="embeddings/oleObject64.bin"/><Relationship Id="rId146" Type="http://schemas.openxmlformats.org/officeDocument/2006/relationships/image" Target="media/image74.wmf"/><Relationship Id="rId145" Type="http://schemas.openxmlformats.org/officeDocument/2006/relationships/oleObject" Target="embeddings/oleObject63.bin"/><Relationship Id="rId144" Type="http://schemas.openxmlformats.org/officeDocument/2006/relationships/image" Target="media/image73.wmf"/><Relationship Id="rId143" Type="http://schemas.openxmlformats.org/officeDocument/2006/relationships/oleObject" Target="embeddings/oleObject62.bin"/><Relationship Id="rId142" Type="http://schemas.openxmlformats.org/officeDocument/2006/relationships/image" Target="media/image72.wmf"/><Relationship Id="rId141" Type="http://schemas.openxmlformats.org/officeDocument/2006/relationships/oleObject" Target="embeddings/oleObject61.bin"/><Relationship Id="rId140" Type="http://schemas.openxmlformats.org/officeDocument/2006/relationships/oleObject" Target="embeddings/oleObject60.bin"/><Relationship Id="rId14" Type="http://schemas.openxmlformats.org/officeDocument/2006/relationships/image" Target="media/image5.png"/><Relationship Id="rId139" Type="http://schemas.openxmlformats.org/officeDocument/2006/relationships/oleObject" Target="embeddings/oleObject59.bin"/><Relationship Id="rId138" Type="http://schemas.openxmlformats.org/officeDocument/2006/relationships/oleObject" Target="embeddings/oleObject58.bin"/><Relationship Id="rId137" Type="http://schemas.openxmlformats.org/officeDocument/2006/relationships/oleObject" Target="embeddings/oleObject57.bin"/><Relationship Id="rId136" Type="http://schemas.openxmlformats.org/officeDocument/2006/relationships/oleObject" Target="embeddings/oleObject56.bin"/><Relationship Id="rId135" Type="http://schemas.openxmlformats.org/officeDocument/2006/relationships/image" Target="media/image71.wmf"/><Relationship Id="rId134" Type="http://schemas.openxmlformats.org/officeDocument/2006/relationships/oleObject" Target="embeddings/oleObject55.bin"/><Relationship Id="rId133" Type="http://schemas.openxmlformats.org/officeDocument/2006/relationships/image" Target="media/image70.wmf"/><Relationship Id="rId132" Type="http://schemas.openxmlformats.org/officeDocument/2006/relationships/oleObject" Target="embeddings/oleObject54.bin"/><Relationship Id="rId131" Type="http://schemas.openxmlformats.org/officeDocument/2006/relationships/image" Target="media/image69.wmf"/><Relationship Id="rId130" Type="http://schemas.openxmlformats.org/officeDocument/2006/relationships/oleObject" Target="embeddings/oleObject53.bin"/><Relationship Id="rId13" Type="http://schemas.openxmlformats.org/officeDocument/2006/relationships/image" Target="media/image4.png"/><Relationship Id="rId129" Type="http://schemas.openxmlformats.org/officeDocument/2006/relationships/image" Target="media/image68.wmf"/><Relationship Id="rId128" Type="http://schemas.openxmlformats.org/officeDocument/2006/relationships/oleObject" Target="embeddings/oleObject52.bin"/><Relationship Id="rId127" Type="http://schemas.openxmlformats.org/officeDocument/2006/relationships/image" Target="media/image67.wmf"/><Relationship Id="rId126" Type="http://schemas.openxmlformats.org/officeDocument/2006/relationships/oleObject" Target="embeddings/oleObject51.bin"/><Relationship Id="rId125" Type="http://schemas.openxmlformats.org/officeDocument/2006/relationships/image" Target="media/image66.wmf"/><Relationship Id="rId124" Type="http://schemas.openxmlformats.org/officeDocument/2006/relationships/oleObject" Target="embeddings/oleObject50.bin"/><Relationship Id="rId123" Type="http://schemas.openxmlformats.org/officeDocument/2006/relationships/oleObject" Target="embeddings/oleObject49.bin"/><Relationship Id="rId122" Type="http://schemas.openxmlformats.org/officeDocument/2006/relationships/image" Target="media/image65.png"/><Relationship Id="rId121" Type="http://schemas.openxmlformats.org/officeDocument/2006/relationships/image" Target="media/image64.wmf"/><Relationship Id="rId120" Type="http://schemas.openxmlformats.org/officeDocument/2006/relationships/oleObject" Target="embeddings/oleObject48.bin"/><Relationship Id="rId12" Type="http://schemas.openxmlformats.org/officeDocument/2006/relationships/image" Target="media/image3.png"/><Relationship Id="rId119" Type="http://schemas.openxmlformats.org/officeDocument/2006/relationships/image" Target="media/image63.wmf"/><Relationship Id="rId118" Type="http://schemas.openxmlformats.org/officeDocument/2006/relationships/oleObject" Target="embeddings/oleObject47.bin"/><Relationship Id="rId117" Type="http://schemas.openxmlformats.org/officeDocument/2006/relationships/image" Target="media/image62.wmf"/><Relationship Id="rId116" Type="http://schemas.openxmlformats.org/officeDocument/2006/relationships/oleObject" Target="embeddings/oleObject46.bin"/><Relationship Id="rId115" Type="http://schemas.openxmlformats.org/officeDocument/2006/relationships/oleObject" Target="embeddings/oleObject45.bin"/><Relationship Id="rId114" Type="http://schemas.openxmlformats.org/officeDocument/2006/relationships/image" Target="media/image61.wmf"/><Relationship Id="rId113" Type="http://schemas.openxmlformats.org/officeDocument/2006/relationships/oleObject" Target="embeddings/oleObject44.bin"/><Relationship Id="rId112" Type="http://schemas.openxmlformats.org/officeDocument/2006/relationships/image" Target="media/image60.png"/><Relationship Id="rId111" Type="http://schemas.openxmlformats.org/officeDocument/2006/relationships/image" Target="media/image59.wmf"/><Relationship Id="rId110" Type="http://schemas.openxmlformats.org/officeDocument/2006/relationships/oleObject" Target="embeddings/oleObject43.bin"/><Relationship Id="rId11" Type="http://schemas.openxmlformats.org/officeDocument/2006/relationships/image" Target="media/image2.png"/><Relationship Id="rId109" Type="http://schemas.openxmlformats.org/officeDocument/2006/relationships/image" Target="media/image58.wmf"/><Relationship Id="rId108" Type="http://schemas.openxmlformats.org/officeDocument/2006/relationships/oleObject" Target="embeddings/oleObject42.bin"/><Relationship Id="rId107" Type="http://schemas.openxmlformats.org/officeDocument/2006/relationships/image" Target="media/image57.png"/><Relationship Id="rId106" Type="http://schemas.openxmlformats.org/officeDocument/2006/relationships/image" Target="media/image56.wmf"/><Relationship Id="rId105" Type="http://schemas.openxmlformats.org/officeDocument/2006/relationships/oleObject" Target="embeddings/oleObject41.bin"/><Relationship Id="rId104" Type="http://schemas.openxmlformats.org/officeDocument/2006/relationships/image" Target="media/image55.wmf"/><Relationship Id="rId103" Type="http://schemas.openxmlformats.org/officeDocument/2006/relationships/oleObject" Target="embeddings/oleObject40.bin"/><Relationship Id="rId102" Type="http://schemas.openxmlformats.org/officeDocument/2006/relationships/image" Target="media/image54.wmf"/><Relationship Id="rId101" Type="http://schemas.openxmlformats.org/officeDocument/2006/relationships/oleObject" Target="embeddings/oleObject39.bin"/><Relationship Id="rId100" Type="http://schemas.openxmlformats.org/officeDocument/2006/relationships/oleObject" Target="embeddings/oleObject38.bin"/><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458</Words>
  <Characters>503</Characters>
  <Lines>0</Lines>
  <Paragraphs>0</Paragraphs>
  <TotalTime>4</TotalTime>
  <ScaleCrop>false</ScaleCrop>
  <LinksUpToDate>false</LinksUpToDate>
  <CharactersWithSpaces>511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creator>组卷网zujuan.xkw.com</dc:creator>
  <cp:lastModifiedBy>Candy</cp:lastModifiedBy>
  <dcterms:modified xsi:type="dcterms:W3CDTF">2026-05-14T02:31:36Z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261a06dd9c25443990b5746a26031ff2mta5odqxnjezna</vt:lpwstr>
  </property>
  <property fmtid="{D5CDD505-2E9C-101B-9397-08002B2CF9AE}" pid="4" name="KSOTemplateDocerSaveRecord">
    <vt:lpwstr>eyJoZGlkIjoiOGEzNTg2NmY5MzlkMWY0YTg0YzAyYzgzYjE2MmJmMzMiLCJ1c2VySWQiOiIzNDA5MzIzNTYifQ==</vt:lpwstr>
  </property>
  <property fmtid="{D5CDD505-2E9C-101B-9397-08002B2CF9AE}" pid="5" name="KSOProductBuildVer">
    <vt:lpwstr>2052-12.1.0.25865</vt:lpwstr>
  </property>
  <property fmtid="{D5CDD505-2E9C-101B-9397-08002B2CF9AE}" pid="6" name="ICV">
    <vt:lpwstr>49EFDF8F259A4C5FA16362C95AD0C3A7_13</vt:lpwstr>
  </property>
</Properties>
</file>