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8231F6">
      <w:pPr>
        <w:spacing w:line="360" w:lineRule="auto"/>
        <w:jc w:val="center"/>
        <w:rPr>
          <w:rFonts w:ascii="Times New Roman" w:hAnsi="Times New Roman" w:eastAsia="Times New Roman" w:cs="Times New Roman"/>
          <w:b/>
          <w:color w:val="auto"/>
          <w:sz w:val="32"/>
        </w:rPr>
      </w:pPr>
    </w:p>
    <w:p w14:paraId="08E59F93">
      <w:pPr>
        <w:spacing w:line="360" w:lineRule="auto"/>
        <w:jc w:val="center"/>
        <w:rPr>
          <w:rFonts w:hint="eastAsia" w:eastAsia="宋体"/>
          <w:lang w:val="en-US" w:eastAsia="zh-CN"/>
        </w:rPr>
      </w:pPr>
      <w:r>
        <w:rPr>
          <w:rFonts w:ascii="Times New Roman" w:hAnsi="Times New Roman" w:eastAsia="Times New Roman" w:cs="Times New Roman"/>
          <w:b/>
          <w:color w:val="auto"/>
          <w:sz w:val="32"/>
        </w:rPr>
        <w:drawing>
          <wp:anchor distT="0" distB="0" distL="114300" distR="114300" simplePos="0" relativeHeight="251659264" behindDoc="0" locked="0" layoutInCell="1" allowOverlap="1">
            <wp:simplePos x="0" y="0"/>
            <wp:positionH relativeFrom="page">
              <wp:posOffset>10515600</wp:posOffset>
            </wp:positionH>
            <wp:positionV relativeFrom="topMargin">
              <wp:posOffset>12547600</wp:posOffset>
            </wp:positionV>
            <wp:extent cx="355600" cy="406400"/>
            <wp:effectExtent l="0" t="0" r="6350" b="12700"/>
            <wp:wrapNone/>
            <wp:docPr id="100186" name="图片 100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86" name="图片 100186"/>
                    <pic:cNvPicPr>
                      <a:picLocks noChangeAspect="1"/>
                    </pic:cNvPicPr>
                  </pic:nvPicPr>
                  <pic:blipFill>
                    <a:blip r:embed="rId6"/>
                    <a:stretch>
                      <a:fillRect/>
                    </a:stretch>
                  </pic:blipFill>
                  <pic:spPr>
                    <a:xfrm>
                      <a:off x="0" y="0"/>
                      <a:ext cx="355600" cy="406400"/>
                    </a:xfrm>
                    <a:prstGeom prst="rect">
                      <a:avLst/>
                    </a:prstGeom>
                  </pic:spPr>
                </pic:pic>
              </a:graphicData>
            </a:graphic>
          </wp:anchor>
        </w:drawing>
      </w:r>
      <w:r>
        <w:rPr>
          <w:rFonts w:ascii="Times New Roman" w:hAnsi="Times New Roman" w:eastAsia="Times New Roman" w:cs="Times New Roman"/>
          <w:b/>
          <w:color w:val="auto"/>
          <w:sz w:val="32"/>
        </w:rPr>
        <w:drawing>
          <wp:anchor distT="0" distB="0" distL="114300" distR="114300" simplePos="0" relativeHeight="251660288" behindDoc="0" locked="0" layoutInCell="1" allowOverlap="1">
            <wp:simplePos x="0" y="0"/>
            <wp:positionH relativeFrom="page">
              <wp:posOffset>11061700</wp:posOffset>
            </wp:positionH>
            <wp:positionV relativeFrom="topMargin">
              <wp:posOffset>12611100</wp:posOffset>
            </wp:positionV>
            <wp:extent cx="317500" cy="406400"/>
            <wp:effectExtent l="0" t="0" r="6350" b="12700"/>
            <wp:wrapNone/>
            <wp:docPr id="8140026" name="图片 8140026"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40026" name="图片 8140026" descr="学科网(www.zxxk.com)--教育资源门户，提供试卷、教案、课件、论文、素材以及各类教学资源下载，还有大量而丰富的教学相关资讯！"/>
                    <pic:cNvPicPr>
                      <a:picLocks noChangeAspect="1"/>
                    </pic:cNvPicPr>
                  </pic:nvPicPr>
                  <pic:blipFill>
                    <a:blip r:embed="rId7"/>
                    <a:stretch>
                      <a:fillRect/>
                    </a:stretch>
                  </pic:blipFill>
                  <pic:spPr>
                    <a:xfrm>
                      <a:off x="0" y="0"/>
                      <a:ext cx="317500" cy="406400"/>
                    </a:xfrm>
                    <a:prstGeom prst="rect">
                      <a:avLst/>
                    </a:prstGeom>
                  </pic:spPr>
                </pic:pic>
              </a:graphicData>
            </a:graphic>
          </wp:anchor>
        </w:drawing>
      </w:r>
      <w:r>
        <w:rPr>
          <w:rFonts w:ascii="Times New Roman" w:hAnsi="Times New Roman" w:eastAsia="Times New Roman" w:cs="Times New Roman"/>
          <w:b/>
          <w:color w:val="auto"/>
          <w:sz w:val="32"/>
        </w:rPr>
        <w:t>202</w:t>
      </w:r>
      <w:r>
        <w:rPr>
          <w:rFonts w:hint="eastAsia" w:cs="Times New Roman"/>
          <w:b/>
          <w:color w:val="auto"/>
          <w:sz w:val="32"/>
          <w:lang w:val="en-US" w:eastAsia="zh-CN"/>
        </w:rPr>
        <w:t>5</w:t>
      </w:r>
      <w:r>
        <w:rPr>
          <w:rFonts w:ascii="Times New Roman" w:hAnsi="Times New Roman" w:eastAsia="Times New Roman" w:cs="Times New Roman"/>
          <w:b/>
          <w:color w:val="auto"/>
          <w:sz w:val="32"/>
        </w:rPr>
        <w:t>-202</w:t>
      </w:r>
      <w:r>
        <w:rPr>
          <w:rFonts w:hint="eastAsia" w:cs="Times New Roman"/>
          <w:b/>
          <w:color w:val="auto"/>
          <w:sz w:val="32"/>
          <w:lang w:val="en-US" w:eastAsia="zh-CN"/>
        </w:rPr>
        <w:t>6</w:t>
      </w:r>
      <w:r>
        <w:rPr>
          <w:rFonts w:ascii="宋体" w:hAnsi="宋体" w:eastAsia="宋体" w:cs="宋体"/>
          <w:b/>
          <w:color w:val="auto"/>
          <w:sz w:val="32"/>
        </w:rPr>
        <w:t>学年度下学期期中考试高二年级化学科试卷</w:t>
      </w:r>
      <w:r>
        <w:rPr>
          <w:rFonts w:hint="eastAsia" w:ascii="宋体" w:hAnsi="宋体" w:cs="宋体"/>
          <w:b/>
          <w:color w:val="auto"/>
          <w:sz w:val="32"/>
          <w:lang w:val="en-US" w:eastAsia="zh-CN"/>
        </w:rPr>
        <w:t>三</w:t>
      </w:r>
    </w:p>
    <w:p w14:paraId="1D69DD22">
      <w:pPr>
        <w:spacing w:line="360" w:lineRule="auto"/>
        <w:jc w:val="left"/>
      </w:pPr>
      <w:r>
        <w:rPr>
          <w:rFonts w:ascii="宋体" w:hAnsi="宋体" w:eastAsia="宋体" w:cs="宋体"/>
          <w:b/>
          <w:color w:val="auto"/>
          <w:sz w:val="24"/>
        </w:rPr>
        <w:t>可能用到的相对原子质量：</w:t>
      </w:r>
      <w:r>
        <w:rPr>
          <w:rFonts w:ascii="Times New Roman" w:hAnsi="Times New Roman" w:eastAsia="Times New Roman" w:cs="Times New Roman"/>
          <w:b/>
          <w:color w:val="auto"/>
          <w:sz w:val="24"/>
        </w:rPr>
        <w:t>H</w:t>
      </w:r>
      <w:r>
        <w:rPr>
          <w:rFonts w:ascii="宋体" w:hAnsi="宋体" w:eastAsia="宋体" w:cs="宋体"/>
          <w:b/>
          <w:color w:val="auto"/>
          <w:sz w:val="24"/>
        </w:rPr>
        <w:t>：</w:t>
      </w:r>
      <w:r>
        <w:rPr>
          <w:rFonts w:ascii="Times New Roman" w:hAnsi="Times New Roman" w:eastAsia="Times New Roman" w:cs="Times New Roman"/>
          <w:b/>
          <w:color w:val="auto"/>
          <w:sz w:val="24"/>
        </w:rPr>
        <w:t>1  O</w:t>
      </w:r>
      <w:r>
        <w:rPr>
          <w:rFonts w:ascii="宋体" w:hAnsi="宋体" w:eastAsia="宋体" w:cs="宋体"/>
          <w:b/>
          <w:color w:val="auto"/>
          <w:sz w:val="24"/>
        </w:rPr>
        <w:t>：</w:t>
      </w:r>
      <w:r>
        <w:rPr>
          <w:rFonts w:ascii="Times New Roman" w:hAnsi="Times New Roman" w:eastAsia="Times New Roman" w:cs="Times New Roman"/>
          <w:b/>
          <w:color w:val="auto"/>
          <w:sz w:val="24"/>
        </w:rPr>
        <w:t>16  Na</w:t>
      </w:r>
      <w:r>
        <w:rPr>
          <w:rFonts w:ascii="宋体" w:hAnsi="宋体" w:eastAsia="宋体" w:cs="宋体"/>
          <w:b/>
          <w:color w:val="auto"/>
          <w:sz w:val="24"/>
        </w:rPr>
        <w:t>：</w:t>
      </w:r>
      <w:r>
        <w:rPr>
          <w:rFonts w:ascii="Times New Roman" w:hAnsi="Times New Roman" w:eastAsia="Times New Roman" w:cs="Times New Roman"/>
          <w:b/>
          <w:color w:val="auto"/>
          <w:sz w:val="24"/>
        </w:rPr>
        <w:t>23  S</w:t>
      </w:r>
      <w:r>
        <w:rPr>
          <w:rFonts w:ascii="宋体" w:hAnsi="宋体" w:eastAsia="宋体" w:cs="宋体"/>
          <w:b/>
          <w:color w:val="auto"/>
          <w:sz w:val="24"/>
        </w:rPr>
        <w:t>：</w:t>
      </w:r>
      <w:r>
        <w:rPr>
          <w:rFonts w:ascii="Times New Roman" w:hAnsi="Times New Roman" w:eastAsia="Times New Roman" w:cs="Times New Roman"/>
          <w:b/>
          <w:color w:val="auto"/>
          <w:sz w:val="24"/>
        </w:rPr>
        <w:t>32</w:t>
      </w:r>
    </w:p>
    <w:p w14:paraId="7E2271BE">
      <w:pPr>
        <w:spacing w:line="360" w:lineRule="auto"/>
        <w:jc w:val="center"/>
      </w:pPr>
      <w:r>
        <w:rPr>
          <w:rFonts w:ascii="宋体" w:hAnsi="宋体" w:eastAsia="宋体" w:cs="宋体"/>
          <w:b/>
          <w:color w:val="auto"/>
          <w:sz w:val="24"/>
        </w:rPr>
        <w:t>客观卷Ⅰ</w:t>
      </w:r>
      <w:r>
        <w:rPr>
          <w:rFonts w:ascii="Times New Roman" w:hAnsi="Times New Roman" w:eastAsia="Times New Roman" w:cs="Times New Roman"/>
          <w:b/>
          <w:color w:val="auto"/>
          <w:sz w:val="24"/>
        </w:rPr>
        <w:t>(</w:t>
      </w:r>
      <w:r>
        <w:rPr>
          <w:rFonts w:ascii="宋体" w:hAnsi="宋体" w:eastAsia="宋体" w:cs="宋体"/>
          <w:b/>
          <w:color w:val="auto"/>
          <w:sz w:val="24"/>
        </w:rPr>
        <w:t>共</w:t>
      </w:r>
      <w:r>
        <w:rPr>
          <w:rFonts w:ascii="Times New Roman" w:hAnsi="Times New Roman" w:eastAsia="Times New Roman" w:cs="Times New Roman"/>
          <w:b/>
          <w:color w:val="auto"/>
          <w:sz w:val="24"/>
        </w:rPr>
        <w:t>4</w:t>
      </w:r>
      <w:r>
        <w:rPr>
          <w:rFonts w:hint="eastAsia" w:cs="Times New Roman"/>
          <w:b/>
          <w:color w:val="auto"/>
          <w:sz w:val="24"/>
          <w:lang w:val="en-US" w:eastAsia="zh-CN"/>
        </w:rPr>
        <w:t>4</w:t>
      </w:r>
      <w:r>
        <w:rPr>
          <w:rFonts w:ascii="宋体" w:hAnsi="宋体" w:eastAsia="宋体" w:cs="宋体"/>
          <w:b/>
          <w:color w:val="auto"/>
          <w:sz w:val="24"/>
        </w:rPr>
        <w:t>分</w:t>
      </w:r>
      <w:r>
        <w:rPr>
          <w:rFonts w:ascii="Times New Roman" w:hAnsi="Times New Roman" w:eastAsia="Times New Roman" w:cs="Times New Roman"/>
          <w:b/>
          <w:color w:val="auto"/>
          <w:sz w:val="24"/>
        </w:rPr>
        <w:t>)</w:t>
      </w:r>
    </w:p>
    <w:p w14:paraId="7933D1F3">
      <w:pPr>
        <w:spacing w:line="360" w:lineRule="auto"/>
        <w:jc w:val="left"/>
      </w:pPr>
      <w:r>
        <w:rPr>
          <w:rFonts w:ascii="宋体" w:hAnsi="宋体" w:eastAsia="宋体" w:cs="宋体"/>
          <w:b/>
          <w:color w:val="auto"/>
          <w:sz w:val="24"/>
        </w:rPr>
        <w:t>一、选择题</w:t>
      </w:r>
      <w:r>
        <w:rPr>
          <w:rFonts w:ascii="Times New Roman" w:hAnsi="Times New Roman" w:eastAsia="Times New Roman" w:cs="Times New Roman"/>
          <w:b/>
          <w:color w:val="auto"/>
          <w:sz w:val="24"/>
        </w:rPr>
        <w:t>(</w:t>
      </w:r>
      <w:r>
        <w:rPr>
          <w:rFonts w:ascii="宋体" w:hAnsi="宋体" w:eastAsia="宋体" w:cs="宋体"/>
          <w:b/>
          <w:color w:val="auto"/>
          <w:sz w:val="24"/>
        </w:rPr>
        <w:t>包括</w:t>
      </w:r>
      <w:r>
        <w:rPr>
          <w:rFonts w:ascii="Times New Roman" w:hAnsi="Times New Roman" w:eastAsia="Times New Roman" w:cs="Times New Roman"/>
          <w:b/>
          <w:color w:val="auto"/>
          <w:sz w:val="24"/>
        </w:rPr>
        <w:t>1</w:t>
      </w:r>
      <w:r>
        <w:rPr>
          <w:rFonts w:hint="eastAsia" w:cs="Times New Roman"/>
          <w:b/>
          <w:color w:val="auto"/>
          <w:sz w:val="24"/>
          <w:lang w:val="en-US" w:eastAsia="zh-CN"/>
        </w:rPr>
        <w:t>6</w:t>
      </w:r>
      <w:r>
        <w:rPr>
          <w:rFonts w:ascii="宋体" w:hAnsi="宋体" w:eastAsia="宋体" w:cs="宋体"/>
          <w:b/>
          <w:color w:val="auto"/>
          <w:sz w:val="24"/>
        </w:rPr>
        <w:t>小题，每小题只有</w:t>
      </w:r>
      <w:r>
        <w:rPr>
          <w:rFonts w:ascii="Times New Roman" w:hAnsi="Times New Roman" w:eastAsia="Times New Roman" w:cs="Times New Roman"/>
          <w:b/>
          <w:color w:val="auto"/>
          <w:sz w:val="24"/>
        </w:rPr>
        <w:t>1</w:t>
      </w:r>
      <w:r>
        <w:rPr>
          <w:rFonts w:ascii="宋体" w:hAnsi="宋体" w:eastAsia="宋体" w:cs="宋体"/>
          <w:b/>
          <w:color w:val="auto"/>
          <w:sz w:val="24"/>
        </w:rPr>
        <w:t>个选项符合题意</w:t>
      </w:r>
      <w:r>
        <w:rPr>
          <w:rFonts w:ascii="Times New Roman" w:hAnsi="Times New Roman" w:eastAsia="Times New Roman" w:cs="Times New Roman"/>
          <w:b/>
          <w:color w:val="auto"/>
          <w:sz w:val="24"/>
        </w:rPr>
        <w:t>)</w:t>
      </w:r>
    </w:p>
    <w:p w14:paraId="3698782E">
      <w:pPr>
        <w:spacing w:line="360" w:lineRule="auto"/>
        <w:jc w:val="left"/>
      </w:pPr>
      <w:r>
        <w:rPr>
          <w:color w:val="auto"/>
        </w:rPr>
        <w:t xml:space="preserve">1. </w:t>
      </w:r>
      <w:r>
        <w:rPr>
          <w:rFonts w:ascii="宋体" w:hAnsi="宋体" w:eastAsia="宋体" w:cs="宋体"/>
          <w:color w:val="auto"/>
        </w:rPr>
        <w:t>有关物质聚集状态与现代仪器分析，下列说法正确的是</w:t>
      </w:r>
    </w:p>
    <w:p w14:paraId="71B8FDC9">
      <w:pPr>
        <w:spacing w:line="360" w:lineRule="auto"/>
        <w:jc w:val="left"/>
        <w:textAlignment w:val="center"/>
        <w:rPr>
          <w:color w:val="auto"/>
        </w:rPr>
      </w:pPr>
      <w:r>
        <w:t xml:space="preserve">A. </w:t>
      </w:r>
      <w:r>
        <w:rPr>
          <w:rFonts w:ascii="宋体" w:hAnsi="宋体" w:eastAsia="宋体" w:cs="宋体"/>
          <w:color w:val="auto"/>
        </w:rPr>
        <w:t>等离子体是一种特殊</w:t>
      </w:r>
      <w:r>
        <w:rPr>
          <w:rFonts w:ascii="宋体" w:hAnsi="宋体" w:eastAsia="宋体" w:cs="宋体"/>
          <w:color w:val="auto"/>
          <w:position w:val="0"/>
        </w:rPr>
        <w:drawing>
          <wp:inline distT="0" distB="0" distL="114300" distR="114300">
            <wp:extent cx="133350" cy="177800"/>
            <wp:effectExtent l="0" t="0" r="0" b="13335"/>
            <wp:docPr id="8140036" name="图片 81400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40036" name="图片 8140036"/>
                    <pic:cNvPicPr>
                      <a:picLocks noChangeAspect="1"/>
                    </pic:cNvPicPr>
                  </pic:nvPicPr>
                  <pic:blipFill>
                    <a:blip r:embed="rId8"/>
                    <a:stretch>
                      <a:fillRect/>
                    </a:stretch>
                  </pic:blipFill>
                  <pic:spPr>
                    <a:xfrm>
                      <a:off x="0" y="0"/>
                      <a:ext cx="133350" cy="177800"/>
                    </a:xfrm>
                    <a:prstGeom prst="rect">
                      <a:avLst/>
                    </a:prstGeom>
                  </pic:spPr>
                </pic:pic>
              </a:graphicData>
            </a:graphic>
          </wp:inline>
        </w:drawing>
      </w:r>
      <w:r>
        <w:rPr>
          <w:rFonts w:ascii="宋体" w:hAnsi="宋体" w:eastAsia="宋体" w:cs="宋体"/>
          <w:color w:val="auto"/>
        </w:rPr>
        <w:t>液体，由带电的阳离子、电子及电中性粒子组成。</w:t>
      </w:r>
    </w:p>
    <w:p w14:paraId="3715D413">
      <w:pPr>
        <w:spacing w:line="360" w:lineRule="auto"/>
        <w:jc w:val="left"/>
        <w:textAlignment w:val="center"/>
        <w:rPr>
          <w:color w:val="auto"/>
        </w:rPr>
      </w:pPr>
      <w:r>
        <w:t xml:space="preserve">B. </w:t>
      </w:r>
      <w:r>
        <w:rPr>
          <w:rFonts w:ascii="宋体" w:hAnsi="宋体" w:eastAsia="宋体" w:cs="宋体"/>
          <w:color w:val="auto"/>
        </w:rPr>
        <w:t>晶体具有各向异性，所以用红热的铁针刺中涂有石蜡的水晶柱面，熔化的石蜡呈椭圆状</w:t>
      </w:r>
    </w:p>
    <w:p w14:paraId="52BA01CB">
      <w:pPr>
        <w:spacing w:line="360" w:lineRule="auto"/>
        <w:jc w:val="left"/>
        <w:textAlignment w:val="center"/>
        <w:rPr>
          <w:color w:val="auto"/>
        </w:rPr>
      </w:pPr>
      <w:r>
        <w:t xml:space="preserve">C. </w:t>
      </w:r>
      <w:r>
        <w:rPr>
          <w:rFonts w:ascii="宋体" w:hAnsi="宋体" w:eastAsia="宋体" w:cs="宋体"/>
          <w:color w:val="auto"/>
        </w:rPr>
        <w:t>质谱分析：利用质荷比来测定相对分子质量，</w:t>
      </w:r>
      <w:r>
        <w:object>
          <v:shape id="_x0000_i1025" o:spt="75" alt="学科网(www.zxxk.com)--教育资源门户，提供试卷、教案、课件、论文、素材以及各类教学资源下载，还有大量而丰富的教学相关资讯！" type="#_x0000_t75" style="height:18pt;width:63pt;" o:ole="t" filled="f" o:preferrelative="t" stroked="f" coordsize="21600,21600">
            <v:path/>
            <v:fill on="f" focussize="0,0"/>
            <v:stroke on="f" joinstyle="miter"/>
            <v:imagedata r:id="rId10" o:title="eqId9b2ba7a6687b10cb1cc19239f0ac6a47"/>
            <o:lock v:ext="edit" aspectratio="t"/>
            <w10:wrap type="none"/>
            <w10:anchorlock/>
          </v:shape>
          <o:OLEObject Type="Embed" ProgID="Equation.DSMT4" ShapeID="_x0000_i1025" DrawAspect="Content" ObjectID="_1468075725" r:id="rId9">
            <o:LockedField>false</o:LockedField>
          </o:OLEObject>
        </w:object>
      </w:r>
      <w:r>
        <w:rPr>
          <w:rFonts w:ascii="宋体" w:hAnsi="宋体" w:eastAsia="宋体" w:cs="宋体"/>
          <w:color w:val="auto"/>
        </w:rPr>
        <w:t>与</w:t>
      </w:r>
      <w:r>
        <w:rPr>
          <w:rFonts w:ascii="Times New Roman" w:hAnsi="Times New Roman" w:eastAsia="Times New Roman" w:cs="Times New Roman"/>
          <w:color w:val="auto"/>
        </w:rPr>
        <w:t>CH</w:t>
      </w:r>
      <w:r>
        <w:rPr>
          <w:rFonts w:ascii="Times New Roman" w:hAnsi="Times New Roman" w:eastAsia="Times New Roman" w:cs="Times New Roman"/>
          <w:color w:val="auto"/>
          <w:vertAlign w:val="subscript"/>
        </w:rPr>
        <w:t>3</w:t>
      </w:r>
      <w:r>
        <w:rPr>
          <w:rFonts w:ascii="Times New Roman" w:hAnsi="Times New Roman" w:eastAsia="Times New Roman" w:cs="Times New Roman"/>
          <w:color w:val="auto"/>
        </w:rPr>
        <w:t>OCH</w:t>
      </w:r>
      <w:r>
        <w:rPr>
          <w:rFonts w:ascii="Times New Roman" w:hAnsi="Times New Roman" w:eastAsia="Times New Roman" w:cs="Times New Roman"/>
          <w:color w:val="auto"/>
          <w:vertAlign w:val="subscript"/>
        </w:rPr>
        <w:t>3</w:t>
      </w:r>
      <w:r>
        <w:rPr>
          <w:rFonts w:ascii="宋体" w:hAnsi="宋体" w:eastAsia="宋体" w:cs="宋体"/>
          <w:color w:val="auto"/>
        </w:rPr>
        <w:t>的质谱图完全相同</w:t>
      </w:r>
    </w:p>
    <w:p w14:paraId="488FBB08">
      <w:pPr>
        <w:spacing w:line="360" w:lineRule="auto"/>
        <w:jc w:val="left"/>
        <w:textAlignment w:val="center"/>
        <w:rPr>
          <w:color w:val="000000"/>
        </w:rPr>
      </w:pPr>
      <w:r>
        <w:t xml:space="preserve">D. </w:t>
      </w:r>
      <w:r>
        <w:rPr>
          <w:rFonts w:ascii="宋体" w:hAnsi="宋体" w:eastAsia="宋体" w:cs="宋体"/>
          <w:color w:val="auto"/>
        </w:rPr>
        <w:t>红外光谱分析：确定氢原子</w:t>
      </w:r>
      <w:r>
        <w:rPr>
          <w:rFonts w:ascii="宋体" w:hAnsi="宋体" w:eastAsia="宋体" w:cs="宋体"/>
          <w:color w:val="auto"/>
          <w:position w:val="0"/>
        </w:rPr>
        <w:drawing>
          <wp:inline distT="0" distB="0" distL="114300" distR="114300">
            <wp:extent cx="133350" cy="177800"/>
            <wp:effectExtent l="0" t="0" r="0" b="13335"/>
            <wp:docPr id="8140034" name="图片 81400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40034" name="图片 8140034"/>
                    <pic:cNvPicPr>
                      <a:picLocks noChangeAspect="1"/>
                    </pic:cNvPicPr>
                  </pic:nvPicPr>
                  <pic:blipFill>
                    <a:blip r:embed="rId8"/>
                    <a:stretch>
                      <a:fillRect/>
                    </a:stretch>
                  </pic:blipFill>
                  <pic:spPr>
                    <a:xfrm>
                      <a:off x="0" y="0"/>
                      <a:ext cx="133350" cy="177800"/>
                    </a:xfrm>
                    <a:prstGeom prst="rect">
                      <a:avLst/>
                    </a:prstGeom>
                  </pic:spPr>
                </pic:pic>
              </a:graphicData>
            </a:graphic>
          </wp:inline>
        </w:drawing>
      </w:r>
      <w:r>
        <w:rPr>
          <w:rFonts w:ascii="宋体" w:hAnsi="宋体" w:eastAsia="宋体" w:cs="宋体"/>
          <w:color w:val="auto"/>
        </w:rPr>
        <w:t>类型及相对数目，可用于区分</w:t>
      </w:r>
      <w:r>
        <w:object>
          <v:shape id="_x0000_i1026" o:spt="75" alt="学科网(www.zxxk.com)--教育资源门户，提供试卷、教案、课件、论文、素材以及各类教学资源下载，还有大量而丰富的教学相关资讯！" type="#_x0000_t75" style="height:18pt;width:63pt;" o:ole="t" filled="f" o:preferrelative="t" stroked="f" coordsize="21600,21600">
            <v:path/>
            <v:fill on="f" focussize="0,0"/>
            <v:stroke on="f" joinstyle="miter"/>
            <v:imagedata r:id="rId10" o:title="eqId9b2ba7a6687b10cb1cc19239f0ac6a47"/>
            <o:lock v:ext="edit" aspectratio="t"/>
            <w10:wrap type="none"/>
            <w10:anchorlock/>
          </v:shape>
          <o:OLEObject Type="Embed" ProgID="Equation.DSMT4" ShapeID="_x0000_i1026" DrawAspect="Content" ObjectID="_1468075726" r:id="rId11">
            <o:LockedField>false</o:LockedField>
          </o:OLEObject>
        </w:object>
      </w:r>
      <w:r>
        <w:rPr>
          <w:rFonts w:ascii="宋体" w:hAnsi="宋体" w:eastAsia="宋体" w:cs="宋体"/>
          <w:color w:val="auto"/>
        </w:rPr>
        <w:t>与</w:t>
      </w:r>
      <w:r>
        <w:rPr>
          <w:rFonts w:ascii="Times New Roman" w:hAnsi="Times New Roman" w:eastAsia="Times New Roman" w:cs="Times New Roman"/>
          <w:color w:val="auto"/>
        </w:rPr>
        <w:t>CH</w:t>
      </w:r>
      <w:r>
        <w:rPr>
          <w:rFonts w:ascii="Times New Roman" w:hAnsi="Times New Roman" w:eastAsia="Times New Roman" w:cs="Times New Roman"/>
          <w:color w:val="auto"/>
          <w:vertAlign w:val="subscript"/>
        </w:rPr>
        <w:t>3</w:t>
      </w:r>
      <w:r>
        <w:rPr>
          <w:rFonts w:ascii="Times New Roman" w:hAnsi="Times New Roman" w:eastAsia="Times New Roman" w:cs="Times New Roman"/>
          <w:color w:val="auto"/>
        </w:rPr>
        <w:t>OCH</w:t>
      </w:r>
      <w:r>
        <w:rPr>
          <w:rFonts w:ascii="Times New Roman" w:hAnsi="Times New Roman" w:eastAsia="Times New Roman" w:cs="Times New Roman"/>
          <w:color w:val="auto"/>
          <w:vertAlign w:val="subscript"/>
        </w:rPr>
        <w:t>3</w:t>
      </w:r>
    </w:p>
    <w:p w14:paraId="26AEA8DD">
      <w:pPr>
        <w:spacing w:line="360" w:lineRule="auto"/>
        <w:jc w:val="left"/>
        <w:textAlignment w:val="center"/>
        <w:rPr>
          <w:color w:val="000000"/>
        </w:rPr>
      </w:pPr>
      <w:r>
        <w:rPr>
          <w:color w:val="000000"/>
        </w:rPr>
        <w:t xml:space="preserve">2. </w:t>
      </w:r>
      <w:r>
        <w:rPr>
          <w:rFonts w:ascii="宋体" w:hAnsi="宋体" w:eastAsia="宋体" w:cs="宋体"/>
          <w:color w:val="000000"/>
        </w:rPr>
        <w:t>规范的化学用语是学习化学的基础，下列化学用语正确的是</w:t>
      </w:r>
    </w:p>
    <w:p w14:paraId="0BD12221">
      <w:pPr>
        <w:spacing w:line="360" w:lineRule="auto"/>
        <w:jc w:val="left"/>
        <w:textAlignment w:val="center"/>
        <w:rPr>
          <w:color w:val="000000"/>
        </w:rPr>
      </w:pPr>
      <w:r>
        <w:rPr>
          <w:color w:val="000000"/>
        </w:rPr>
        <w:t xml:space="preserve">A. </w:t>
      </w:r>
      <w:r>
        <w:rPr>
          <w:rFonts w:ascii="宋体" w:hAnsi="宋体" w:eastAsia="宋体" w:cs="宋体"/>
          <w:color w:val="000000"/>
        </w:rPr>
        <w:t>对硝基甲苯的结构简式</w:t>
      </w:r>
      <w:r>
        <w:rPr>
          <w:rFonts w:ascii="宋体" w:hAnsi="宋体" w:eastAsia="宋体" w:cs="宋体"/>
          <w:color w:val="000000"/>
        </w:rPr>
        <w:drawing>
          <wp:inline distT="0" distB="0" distL="114300" distR="114300">
            <wp:extent cx="1076325" cy="323850"/>
            <wp:effectExtent l="0" t="0" r="9525" b="0"/>
            <wp:docPr id="100003" name="图片 10000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图片 100003" descr="学科网(www.zxxk.com)--教育资源门户，提供试卷、教案、课件、论文、素材以及各类教学资源下载，还有大量而丰富的教学相关资讯！"/>
                    <pic:cNvPicPr>
                      <a:picLocks noChangeAspect="1"/>
                    </pic:cNvPicPr>
                  </pic:nvPicPr>
                  <pic:blipFill>
                    <a:blip r:embed="rId12"/>
                    <a:stretch>
                      <a:fillRect/>
                    </a:stretch>
                  </pic:blipFill>
                  <pic:spPr>
                    <a:xfrm>
                      <a:off x="0" y="0"/>
                      <a:ext cx="1076325" cy="323850"/>
                    </a:xfrm>
                    <a:prstGeom prst="rect">
                      <a:avLst/>
                    </a:prstGeom>
                  </pic:spPr>
                </pic:pic>
              </a:graphicData>
            </a:graphic>
          </wp:inline>
        </w:drawing>
      </w:r>
      <w:r>
        <w:rPr>
          <w:rFonts w:ascii="宋体" w:hAnsi="宋体" w:eastAsia="宋体" w:cs="宋体"/>
          <w:color w:val="000000"/>
        </w:rPr>
        <w:t xml:space="preserve">  </w:t>
      </w:r>
    </w:p>
    <w:p w14:paraId="5086E467">
      <w:pPr>
        <w:spacing w:line="360" w:lineRule="auto"/>
        <w:jc w:val="left"/>
        <w:textAlignment w:val="center"/>
        <w:rPr>
          <w:color w:val="000000"/>
        </w:rPr>
      </w:pPr>
      <w:r>
        <w:rPr>
          <w:color w:val="000000"/>
        </w:rPr>
        <w:t xml:space="preserve">B. </w:t>
      </w:r>
      <w:r>
        <w:rPr>
          <w:rFonts w:ascii="宋体" w:hAnsi="宋体" w:eastAsia="宋体" w:cs="宋体"/>
          <w:color w:val="000000"/>
        </w:rPr>
        <w:t>聚丙烯的结构简式</w:t>
      </w:r>
      <w:r>
        <w:rPr>
          <w:color w:val="000000"/>
        </w:rPr>
        <w:drawing>
          <wp:inline distT="0" distB="0" distL="114300" distR="114300">
            <wp:extent cx="1828800" cy="342900"/>
            <wp:effectExtent l="0" t="0" r="0" b="0"/>
            <wp:docPr id="100005" name="图片 10000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图片 100005" descr="学科网(www.zxxk.com)--教育资源门户，提供试卷、教案、课件、论文、素材以及各类教学资源下载，还有大量而丰富的教学相关资讯！"/>
                    <pic:cNvPicPr>
                      <a:picLocks noChangeAspect="1"/>
                    </pic:cNvPicPr>
                  </pic:nvPicPr>
                  <pic:blipFill>
                    <a:blip r:embed="rId13"/>
                    <a:stretch>
                      <a:fillRect/>
                    </a:stretch>
                  </pic:blipFill>
                  <pic:spPr>
                    <a:xfrm>
                      <a:off x="0" y="0"/>
                      <a:ext cx="1828800" cy="342900"/>
                    </a:xfrm>
                    <a:prstGeom prst="rect">
                      <a:avLst/>
                    </a:prstGeom>
                  </pic:spPr>
                </pic:pic>
              </a:graphicData>
            </a:graphic>
          </wp:inline>
        </w:drawing>
      </w:r>
    </w:p>
    <w:p w14:paraId="19631DEB">
      <w:pPr>
        <w:spacing w:line="360" w:lineRule="auto"/>
        <w:jc w:val="left"/>
        <w:textAlignment w:val="center"/>
        <w:rPr>
          <w:color w:val="000000"/>
        </w:rPr>
      </w:pPr>
      <w:r>
        <w:rPr>
          <w:color w:val="000000"/>
        </w:rPr>
        <w:t xml:space="preserve">C. </w:t>
      </w:r>
      <w:r>
        <w:rPr>
          <w:rFonts w:ascii="宋体" w:hAnsi="宋体" w:eastAsia="宋体" w:cs="宋体"/>
          <w:color w:val="000000"/>
        </w:rPr>
        <w:t>醛基的电子式</w:t>
      </w:r>
      <w:r>
        <w:rPr>
          <w:rFonts w:ascii="宋体" w:hAnsi="宋体" w:eastAsia="宋体" w:cs="宋体"/>
          <w:color w:val="000000"/>
        </w:rPr>
        <w:drawing>
          <wp:inline distT="0" distB="0" distL="114300" distR="114300">
            <wp:extent cx="438150" cy="428625"/>
            <wp:effectExtent l="0" t="0" r="0" b="9525"/>
            <wp:docPr id="100007" name="图片 10000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图片 100007" descr="学科网(www.zxxk.com)--教育资源门户，提供试卷、教案、课件、论文、素材以及各类教学资源下载，还有大量而丰富的教学相关资讯！"/>
                    <pic:cNvPicPr>
                      <a:picLocks noChangeAspect="1"/>
                    </pic:cNvPicPr>
                  </pic:nvPicPr>
                  <pic:blipFill>
                    <a:blip r:embed="rId14"/>
                    <a:stretch>
                      <a:fillRect/>
                    </a:stretch>
                  </pic:blipFill>
                  <pic:spPr>
                    <a:xfrm>
                      <a:off x="0" y="0"/>
                      <a:ext cx="438150" cy="428625"/>
                    </a:xfrm>
                    <a:prstGeom prst="rect">
                      <a:avLst/>
                    </a:prstGeom>
                  </pic:spPr>
                </pic:pic>
              </a:graphicData>
            </a:graphic>
          </wp:inline>
        </w:drawing>
      </w:r>
      <w:r>
        <w:rPr>
          <w:rFonts w:ascii="宋体" w:hAnsi="宋体" w:eastAsia="宋体" w:cs="宋体"/>
          <w:color w:val="000000"/>
        </w:rPr>
        <w:t xml:space="preserve">  </w:t>
      </w:r>
    </w:p>
    <w:p w14:paraId="4B191306">
      <w:pPr>
        <w:spacing w:line="360" w:lineRule="auto"/>
        <w:jc w:val="left"/>
        <w:textAlignment w:val="center"/>
        <w:rPr>
          <w:color w:val="000000"/>
        </w:rPr>
      </w:pPr>
      <w:r>
        <w:rPr>
          <w:color w:val="000000"/>
        </w:rPr>
        <w:t xml:space="preserve">D. </w:t>
      </w:r>
      <w:r>
        <w:rPr>
          <w:rFonts w:ascii="宋体" w:hAnsi="宋体" w:eastAsia="宋体" w:cs="宋体"/>
          <w:color w:val="000000"/>
        </w:rPr>
        <w:t>苯酚钠溶液中通入少量</w:t>
      </w:r>
      <w:r>
        <w:object>
          <v:shape id="_x0000_i1027" o:spt="75" alt="学科网(www.zxxk.com)--教育资源门户，提供试卷、教案、课件、论文、素材以及各类教学资源下载，还有大量而丰富的教学相关资讯！" type="#_x0000_t75" style="height:18pt;width:24pt;" o:ole="t" filled="f" o:preferrelative="t" stroked="f" coordsize="21600,21600">
            <v:path/>
            <v:fill on="f" focussize="0,0"/>
            <v:stroke on="f" joinstyle="miter"/>
            <v:imagedata r:id="rId16" o:title="eqIde71c86dcd9a9e9b09bbbb65b9d313435"/>
            <o:lock v:ext="edit" aspectratio="t"/>
            <w10:wrap type="none"/>
            <w10:anchorlock/>
          </v:shape>
          <o:OLEObject Type="Embed" ProgID="Equation.DSMT4" ShapeID="_x0000_i1027" DrawAspect="Content" ObjectID="_1468075727" r:id="rId15">
            <o:LockedField>false</o:LockedField>
          </o:OLEObject>
        </w:object>
      </w:r>
      <w:r>
        <w:rPr>
          <w:rFonts w:ascii="宋体" w:hAnsi="宋体" w:eastAsia="宋体" w:cs="宋体"/>
          <w:color w:val="000000"/>
        </w:rPr>
        <w:t>的离子方程式：</w:t>
      </w:r>
      <w:r>
        <w:object>
          <v:shape id="_x0000_i1028" o:spt="75" alt="学科网(www.zxxk.com)--教育资源门户，提供试卷、教案、课件、论文、素材以及各类教学资源下载，还有大量而丰富的教学相关资讯！" type="#_x0000_t75" style="height:19pt;width:208pt;" o:ole="t" filled="f" o:preferrelative="t" stroked="f" coordsize="21600,21600">
            <v:path/>
            <v:fill on="f" focussize="0,0"/>
            <v:stroke on="f" joinstyle="miter"/>
            <v:imagedata r:id="rId18" o:title="eqIda57c48f741f5d6f203a212a3cbce2ed4"/>
            <o:lock v:ext="edit" aspectratio="t"/>
            <w10:wrap type="none"/>
            <w10:anchorlock/>
          </v:shape>
          <o:OLEObject Type="Embed" ProgID="Equation.DSMT4" ShapeID="_x0000_i1028" DrawAspect="Content" ObjectID="_1468075728" r:id="rId17">
            <o:LockedField>false</o:LockedField>
          </o:OLEObject>
        </w:object>
      </w:r>
    </w:p>
    <w:p w14:paraId="29A1DE24">
      <w:pPr>
        <w:spacing w:line="360" w:lineRule="auto"/>
        <w:jc w:val="left"/>
        <w:textAlignment w:val="center"/>
        <w:rPr>
          <w:color w:val="000000"/>
        </w:rPr>
      </w:pPr>
      <w:r>
        <w:rPr>
          <w:color w:val="000000"/>
        </w:rPr>
        <w:t xml:space="preserve">3. </w:t>
      </w:r>
      <w:r>
        <w:rPr>
          <w:rFonts w:ascii="宋体" w:hAnsi="宋体" w:eastAsia="宋体" w:cs="宋体"/>
          <w:color w:val="000000"/>
        </w:rPr>
        <w:t>设阿伏伽德罗常数的值为</w:t>
      </w:r>
      <w:r>
        <w:object>
          <v:shape id="_x0000_i1029" o:spt="75" alt="学科网(www.zxxk.com)--教育资源门户，提供试卷、教案、课件、论文、素材以及各类教学资源下载，还有大量而丰富的教学相关资讯！" type="#_x0000_t75" style="height:18.1pt;width:18.1pt;" o:ole="t" filled="f" o:preferrelative="t" stroked="f" coordsize="21600,21600">
            <v:path/>
            <v:fill on="f" focussize="0,0"/>
            <v:stroke on="f" joinstyle="miter"/>
            <v:imagedata r:id="rId20" o:title="eqId004d5c84e9636ffab4f1825ea166307d"/>
            <o:lock v:ext="edit" aspectratio="t"/>
            <w10:wrap type="none"/>
            <w10:anchorlock/>
          </v:shape>
          <o:OLEObject Type="Embed" ProgID="Equation.DSMT4" ShapeID="_x0000_i1029" DrawAspect="Content" ObjectID="_1468075729" r:id="rId19">
            <o:LockedField>false</o:LockedField>
          </o:OLEObject>
        </w:object>
      </w:r>
      <w:r>
        <w:rPr>
          <w:rFonts w:ascii="宋体" w:hAnsi="宋体" w:eastAsia="宋体" w:cs="宋体"/>
          <w:color w:val="000000"/>
        </w:rPr>
        <w:t>，下列说法正确的是</w:t>
      </w:r>
    </w:p>
    <w:p w14:paraId="0AD136E7">
      <w:pPr>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 xml:space="preserve">12g </w:t>
      </w:r>
      <w:r>
        <w:object>
          <v:shape id="_x0000_i1030" o:spt="75" alt="学科网(www.zxxk.com)--教育资源门户，提供试卷、教案、课件、论文、素材以及各类教学资源下载，还有大量而丰富的教学相关资讯！" type="#_x0000_t75" style="height:18.2pt;width:46.3pt;" o:ole="t" filled="f" o:preferrelative="t" stroked="f" coordsize="21600,21600">
            <v:path/>
            <v:fill on="f" focussize="0,0"/>
            <v:stroke on="f" joinstyle="miter"/>
            <v:imagedata r:id="rId22" o:title="eqId341c9262378de71d9ff2b23126a4e8d1"/>
            <o:lock v:ext="edit" aspectratio="t"/>
            <w10:wrap type="none"/>
            <w10:anchorlock/>
          </v:shape>
          <o:OLEObject Type="Embed" ProgID="Equation.DSMT4" ShapeID="_x0000_i1030" DrawAspect="Content" ObjectID="_1468075730" r:id="rId21">
            <o:LockedField>false</o:LockedField>
          </o:OLEObject>
        </w:object>
      </w:r>
      <w:r>
        <w:rPr>
          <w:rFonts w:ascii="宋体" w:hAnsi="宋体" w:eastAsia="宋体" w:cs="宋体"/>
          <w:color w:val="000000"/>
        </w:rPr>
        <w:t>中含有</w:t>
      </w:r>
      <w:r>
        <w:rPr>
          <w:rFonts w:ascii="Times New Roman" w:hAnsi="Times New Roman" w:eastAsia="Times New Roman" w:cs="Times New Roman"/>
          <w:color w:val="000000"/>
        </w:rPr>
        <w:t>0.2</w:t>
      </w:r>
      <w:r>
        <w:object>
          <v:shape id="_x0000_i1031" o:spt="75" alt="学科网(www.zxxk.com)--教育资源门户，提供试卷、教案、课件、论文、素材以及各类教学资源下载，还有大量而丰富的教学相关资讯！" type="#_x0000_t75" style="height:18.1pt;width:18.1pt;" o:ole="t" filled="f" o:preferrelative="t" stroked="f" coordsize="21600,21600">
            <v:path/>
            <v:fill on="f" focussize="0,0"/>
            <v:stroke on="f" joinstyle="miter"/>
            <v:imagedata r:id="rId20" o:title="eqId004d5c84e9636ffab4f1825ea166307d"/>
            <o:lock v:ext="edit" aspectratio="t"/>
            <w10:wrap type="none"/>
            <w10:anchorlock/>
          </v:shape>
          <o:OLEObject Type="Embed" ProgID="Equation.DSMT4" ShapeID="_x0000_i1031" DrawAspect="Content" ObjectID="_1468075731" r:id="rId23">
            <o:LockedField>false</o:LockedField>
          </o:OLEObject>
        </w:object>
      </w:r>
      <w:r>
        <w:rPr>
          <w:rFonts w:ascii="宋体" w:hAnsi="宋体" w:eastAsia="宋体" w:cs="宋体"/>
          <w:color w:val="000000"/>
        </w:rPr>
        <w:t>个阳离子</w:t>
      </w:r>
    </w:p>
    <w:p w14:paraId="003FF18F">
      <w:pPr>
        <w:spacing w:line="360" w:lineRule="auto"/>
        <w:jc w:val="left"/>
        <w:textAlignment w:val="center"/>
        <w:rPr>
          <w:color w:val="000000"/>
        </w:rPr>
      </w:pPr>
      <w:r>
        <w:rPr>
          <w:color w:val="000000"/>
        </w:rPr>
        <w:t xml:space="preserve">B. </w:t>
      </w:r>
      <w:r>
        <w:rPr>
          <w:rFonts w:ascii="宋体" w:hAnsi="宋体" w:eastAsia="宋体" w:cs="宋体"/>
          <w:color w:val="000000"/>
        </w:rPr>
        <w:t>标准状况下，</w:t>
      </w:r>
      <w:r>
        <w:rPr>
          <w:rFonts w:ascii="Times New Roman" w:hAnsi="Times New Roman" w:eastAsia="Times New Roman" w:cs="Times New Roman"/>
          <w:color w:val="000000"/>
        </w:rPr>
        <w:t xml:space="preserve">2.24L </w:t>
      </w:r>
      <w:r>
        <w:object>
          <v:shape id="_x0000_i1032" o:spt="75" alt="学科网(www.zxxk.com)--教育资源门户，提供试卷、教案、课件、论文、素材以及各类教学资源下载，还有大量而丰富的教学相关资讯！" type="#_x0000_t75" style="height:18pt;width:27pt;" o:ole="t" filled="f" o:preferrelative="t" stroked="f" coordsize="21600,21600">
            <v:path/>
            <v:fill on="f" focussize="0,0"/>
            <v:stroke on="f" joinstyle="miter"/>
            <v:imagedata r:id="rId25" o:title="eqIdecdbd2fbd157f998652d3b129207226b"/>
            <o:lock v:ext="edit" aspectratio="t"/>
            <w10:wrap type="none"/>
            <w10:anchorlock/>
          </v:shape>
          <o:OLEObject Type="Embed" ProgID="Equation.DSMT4" ShapeID="_x0000_i1032" DrawAspect="Content" ObjectID="_1468075732" r:id="rId24">
            <o:LockedField>false</o:LockedField>
          </o:OLEObject>
        </w:object>
      </w:r>
      <w:r>
        <w:rPr>
          <w:rFonts w:ascii="宋体" w:hAnsi="宋体" w:eastAsia="宋体" w:cs="宋体"/>
          <w:color w:val="000000"/>
        </w:rPr>
        <w:t>含有的分子数为</w:t>
      </w:r>
      <w:r>
        <w:rPr>
          <w:rFonts w:ascii="Times New Roman" w:hAnsi="Times New Roman" w:eastAsia="Times New Roman" w:cs="Times New Roman"/>
          <w:color w:val="000000"/>
        </w:rPr>
        <w:t>0.1</w:t>
      </w:r>
      <w:r>
        <w:object>
          <v:shape id="_x0000_i1033" o:spt="75" alt="学科网(www.zxxk.com)--教育资源门户，提供试卷、教案、课件、论文、素材以及各类教学资源下载，还有大量而丰富的教学相关资讯！" type="#_x0000_t75" style="height:18.1pt;width:18.1pt;" o:ole="t" filled="f" o:preferrelative="t" stroked="f" coordsize="21600,21600">
            <v:path/>
            <v:fill on="f" focussize="0,0"/>
            <v:stroke on="f" joinstyle="miter"/>
            <v:imagedata r:id="rId20" o:title="eqId004d5c84e9636ffab4f1825ea166307d"/>
            <o:lock v:ext="edit" aspectratio="t"/>
            <w10:wrap type="none"/>
            <w10:anchorlock/>
          </v:shape>
          <o:OLEObject Type="Embed" ProgID="Equation.DSMT4" ShapeID="_x0000_i1033" DrawAspect="Content" ObjectID="_1468075733" r:id="rId26">
            <o:LockedField>false</o:LockedField>
          </o:OLEObject>
        </w:object>
      </w:r>
    </w:p>
    <w:p w14:paraId="248FF6B1">
      <w:pPr>
        <w:spacing w:line="360" w:lineRule="auto"/>
        <w:jc w:val="left"/>
        <w:textAlignment w:val="center"/>
        <w:rPr>
          <w:color w:val="000000"/>
        </w:rPr>
      </w:pPr>
      <w:r>
        <w:rPr>
          <w:color w:val="000000"/>
        </w:rPr>
        <w:t xml:space="preserve">C. </w:t>
      </w:r>
      <w:r>
        <w:rPr>
          <w:rFonts w:ascii="宋体" w:hAnsi="宋体" w:eastAsia="宋体" w:cs="宋体"/>
          <w:color w:val="000000"/>
        </w:rPr>
        <w:t>石英晶体中，有</w:t>
      </w:r>
      <w:r>
        <w:object>
          <v:shape id="_x0000_i1034" o:spt="75" alt="学科网(www.zxxk.com)--教育资源门户，提供试卷、教案、课件、论文、素材以及各类教学资源下载，还有大量而丰富的教学相关资讯！" type="#_x0000_t75" style="height:18.1pt;width:18.1pt;" o:ole="t" filled="f" o:preferrelative="t" stroked="f" coordsize="21600,21600">
            <v:path/>
            <v:fill on="f" focussize="0,0"/>
            <v:stroke on="f" joinstyle="miter"/>
            <v:imagedata r:id="rId20" o:title="eqId004d5c84e9636ffab4f1825ea166307d"/>
            <o:lock v:ext="edit" aspectratio="t"/>
            <w10:wrap type="none"/>
            <w10:anchorlock/>
          </v:shape>
          <o:OLEObject Type="Embed" ProgID="Equation.DSMT4" ShapeID="_x0000_i1034" DrawAspect="Content" ObjectID="_1468075734" r:id="rId27">
            <o:LockedField>false</o:LockedField>
          </o:OLEObject>
        </w:object>
      </w:r>
      <w:r>
        <w:rPr>
          <w:rFonts w:ascii="宋体" w:hAnsi="宋体" w:eastAsia="宋体" w:cs="宋体"/>
          <w:color w:val="000000"/>
        </w:rPr>
        <w:t>个</w:t>
      </w:r>
      <w:r>
        <w:rPr>
          <w:rFonts w:ascii="Times New Roman" w:hAnsi="Times New Roman" w:eastAsia="Times New Roman" w:cs="Times New Roman"/>
          <w:color w:val="000000"/>
        </w:rPr>
        <w:t>Si</w:t>
      </w:r>
      <w:r>
        <w:rPr>
          <w:rFonts w:ascii="宋体" w:hAnsi="宋体" w:eastAsia="宋体" w:cs="宋体"/>
          <w:color w:val="000000"/>
        </w:rPr>
        <w:t>就有</w:t>
      </w:r>
      <w:r>
        <w:rPr>
          <w:rFonts w:ascii="Times New Roman" w:hAnsi="Times New Roman" w:eastAsia="Times New Roman" w:cs="Times New Roman"/>
          <w:color w:val="000000"/>
        </w:rPr>
        <w:t>2</w:t>
      </w:r>
      <w:r>
        <w:object>
          <v:shape id="_x0000_i1035" o:spt="75" alt="学科网(www.zxxk.com)--教育资源门户，提供试卷、教案、课件、论文、素材以及各类教学资源下载，还有大量而丰富的教学相关资讯！" type="#_x0000_t75" style="height:18.1pt;width:18.1pt;" o:ole="t" filled="f" o:preferrelative="t" stroked="f" coordsize="21600,21600">
            <v:path/>
            <v:fill on="f" focussize="0,0"/>
            <v:stroke on="f" joinstyle="miter"/>
            <v:imagedata r:id="rId20" o:title="eqId004d5c84e9636ffab4f1825ea166307d"/>
            <o:lock v:ext="edit" aspectratio="t"/>
            <w10:wrap type="none"/>
            <w10:anchorlock/>
          </v:shape>
          <o:OLEObject Type="Embed" ProgID="Equation.DSMT4" ShapeID="_x0000_i1035" DrawAspect="Content" ObjectID="_1468075735" r:id="rId28">
            <o:LockedField>false</o:LockedField>
          </o:OLEObject>
        </w:object>
      </w:r>
      <w:r>
        <w:rPr>
          <w:rFonts w:ascii="宋体" w:hAnsi="宋体" w:eastAsia="宋体" w:cs="宋体"/>
          <w:color w:val="000000"/>
        </w:rPr>
        <w:t>个</w:t>
      </w:r>
      <w:r>
        <w:rPr>
          <w:rFonts w:ascii="Times New Roman" w:hAnsi="Times New Roman" w:eastAsia="Times New Roman" w:cs="Times New Roman"/>
          <w:color w:val="000000"/>
        </w:rPr>
        <w:t>Si-O</w:t>
      </w:r>
      <w:r>
        <w:rPr>
          <w:rFonts w:ascii="宋体" w:hAnsi="宋体" w:eastAsia="宋体" w:cs="宋体"/>
          <w:color w:val="000000"/>
        </w:rPr>
        <w:t>键</w:t>
      </w:r>
    </w:p>
    <w:p w14:paraId="00F532DA">
      <w:pPr>
        <w:spacing w:line="360" w:lineRule="auto"/>
        <w:jc w:val="left"/>
        <w:textAlignment w:val="center"/>
        <w:rPr>
          <w:color w:val="000000"/>
        </w:rPr>
      </w:pPr>
      <w:r>
        <w:rPr>
          <w:color w:val="000000"/>
        </w:rPr>
        <w:t xml:space="preserve">D. </w:t>
      </w:r>
      <w:r>
        <w:rPr>
          <w:rFonts w:ascii="宋体" w:hAnsi="宋体" w:eastAsia="宋体" w:cs="宋体"/>
          <w:color w:val="000000"/>
        </w:rPr>
        <w:t>标准状况下，</w:t>
      </w:r>
      <w:r>
        <w:rPr>
          <w:rFonts w:ascii="Times New Roman" w:hAnsi="Times New Roman" w:eastAsia="Times New Roman" w:cs="Times New Roman"/>
          <w:color w:val="000000"/>
        </w:rPr>
        <w:t xml:space="preserve">22.4L </w:t>
      </w:r>
      <w:r>
        <w:object>
          <v:shape id="_x0000_i1036" o:spt="75" alt="学科网(www.zxxk.com)--教育资源门户，提供试卷、教案、课件、论文、素材以及各类教学资源下载，还有大量而丰富的教学相关资讯！" type="#_x0000_t75" style="height:18pt;width:25pt;" o:ole="t" filled="f" o:preferrelative="t" stroked="f" coordsize="21600,21600">
            <v:path/>
            <v:fill on="f" focussize="0,0"/>
            <v:stroke on="f" joinstyle="miter"/>
            <v:imagedata r:id="rId30" o:title="eqId03a5c8a45b70251a7fa0506a5b4b8ac9"/>
            <o:lock v:ext="edit" aspectratio="t"/>
            <w10:wrap type="none"/>
            <w10:anchorlock/>
          </v:shape>
          <o:OLEObject Type="Embed" ProgID="Equation.DSMT4" ShapeID="_x0000_i1036" DrawAspect="Content" ObjectID="_1468075736" r:id="rId29">
            <o:LockedField>false</o:LockedField>
          </o:OLEObject>
        </w:object>
      </w:r>
      <w:r>
        <w:rPr>
          <w:rFonts w:ascii="宋体" w:hAnsi="宋体" w:eastAsia="宋体" w:cs="宋体"/>
          <w:color w:val="000000"/>
        </w:rPr>
        <w:t>和</w:t>
      </w:r>
      <w:r>
        <w:rPr>
          <w:rFonts w:ascii="Times New Roman" w:hAnsi="Times New Roman" w:eastAsia="Times New Roman" w:cs="Times New Roman"/>
          <w:color w:val="000000"/>
        </w:rPr>
        <w:t xml:space="preserve">22.4L </w:t>
      </w:r>
      <w:r>
        <w:object>
          <v:shape id="_x0000_i1037" o:spt="75" alt="学科网(www.zxxk.com)--教育资源门户，提供试卷、教案、课件、论文、素材以及各类教学资源下载，还有大量而丰富的教学相关资讯！" type="#_x0000_t75" style="height:15.75pt;width:16.5pt;" o:ole="t" filled="f" o:preferrelative="t" stroked="f" coordsize="21600,21600">
            <v:path/>
            <v:fill on="f" focussize="0,0"/>
            <v:stroke on="f" joinstyle="miter"/>
            <v:imagedata r:id="rId32" o:title="eqId39db0d5f5533066dab682ec1bf4c39bf"/>
            <o:lock v:ext="edit" aspectratio="t"/>
            <w10:wrap type="none"/>
            <w10:anchorlock/>
          </v:shape>
          <o:OLEObject Type="Embed" ProgID="Equation.DSMT4" ShapeID="_x0000_i1037" DrawAspect="Content" ObjectID="_1468075737" r:id="rId31">
            <o:LockedField>false</o:LockedField>
          </o:OLEObject>
        </w:object>
      </w:r>
      <w:r>
        <w:rPr>
          <w:rFonts w:ascii="宋体" w:hAnsi="宋体" w:eastAsia="宋体" w:cs="宋体"/>
          <w:color w:val="000000"/>
        </w:rPr>
        <w:t>在光照下充分反应后的分子数为</w:t>
      </w:r>
      <w:r>
        <w:rPr>
          <w:rFonts w:ascii="Times New Roman" w:hAnsi="Times New Roman" w:eastAsia="Times New Roman" w:cs="Times New Roman"/>
          <w:color w:val="000000"/>
        </w:rPr>
        <w:t>2</w:t>
      </w:r>
      <w:r>
        <w:object>
          <v:shape id="_x0000_i1038" o:spt="75" alt="学科网(www.zxxk.com)--教育资源门户，提供试卷、教案、课件、论文、素材以及各类教学资源下载，还有大量而丰富的教学相关资讯！" type="#_x0000_t75" style="height:18.1pt;width:18.1pt;" o:ole="t" filled="f" o:preferrelative="t" stroked="f" coordsize="21600,21600">
            <v:path/>
            <v:fill on="f" focussize="0,0"/>
            <v:stroke on="f" joinstyle="miter"/>
            <v:imagedata r:id="rId20" o:title="eqId004d5c84e9636ffab4f1825ea166307d"/>
            <o:lock v:ext="edit" aspectratio="t"/>
            <w10:wrap type="none"/>
            <w10:anchorlock/>
          </v:shape>
          <o:OLEObject Type="Embed" ProgID="Equation.DSMT4" ShapeID="_x0000_i1038" DrawAspect="Content" ObjectID="_1468075738" r:id="rId33">
            <o:LockedField>false</o:LockedField>
          </o:OLEObject>
        </w:object>
      </w:r>
    </w:p>
    <w:p w14:paraId="4EF86777">
      <w:pPr>
        <w:spacing w:line="360" w:lineRule="auto"/>
        <w:jc w:val="left"/>
        <w:textAlignment w:val="center"/>
        <w:rPr>
          <w:color w:val="000000"/>
        </w:rPr>
      </w:pPr>
      <w:r>
        <w:rPr>
          <w:color w:val="000000"/>
        </w:rPr>
        <w:t xml:space="preserve">4. </w:t>
      </w:r>
      <w:r>
        <w:rPr>
          <w:rFonts w:ascii="宋体" w:hAnsi="宋体" w:eastAsia="宋体" w:cs="宋体"/>
          <w:color w:val="000000"/>
        </w:rPr>
        <w:t>下列有机物的命名，正确的是</w:t>
      </w:r>
    </w:p>
    <w:p w14:paraId="6ECED40B">
      <w:pPr>
        <w:tabs>
          <w:tab w:val="left" w:pos="4873"/>
        </w:tabs>
        <w:spacing w:line="360" w:lineRule="auto"/>
        <w:jc w:val="left"/>
        <w:textAlignment w:val="center"/>
        <w:rPr>
          <w:color w:val="000000"/>
        </w:rPr>
      </w:pPr>
      <w:r>
        <w:rPr>
          <w:color w:val="000000"/>
        </w:rPr>
        <w:t xml:space="preserve">A. </w:t>
      </w:r>
      <w:r>
        <w:rPr>
          <w:color w:val="000000"/>
        </w:rPr>
        <w:drawing>
          <wp:inline distT="0" distB="0" distL="114300" distR="114300">
            <wp:extent cx="1247775" cy="714375"/>
            <wp:effectExtent l="0" t="0" r="9525" b="9525"/>
            <wp:docPr id="100015" name="图片 10001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图片 100015" descr="学科网(www.zxxk.com)--教育资源门户，提供试卷、教案、课件、论文、素材以及各类教学资源下载，还有大量而丰富的教学相关资讯！"/>
                    <pic:cNvPicPr>
                      <a:picLocks noChangeAspect="1"/>
                    </pic:cNvPicPr>
                  </pic:nvPicPr>
                  <pic:blipFill>
                    <a:blip r:embed="rId34"/>
                    <a:stretch>
                      <a:fillRect/>
                    </a:stretch>
                  </pic:blipFill>
                  <pic:spPr>
                    <a:xfrm>
                      <a:off x="0" y="0"/>
                      <a:ext cx="1247775" cy="714375"/>
                    </a:xfrm>
                    <a:prstGeom prst="rect">
                      <a:avLst/>
                    </a:prstGeom>
                  </pic:spPr>
                </pic:pic>
              </a:graphicData>
            </a:graphic>
          </wp:inline>
        </w:drawing>
      </w:r>
      <w:r>
        <w:rPr>
          <w:color w:val="000000"/>
        </w:rPr>
        <w:t xml:space="preserve">  </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w:t>
      </w:r>
      <w:r>
        <w:rPr>
          <w:rFonts w:ascii="Times New Roman" w:hAnsi="Times New Roman" w:eastAsia="Times New Roman" w:cs="Times New Roman"/>
          <w:color w:val="000000"/>
        </w:rPr>
        <w:t>4-</w:t>
      </w:r>
      <w:r>
        <w:rPr>
          <w:rFonts w:ascii="宋体" w:hAnsi="宋体" w:eastAsia="宋体" w:cs="宋体"/>
          <w:color w:val="000000"/>
        </w:rPr>
        <w:t>三甲苯</w:t>
      </w:r>
      <w:r>
        <w:rPr>
          <w:color w:val="000000"/>
        </w:rPr>
        <w:tab/>
      </w:r>
      <w:r>
        <w:rPr>
          <w:color w:val="000000"/>
        </w:rPr>
        <w:t xml:space="preserve">B. </w:t>
      </w:r>
      <w:r>
        <w:rPr>
          <w:rFonts w:ascii="Times New Roman" w:hAnsi="Times New Roman" w:eastAsia="Times New Roman" w:cs="Times New Roman"/>
          <w:color w:val="000000"/>
        </w:rPr>
        <w:drawing>
          <wp:inline distT="0" distB="0" distL="114300" distR="114300">
            <wp:extent cx="1200150" cy="409575"/>
            <wp:effectExtent l="0" t="0" r="0" b="8890"/>
            <wp:docPr id="100017" name="图片 10001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图片 100017" descr="学科网(www.zxxk.com)--教育资源门户，提供试卷、教案、课件、论文、素材以及各类教学资源下载，还有大量而丰富的教学相关资讯！"/>
                    <pic:cNvPicPr>
                      <a:picLocks noChangeAspect="1"/>
                    </pic:cNvPicPr>
                  </pic:nvPicPr>
                  <pic:blipFill>
                    <a:blip r:embed="rId35"/>
                    <a:stretch>
                      <a:fillRect/>
                    </a:stretch>
                  </pic:blipFill>
                  <pic:spPr>
                    <a:xfrm>
                      <a:off x="0" y="0"/>
                      <a:ext cx="1200150" cy="409575"/>
                    </a:xfrm>
                    <a:prstGeom prst="rect">
                      <a:avLst/>
                    </a:prstGeom>
                  </pic:spPr>
                </pic:pic>
              </a:graphicData>
            </a:graphic>
          </wp:inline>
        </w:drawing>
      </w:r>
      <w:r>
        <w:rPr>
          <w:rFonts w:ascii="Times New Roman" w:hAnsi="Times New Roman" w:eastAsia="Times New Roman" w:cs="Times New Roman"/>
          <w:color w:val="000000"/>
        </w:rPr>
        <w:t xml:space="preserve">   </w:t>
      </w: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甲基</w:t>
      </w:r>
      <w:r>
        <w:rPr>
          <w:rFonts w:ascii="Times New Roman" w:hAnsi="Times New Roman" w:eastAsia="Times New Roman" w:cs="Times New Roman"/>
          <w:color w:val="000000"/>
        </w:rPr>
        <w:t>-1-</w:t>
      </w:r>
      <w:r>
        <w:rPr>
          <w:rFonts w:ascii="宋体" w:hAnsi="宋体" w:eastAsia="宋体" w:cs="宋体"/>
          <w:color w:val="000000"/>
        </w:rPr>
        <w:t>丙醇</w:t>
      </w:r>
    </w:p>
    <w:p w14:paraId="03AE4BF7">
      <w:pPr>
        <w:tabs>
          <w:tab w:val="left" w:pos="4873"/>
        </w:tabs>
        <w:spacing w:line="360" w:lineRule="auto"/>
        <w:jc w:val="left"/>
        <w:textAlignment w:val="center"/>
        <w:rPr>
          <w:color w:val="000000"/>
        </w:rPr>
      </w:pPr>
      <w:r>
        <w:rPr>
          <w:color w:val="000000"/>
        </w:rPr>
        <w:t xml:space="preserve">C. </w:t>
      </w:r>
      <w:r>
        <w:rPr>
          <w:rFonts w:ascii="Times New Roman" w:hAnsi="Times New Roman" w:eastAsia="Times New Roman" w:cs="Times New Roman"/>
          <w:color w:val="000000"/>
        </w:rPr>
        <w:drawing>
          <wp:inline distT="0" distB="0" distL="114300" distR="114300">
            <wp:extent cx="819150" cy="295275"/>
            <wp:effectExtent l="0" t="0" r="0" b="9525"/>
            <wp:docPr id="100019" name="图片 10001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图片 100019" descr="学科网(www.zxxk.com)--教育资源门户，提供试卷、教案、课件、论文、素材以及各类教学资源下载，还有大量而丰富的教学相关资讯！"/>
                    <pic:cNvPicPr>
                      <a:picLocks noChangeAspect="1"/>
                    </pic:cNvPicPr>
                  </pic:nvPicPr>
                  <pic:blipFill>
                    <a:blip r:embed="rId36"/>
                    <a:stretch>
                      <a:fillRect/>
                    </a:stretch>
                  </pic:blipFill>
                  <pic:spPr>
                    <a:xfrm>
                      <a:off x="0" y="0"/>
                      <a:ext cx="819150" cy="295275"/>
                    </a:xfrm>
                    <a:prstGeom prst="rect">
                      <a:avLst/>
                    </a:prstGeom>
                  </pic:spPr>
                </pic:pic>
              </a:graphicData>
            </a:graphic>
          </wp:inline>
        </w:drawing>
      </w:r>
      <w:r>
        <w:rPr>
          <w:rFonts w:ascii="Times New Roman" w:hAnsi="Times New Roman" w:eastAsia="Times New Roman" w:cs="Times New Roman"/>
          <w:color w:val="000000"/>
        </w:rPr>
        <w:t xml:space="preserve">   </w:t>
      </w: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丁烯</w:t>
      </w:r>
      <w:r>
        <w:rPr>
          <w:color w:val="000000"/>
        </w:rPr>
        <w:tab/>
      </w:r>
      <w:r>
        <w:rPr>
          <w:color w:val="000000"/>
        </w:rPr>
        <w:t xml:space="preserve">D. </w:t>
      </w:r>
      <w:r>
        <w:rPr>
          <w:rFonts w:ascii="Times New Roman" w:hAnsi="Times New Roman" w:eastAsia="Times New Roman" w:cs="Times New Roman"/>
          <w:color w:val="000000"/>
        </w:rPr>
        <w:drawing>
          <wp:inline distT="0" distB="0" distL="114300" distR="114300">
            <wp:extent cx="1181100" cy="466725"/>
            <wp:effectExtent l="0" t="0" r="0" b="8890"/>
            <wp:docPr id="100021" name="图片 10002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1" name="图片 100021" descr="学科网(www.zxxk.com)--教育资源门户，提供试卷、教案、课件、论文、素材以及各类教学资源下载，还有大量而丰富的教学相关资讯！"/>
                    <pic:cNvPicPr>
                      <a:picLocks noChangeAspect="1"/>
                    </pic:cNvPicPr>
                  </pic:nvPicPr>
                  <pic:blipFill>
                    <a:blip r:embed="rId37"/>
                    <a:stretch>
                      <a:fillRect/>
                    </a:stretch>
                  </pic:blipFill>
                  <pic:spPr>
                    <a:xfrm>
                      <a:off x="0" y="0"/>
                      <a:ext cx="1181100" cy="466725"/>
                    </a:xfrm>
                    <a:prstGeom prst="rect">
                      <a:avLst/>
                    </a:prstGeom>
                  </pic:spPr>
                </pic:pic>
              </a:graphicData>
            </a:graphic>
          </wp:inline>
        </w:drawing>
      </w:r>
      <w:r>
        <w:rPr>
          <w:rFonts w:ascii="Times New Roman" w:hAnsi="Times New Roman" w:eastAsia="Times New Roman" w:cs="Times New Roman"/>
          <w:color w:val="000000"/>
        </w:rPr>
        <w:t xml:space="preserve">     </w:t>
      </w: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甲基</w:t>
      </w:r>
      <w:r>
        <w:rPr>
          <w:rFonts w:ascii="Times New Roman" w:hAnsi="Times New Roman" w:eastAsia="Times New Roman" w:cs="Times New Roman"/>
          <w:color w:val="000000"/>
        </w:rPr>
        <w:t>-3-</w:t>
      </w:r>
      <w:r>
        <w:rPr>
          <w:rFonts w:ascii="宋体" w:hAnsi="宋体" w:eastAsia="宋体" w:cs="宋体"/>
          <w:color w:val="000000"/>
        </w:rPr>
        <w:t>丁炔</w:t>
      </w:r>
    </w:p>
    <w:p w14:paraId="63200D3C">
      <w:pPr>
        <w:spacing w:line="360" w:lineRule="auto"/>
        <w:jc w:val="left"/>
        <w:textAlignment w:val="center"/>
        <w:rPr>
          <w:color w:val="000000"/>
        </w:rPr>
      </w:pPr>
    </w:p>
    <w:p w14:paraId="158EC472">
      <w:pPr>
        <w:spacing w:line="360" w:lineRule="auto"/>
        <w:jc w:val="left"/>
        <w:textAlignment w:val="center"/>
        <w:rPr>
          <w:color w:val="000000"/>
        </w:rPr>
      </w:pPr>
      <w:r>
        <w:rPr>
          <w:color w:val="000000"/>
        </w:rPr>
        <w:t xml:space="preserve">5. </w:t>
      </w:r>
      <w:r>
        <w:rPr>
          <w:rFonts w:ascii="宋体" w:hAnsi="宋体" w:eastAsia="宋体" w:cs="宋体"/>
          <w:color w:val="000000"/>
        </w:rPr>
        <w:t>可用来鉴别己烯、甲苯、乙酸乙酯、苯酚溶液的一组试剂是</w:t>
      </w:r>
    </w:p>
    <w:p w14:paraId="58228161">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氯化铁溶液、溴水</w:t>
      </w:r>
      <w:r>
        <w:rPr>
          <w:color w:val="000000"/>
        </w:rPr>
        <w:tab/>
      </w:r>
      <w:r>
        <w:rPr>
          <w:color w:val="000000"/>
        </w:rPr>
        <w:t xml:space="preserve">B. </w:t>
      </w:r>
      <w:r>
        <w:rPr>
          <w:rFonts w:ascii="宋体" w:hAnsi="宋体" w:eastAsia="宋体" w:cs="宋体"/>
          <w:color w:val="000000"/>
        </w:rPr>
        <w:t>酸性高锰酸钾溶液、溴水</w:t>
      </w:r>
    </w:p>
    <w:p w14:paraId="180D505F">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钠、溴水</w:t>
      </w:r>
      <w:r>
        <w:rPr>
          <w:color w:val="000000"/>
        </w:rPr>
        <w:tab/>
      </w:r>
      <w:r>
        <w:rPr>
          <w:color w:val="000000"/>
        </w:rPr>
        <w:t xml:space="preserve">D. </w:t>
      </w:r>
      <w:r>
        <w:rPr>
          <w:rFonts w:ascii="宋体" w:hAnsi="宋体" w:eastAsia="宋体" w:cs="宋体"/>
          <w:color w:val="000000"/>
        </w:rPr>
        <w:t>酸性高锰酸钾溶液、氯化铁溶液</w:t>
      </w:r>
    </w:p>
    <w:p w14:paraId="7A129BF8">
      <w:pPr>
        <w:spacing w:line="360" w:lineRule="auto"/>
        <w:jc w:val="left"/>
        <w:textAlignment w:val="center"/>
        <w:rPr>
          <w:color w:val="000000"/>
        </w:rPr>
      </w:pPr>
      <w:r>
        <w:rPr>
          <w:color w:val="000000"/>
        </w:rPr>
        <w:t xml:space="preserve">6. </w:t>
      </w:r>
      <w:r>
        <w:rPr>
          <w:rFonts w:ascii="Times New Roman" w:hAnsi="Times New Roman" w:eastAsia="Times New Roman" w:cs="Times New Roman"/>
          <w:color w:val="000000"/>
        </w:rPr>
        <w:t>2021</w:t>
      </w:r>
      <w:r>
        <w:rPr>
          <w:rFonts w:ascii="宋体" w:hAnsi="宋体" w:eastAsia="宋体" w:cs="宋体"/>
          <w:color w:val="000000"/>
        </w:rPr>
        <w:t>年诺贝尔医学奖颁发给发现温度和触觉感受器的两位科学家，其中温度感受器的发现与辣椒素有关，辣椒素的结构如图所示。下列有关说法不正确的是</w:t>
      </w:r>
    </w:p>
    <w:p w14:paraId="04ED5619">
      <w:pPr>
        <w:spacing w:line="360" w:lineRule="auto"/>
        <w:jc w:val="left"/>
        <w:textAlignment w:val="center"/>
        <w:rPr>
          <w:color w:val="000000"/>
        </w:rPr>
      </w:pPr>
      <w:r>
        <w:rPr>
          <w:color w:val="000000"/>
        </w:rPr>
        <w:drawing>
          <wp:inline distT="0" distB="0" distL="114300" distR="114300">
            <wp:extent cx="2347595" cy="688340"/>
            <wp:effectExtent l="0" t="0" r="14605" b="16510"/>
            <wp:docPr id="100031" name="图片 10003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1" name="图片 100031" descr="学科网(www.zxxk.com)--教育资源门户，提供试卷、教案、课件、论文、素材以及各类教学资源下载，还有大量而丰富的教学相关资讯！"/>
                    <pic:cNvPicPr>
                      <a:picLocks noChangeAspect="1"/>
                    </pic:cNvPicPr>
                  </pic:nvPicPr>
                  <pic:blipFill>
                    <a:blip r:embed="rId38"/>
                    <a:stretch>
                      <a:fillRect/>
                    </a:stretch>
                  </pic:blipFill>
                  <pic:spPr>
                    <a:xfrm>
                      <a:off x="0" y="0"/>
                      <a:ext cx="2347595" cy="688340"/>
                    </a:xfrm>
                    <a:prstGeom prst="rect">
                      <a:avLst/>
                    </a:prstGeom>
                  </pic:spPr>
                </pic:pic>
              </a:graphicData>
            </a:graphic>
          </wp:inline>
        </w:drawing>
      </w:r>
    </w:p>
    <w:p w14:paraId="28B96470">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属于芳香族化合物</w:t>
      </w:r>
      <w:r>
        <w:rPr>
          <w:color w:val="000000"/>
        </w:rPr>
        <w:tab/>
      </w:r>
      <w:r>
        <w:rPr>
          <w:color w:val="000000"/>
        </w:rPr>
        <w:t xml:space="preserve">B. </w:t>
      </w:r>
      <w:r>
        <w:rPr>
          <w:rFonts w:ascii="宋体" w:hAnsi="宋体" w:eastAsia="宋体" w:cs="宋体"/>
          <w:color w:val="000000"/>
        </w:rPr>
        <w:t>分子式为</w:t>
      </w:r>
      <w:r>
        <w:object>
          <v:shape id="_x0000_i1039" o:spt="75" alt="学科网(www.zxxk.com)--教育资源门户，提供试卷、教案、课件、论文、素材以及各类教学资源下载，还有大量而丰富的教学相关资讯！" type="#_x0000_t75" style="height:18pt;width:58pt;" o:ole="t" filled="f" o:preferrelative="t" stroked="f" coordsize="21600,21600">
            <v:path/>
            <v:fill on="f" focussize="0,0"/>
            <v:stroke on="f" joinstyle="miter"/>
            <v:imagedata r:id="rId40" o:title="eqId854563cd91eac1816cb44472ac888202"/>
            <o:lock v:ext="edit" aspectratio="t"/>
            <w10:wrap type="none"/>
            <w10:anchorlock/>
          </v:shape>
          <o:OLEObject Type="Embed" ProgID="Equation.DSMT4" ShapeID="_x0000_i1039" DrawAspect="Content" ObjectID="_1468075739" r:id="rId39">
            <o:LockedField>false</o:LockedField>
          </o:OLEObject>
        </w:object>
      </w:r>
    </w:p>
    <w:p w14:paraId="41EAFEEE">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分子中存在</w:t>
      </w:r>
      <w:r>
        <w:rPr>
          <w:rFonts w:ascii="Times New Roman" w:hAnsi="Times New Roman" w:eastAsia="Times New Roman" w:cs="Times New Roman"/>
          <w:color w:val="000000"/>
        </w:rPr>
        <w:t>5</w:t>
      </w:r>
      <w:r>
        <w:rPr>
          <w:rFonts w:ascii="宋体" w:hAnsi="宋体" w:eastAsia="宋体" w:cs="宋体"/>
          <w:color w:val="000000"/>
        </w:rPr>
        <w:t>种官能团</w:t>
      </w:r>
      <w:r>
        <w:rPr>
          <w:color w:val="000000"/>
        </w:rPr>
        <w:tab/>
      </w:r>
      <w:r>
        <w:rPr>
          <w:color w:val="000000"/>
        </w:rPr>
        <w:t xml:space="preserve">D. </w:t>
      </w:r>
      <w:r>
        <w:rPr>
          <w:rFonts w:ascii="宋体" w:hAnsi="宋体" w:eastAsia="宋体" w:cs="宋体"/>
          <w:color w:val="000000"/>
        </w:rPr>
        <w:t>可发生取代反应、加成反应、氧化反应</w:t>
      </w:r>
    </w:p>
    <w:p w14:paraId="424BFBA7">
      <w:pPr>
        <w:spacing w:line="360" w:lineRule="auto"/>
        <w:jc w:val="left"/>
        <w:textAlignment w:val="center"/>
        <w:rPr>
          <w:color w:val="000000"/>
        </w:rPr>
      </w:pPr>
      <w:r>
        <w:rPr>
          <w:color w:val="000000"/>
        </w:rPr>
        <w:t xml:space="preserve">7. </w:t>
      </w:r>
      <w:r>
        <w:rPr>
          <w:rFonts w:ascii="Times New Roman" w:hAnsi="Times New Roman" w:eastAsia="Times New Roman" w:cs="Times New Roman"/>
          <w:color w:val="000000"/>
        </w:rPr>
        <w:t>“</w:t>
      </w:r>
      <w:r>
        <w:rPr>
          <w:rFonts w:ascii="宋体" w:hAnsi="宋体" w:eastAsia="宋体" w:cs="宋体"/>
          <w:color w:val="000000"/>
        </w:rPr>
        <w:t>太空金属</w:t>
      </w:r>
      <w:r>
        <w:rPr>
          <w:rFonts w:ascii="Times New Roman" w:hAnsi="Times New Roman" w:eastAsia="Times New Roman" w:cs="Times New Roman"/>
          <w:color w:val="000000"/>
        </w:rPr>
        <w:t>”</w:t>
      </w:r>
      <w:r>
        <w:rPr>
          <w:rFonts w:ascii="宋体" w:hAnsi="宋体" w:eastAsia="宋体" w:cs="宋体"/>
          <w:color w:val="000000"/>
        </w:rPr>
        <w:t>钛广泛应用于新型功能材料。下列说法不正确的是</w:t>
      </w:r>
    </w:p>
    <w:p w14:paraId="1BCC0791">
      <w:pPr>
        <w:spacing w:line="360" w:lineRule="auto"/>
        <w:jc w:val="left"/>
        <w:textAlignment w:val="center"/>
        <w:rPr>
          <w:color w:val="000000"/>
        </w:rPr>
      </w:pPr>
      <w:r>
        <w:rPr>
          <w:color w:val="000000"/>
        </w:rPr>
        <w:t xml:space="preserve">A. </w:t>
      </w:r>
      <w:r>
        <w:rPr>
          <w:rFonts w:ascii="宋体" w:hAnsi="宋体" w:eastAsia="宋体" w:cs="宋体"/>
          <w:color w:val="000000"/>
        </w:rPr>
        <w:t>已知，</w:t>
      </w:r>
      <w:r>
        <w:object>
          <v:shape id="_x0000_i1040" o:spt="75" alt="学科网(www.zxxk.com)--教育资源门户，提供试卷、教案、课件、论文、素材以及各类教学资源下载，还有大量而丰富的教学相关资讯！" type="#_x0000_t75" style="height:18pt;width:30pt;" o:ole="t" filled="f" o:preferrelative="t" stroked="f" coordsize="21600,21600">
            <v:path/>
            <v:fill on="f" focussize="0,0"/>
            <v:stroke on="f" joinstyle="miter"/>
            <v:imagedata r:id="rId42" o:title="eqId5be61dd60262860d12f52c21dacd0088"/>
            <o:lock v:ext="edit" aspectratio="t"/>
            <w10:wrap type="none"/>
            <w10:anchorlock/>
          </v:shape>
          <o:OLEObject Type="Embed" ProgID="Equation.DSMT4" ShapeID="_x0000_i1040" DrawAspect="Content" ObjectID="_1468075740" r:id="rId41">
            <o:LockedField>false</o:LockedField>
          </o:OLEObject>
        </w:object>
      </w:r>
      <w:r>
        <w:rPr>
          <w:rFonts w:ascii="宋体" w:hAnsi="宋体" w:eastAsia="宋体" w:cs="宋体"/>
          <w:color w:val="000000"/>
        </w:rPr>
        <w:t>熔点为</w:t>
      </w:r>
      <w:r>
        <w:rPr>
          <w:rFonts w:ascii="Times New Roman" w:hAnsi="Times New Roman" w:eastAsia="Times New Roman" w:cs="Times New Roman"/>
          <w:color w:val="000000"/>
        </w:rPr>
        <w:t>-25℃</w:t>
      </w:r>
      <w:r>
        <w:rPr>
          <w:rFonts w:ascii="宋体" w:hAnsi="宋体" w:eastAsia="宋体" w:cs="宋体"/>
          <w:color w:val="000000"/>
        </w:rPr>
        <w:t>，沸点为</w:t>
      </w:r>
      <w:r>
        <w:rPr>
          <w:rFonts w:ascii="Times New Roman" w:hAnsi="Times New Roman" w:eastAsia="Times New Roman" w:cs="Times New Roman"/>
          <w:color w:val="000000"/>
        </w:rPr>
        <w:t>136.4℃</w:t>
      </w:r>
      <w:r>
        <w:rPr>
          <w:rFonts w:ascii="宋体" w:hAnsi="宋体" w:eastAsia="宋体" w:cs="宋体"/>
          <w:color w:val="000000"/>
        </w:rPr>
        <w:t>，易溶于有机溶剂，可推断它是分子晶体。</w:t>
      </w:r>
    </w:p>
    <w:p w14:paraId="3AA5DE5D">
      <w:pPr>
        <w:spacing w:line="360" w:lineRule="auto"/>
        <w:jc w:val="left"/>
        <w:textAlignment w:val="center"/>
        <w:rPr>
          <w:color w:val="000000"/>
        </w:rPr>
      </w:pPr>
      <w:r>
        <w:rPr>
          <w:color w:val="000000"/>
        </w:rPr>
        <w:t xml:space="preserve">B. </w:t>
      </w:r>
      <w:r>
        <w:object>
          <v:shape id="_x0000_i1041" o:spt="75" alt="学科网(www.zxxk.com)--教育资源门户，提供试卷、教案、课件、论文、素材以及各类教学资源下载，还有大量而丰富的教学相关资讯！" type="#_x0000_t75" style="height:18pt;width:39.75pt;" o:ole="t" filled="f" o:preferrelative="t" stroked="f" coordsize="21600,21600">
            <v:path/>
            <v:fill on="f" focussize="0,0"/>
            <v:stroke on="f" joinstyle="miter"/>
            <v:imagedata r:id="rId44" o:title="eqId57d0f13a4b0ecd460ec65fa1c726f710"/>
            <o:lock v:ext="edit" aspectratio="t"/>
            <w10:wrap type="none"/>
            <w10:anchorlock/>
          </v:shape>
          <o:OLEObject Type="Embed" ProgID="Equation.DSMT4" ShapeID="_x0000_i1041" DrawAspect="Content" ObjectID="_1468075741" r:id="rId43">
            <o:LockedField>false</o:LockedField>
          </o:OLEObject>
        </w:object>
      </w:r>
      <w:r>
        <w:rPr>
          <w:rFonts w:ascii="宋体" w:hAnsi="宋体" w:eastAsia="宋体" w:cs="宋体"/>
          <w:color w:val="000000"/>
        </w:rPr>
        <w:t>和</w:t>
      </w:r>
      <w:r>
        <w:object>
          <v:shape id="_x0000_i1042" o:spt="75" alt="学科网(www.zxxk.com)--教育资源门户，提供试卷、教案、课件、论文、素材以及各类教学资源下载，还有大量而丰富的教学相关资讯！" type="#_x0000_t75" style="height:18pt;width:39.75pt;" o:ole="t" filled="f" o:preferrelative="t" stroked="f" coordsize="21600,21600">
            <v:path/>
            <v:fill on="f" focussize="0,0"/>
            <v:stroke on="f" joinstyle="miter"/>
            <v:imagedata r:id="rId46" o:title="eqId71e8a89e5818cc384a105e16754da191"/>
            <o:lock v:ext="edit" aspectratio="t"/>
            <w10:wrap type="none"/>
            <w10:anchorlock/>
          </v:shape>
          <o:OLEObject Type="Embed" ProgID="Equation.DSMT4" ShapeID="_x0000_i1042" DrawAspect="Content" ObjectID="_1468075742" r:id="rId45">
            <o:LockedField>false</o:LockedField>
          </o:OLEObject>
        </w:object>
      </w:r>
      <w:r>
        <w:rPr>
          <w:rFonts w:ascii="宋体" w:hAnsi="宋体" w:eastAsia="宋体" w:cs="宋体"/>
          <w:color w:val="000000"/>
        </w:rPr>
        <w:t>的结构相似，熔融状态均可导电。等物质的量的二者同时加热，</w:t>
      </w:r>
      <w:r>
        <w:object>
          <v:shape id="_x0000_i1043" o:spt="75" alt="学科网(www.zxxk.com)--教育资源门户，提供试卷、教案、课件、论文、素材以及各类教学资源下载，还有大量而丰富的教学相关资讯！" type="#_x0000_t75" style="height:18pt;width:39.75pt;" o:ole="t" filled="f" o:preferrelative="t" stroked="f" coordsize="21600,21600">
            <v:path/>
            <v:fill on="f" focussize="0,0"/>
            <v:stroke on="f" joinstyle="miter"/>
            <v:imagedata r:id="rId46" o:title="eqId71e8a89e5818cc384a105e16754da191"/>
            <o:lock v:ext="edit" aspectratio="t"/>
            <w10:wrap type="none"/>
            <w10:anchorlock/>
          </v:shape>
          <o:OLEObject Type="Embed" ProgID="Equation.DSMT4" ShapeID="_x0000_i1043" DrawAspect="Content" ObjectID="_1468075743" r:id="rId47">
            <o:LockedField>false</o:LockedField>
          </o:OLEObject>
        </w:object>
      </w:r>
      <w:r>
        <w:rPr>
          <w:rFonts w:ascii="宋体" w:hAnsi="宋体" w:eastAsia="宋体" w:cs="宋体"/>
          <w:color w:val="000000"/>
        </w:rPr>
        <w:t>优先导电</w:t>
      </w:r>
    </w:p>
    <w:p w14:paraId="7AA03719">
      <w:pPr>
        <w:spacing w:line="360" w:lineRule="auto"/>
        <w:jc w:val="left"/>
        <w:textAlignment w:val="center"/>
        <w:rPr>
          <w:color w:val="000000"/>
        </w:rPr>
      </w:pPr>
      <w:r>
        <w:rPr>
          <w:color w:val="000000"/>
        </w:rPr>
        <w:t xml:space="preserve">C. </w:t>
      </w:r>
      <w:r>
        <w:rPr>
          <w:rFonts w:ascii="宋体" w:hAnsi="宋体" w:eastAsia="宋体" w:cs="宋体"/>
          <w:color w:val="000000"/>
        </w:rPr>
        <w:t>基态钛原子的</w:t>
      </w:r>
      <w:r>
        <w:rPr>
          <w:rFonts w:ascii="Times New Roman" w:hAnsi="Times New Roman" w:eastAsia="Times New Roman" w:cs="Times New Roman"/>
          <w:color w:val="000000"/>
        </w:rPr>
        <w:t>px</w:t>
      </w:r>
      <w:r>
        <w:rPr>
          <w:rFonts w:ascii="宋体" w:hAnsi="宋体" w:eastAsia="宋体" w:cs="宋体"/>
          <w:color w:val="000000"/>
        </w:rPr>
        <w:t>原子轨道上的电子数为</w:t>
      </w:r>
      <w:r>
        <w:rPr>
          <w:rFonts w:ascii="Times New Roman" w:hAnsi="Times New Roman" w:eastAsia="Times New Roman" w:cs="Times New Roman"/>
          <w:color w:val="000000"/>
        </w:rPr>
        <w:t>4</w:t>
      </w:r>
      <w:r>
        <w:rPr>
          <w:rFonts w:ascii="宋体" w:hAnsi="宋体" w:eastAsia="宋体" w:cs="宋体"/>
          <w:color w:val="000000"/>
        </w:rPr>
        <w:t>个</w:t>
      </w:r>
    </w:p>
    <w:p w14:paraId="7AF177DF">
      <w:pPr>
        <w:spacing w:line="360" w:lineRule="auto"/>
        <w:jc w:val="left"/>
        <w:textAlignment w:val="center"/>
        <w:rPr>
          <w:color w:val="000000"/>
        </w:rPr>
      </w:pPr>
      <w:r>
        <w:rPr>
          <w:color w:val="000000"/>
        </w:rPr>
        <w:t xml:space="preserve">D. </w:t>
      </w:r>
      <w:r>
        <w:rPr>
          <w:rFonts w:ascii="宋体" w:hAnsi="宋体" w:eastAsia="宋体" w:cs="宋体"/>
          <w:color w:val="000000"/>
        </w:rPr>
        <w:t>与钛同周期的第</w:t>
      </w:r>
      <w:r>
        <w:rPr>
          <w:rFonts w:ascii="Times New Roman" w:hAnsi="Times New Roman" w:eastAsia="Times New Roman" w:cs="Times New Roman"/>
          <w:color w:val="000000"/>
        </w:rPr>
        <w:t>ⅡB</w:t>
      </w:r>
      <w:r>
        <w:rPr>
          <w:rFonts w:ascii="宋体" w:hAnsi="宋体" w:eastAsia="宋体" w:cs="宋体"/>
          <w:color w:val="000000"/>
        </w:rPr>
        <w:t>族和Ⅲ</w:t>
      </w:r>
      <w:r>
        <w:rPr>
          <w:rFonts w:ascii="Times New Roman" w:hAnsi="Times New Roman" w:eastAsia="Times New Roman" w:cs="Times New Roman"/>
          <w:color w:val="000000"/>
        </w:rPr>
        <w:t>A</w:t>
      </w:r>
      <w:r>
        <w:rPr>
          <w:rFonts w:ascii="宋体" w:hAnsi="宋体" w:eastAsia="宋体" w:cs="宋体"/>
          <w:color w:val="000000"/>
        </w:rPr>
        <w:t>族两种元素中第一电离能较大的是</w:t>
      </w:r>
      <w:r>
        <w:rPr>
          <w:rFonts w:ascii="Times New Roman" w:hAnsi="Times New Roman" w:eastAsia="Times New Roman" w:cs="Times New Roman"/>
          <w:color w:val="000000"/>
        </w:rPr>
        <w:t>Zn</w:t>
      </w:r>
    </w:p>
    <w:p w14:paraId="5FB3FEDF">
      <w:pPr>
        <w:spacing w:line="360" w:lineRule="auto"/>
        <w:jc w:val="left"/>
        <w:textAlignment w:val="center"/>
        <w:rPr>
          <w:color w:val="000000"/>
        </w:rPr>
      </w:pPr>
      <w:r>
        <w:rPr>
          <w:color w:val="000000"/>
        </w:rPr>
        <w:t xml:space="preserve">8. </w:t>
      </w:r>
      <w:r>
        <w:rPr>
          <w:rFonts w:ascii="宋体" w:hAnsi="宋体" w:eastAsia="宋体" w:cs="宋体"/>
          <w:color w:val="000000"/>
        </w:rPr>
        <w:t>某学习小组以铝铁铜合金为主要原料制备</w:t>
      </w:r>
      <w:r>
        <w:rPr>
          <w:rFonts w:ascii="Times New Roman" w:hAnsi="Times New Roman" w:eastAsia="Times New Roman" w:cs="Times New Roman"/>
          <w:color w:val="000000"/>
        </w:rPr>
        <w:t>[Cu(NH</w:t>
      </w:r>
      <w:r>
        <w:rPr>
          <w:rFonts w:ascii="Times New Roman" w:hAnsi="Times New Roman" w:eastAsia="Times New Roman" w:cs="Times New Roman"/>
          <w:color w:val="000000"/>
          <w:vertAlign w:val="subscript"/>
        </w:rPr>
        <w:t>3</w:t>
      </w:r>
      <w:r>
        <w:rPr>
          <w:rFonts w:ascii="Times New Roman" w:hAnsi="Times New Roman" w:eastAsia="Times New Roman" w:cs="Times New Roman"/>
          <w:color w:val="000000"/>
        </w:rPr>
        <w:t>)</w:t>
      </w:r>
      <w:r>
        <w:rPr>
          <w:rFonts w:ascii="Times New Roman" w:hAnsi="Times New Roman" w:eastAsia="Times New Roman" w:cs="Times New Roman"/>
          <w:color w:val="000000"/>
          <w:vertAlign w:val="subscript"/>
        </w:rPr>
        <w:t>4</w:t>
      </w:r>
      <w:r>
        <w:rPr>
          <w:rFonts w:ascii="Times New Roman" w:hAnsi="Times New Roman" w:eastAsia="Times New Roman" w:cs="Times New Roman"/>
          <w:color w:val="000000"/>
        </w:rPr>
        <w:t>]SO</w:t>
      </w:r>
      <w:r>
        <w:rPr>
          <w:rFonts w:ascii="Times New Roman" w:hAnsi="Times New Roman" w:eastAsia="Times New Roman" w:cs="Times New Roman"/>
          <w:color w:val="000000"/>
          <w:vertAlign w:val="subscript"/>
        </w:rPr>
        <w:t>4</w:t>
      </w:r>
      <w:r>
        <w:rPr>
          <w:rFonts w:ascii="宋体" w:hAnsi="宋体" w:eastAsia="宋体" w:cs="宋体"/>
          <w:color w:val="000000"/>
        </w:rPr>
        <w:t>•</w:t>
      </w:r>
      <w:r>
        <w:rPr>
          <w:rFonts w:ascii="Times New Roman" w:hAnsi="Times New Roman" w:eastAsia="Times New Roman" w:cs="Times New Roman"/>
          <w:color w:val="000000"/>
        </w:rPr>
        <w:t>H</w:t>
      </w:r>
      <w:r>
        <w:rPr>
          <w:rFonts w:ascii="Times New Roman" w:hAnsi="Times New Roman" w:eastAsia="Times New Roman" w:cs="Times New Roman"/>
          <w:color w:val="000000"/>
          <w:vertAlign w:val="subscript"/>
        </w:rPr>
        <w:t>2</w:t>
      </w:r>
      <w:r>
        <w:rPr>
          <w:rFonts w:ascii="Times New Roman" w:hAnsi="Times New Roman" w:eastAsia="Times New Roman" w:cs="Times New Roman"/>
          <w:color w:val="000000"/>
        </w:rPr>
        <w:t>O(</w:t>
      </w:r>
      <w:r>
        <w:rPr>
          <w:rFonts w:ascii="宋体" w:hAnsi="宋体" w:eastAsia="宋体" w:cs="宋体"/>
          <w:color w:val="000000"/>
        </w:rPr>
        <w:t>一水硫酸四氨合铜</w:t>
      </w:r>
      <w:r>
        <w:rPr>
          <w:rFonts w:ascii="Times New Roman" w:hAnsi="Times New Roman" w:eastAsia="Times New Roman" w:cs="Times New Roman"/>
          <w:color w:val="000000"/>
        </w:rPr>
        <w:t>)</w:t>
      </w:r>
      <w:r>
        <w:rPr>
          <w:rFonts w:ascii="宋体" w:hAnsi="宋体" w:eastAsia="宋体" w:cs="宋体"/>
          <w:color w:val="000000"/>
        </w:rPr>
        <w:t>，具体流程如图：下列说法不正确的是</w:t>
      </w:r>
    </w:p>
    <w:p w14:paraId="6F5E11E4">
      <w:pPr>
        <w:spacing w:line="360" w:lineRule="auto"/>
        <w:jc w:val="left"/>
        <w:textAlignment w:val="center"/>
        <w:rPr>
          <w:color w:val="000000"/>
        </w:rPr>
      </w:pPr>
      <w:r>
        <w:rPr>
          <w:color w:val="000000"/>
        </w:rPr>
        <w:drawing>
          <wp:inline distT="0" distB="0" distL="114300" distR="114300">
            <wp:extent cx="4702810" cy="731520"/>
            <wp:effectExtent l="0" t="0" r="2540" b="11430"/>
            <wp:docPr id="100033" name="图片 10003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3" name="图片 100033" descr="学科网(www.zxxk.com)--教育资源门户，提供试卷、教案、课件、论文、素材以及各类教学资源下载，还有大量而丰富的教学相关资讯！"/>
                    <pic:cNvPicPr>
                      <a:picLocks noChangeAspect="1"/>
                    </pic:cNvPicPr>
                  </pic:nvPicPr>
                  <pic:blipFill>
                    <a:blip r:embed="rId48"/>
                    <a:stretch>
                      <a:fillRect/>
                    </a:stretch>
                  </pic:blipFill>
                  <pic:spPr>
                    <a:xfrm>
                      <a:off x="0" y="0"/>
                      <a:ext cx="4702810" cy="731520"/>
                    </a:xfrm>
                    <a:prstGeom prst="rect">
                      <a:avLst/>
                    </a:prstGeom>
                  </pic:spPr>
                </pic:pic>
              </a:graphicData>
            </a:graphic>
          </wp:inline>
        </w:drawing>
      </w:r>
    </w:p>
    <w:p w14:paraId="2C8FF325">
      <w:pPr>
        <w:spacing w:line="360" w:lineRule="auto"/>
        <w:jc w:val="left"/>
        <w:textAlignment w:val="center"/>
        <w:rPr>
          <w:color w:val="000000"/>
        </w:rPr>
      </w:pPr>
      <w:r>
        <w:rPr>
          <w:color w:val="000000"/>
        </w:rPr>
        <w:t xml:space="preserve">A. </w:t>
      </w:r>
      <w:r>
        <w:rPr>
          <w:rFonts w:ascii="宋体" w:hAnsi="宋体" w:eastAsia="宋体" w:cs="宋体"/>
          <w:color w:val="000000"/>
        </w:rPr>
        <w:t>步骤</w:t>
      </w:r>
      <w:r>
        <w:rPr>
          <w:rFonts w:ascii="Times New Roman" w:hAnsi="Times New Roman" w:eastAsia="Times New Roman" w:cs="Times New Roman"/>
          <w:color w:val="000000"/>
        </w:rPr>
        <w:t>I</w:t>
      </w:r>
      <w:r>
        <w:rPr>
          <w:rFonts w:ascii="宋体" w:hAnsi="宋体" w:eastAsia="宋体" w:cs="宋体"/>
          <w:color w:val="000000"/>
        </w:rPr>
        <w:t>中加入</w:t>
      </w:r>
      <w:r>
        <w:rPr>
          <w:rFonts w:ascii="Times New Roman" w:hAnsi="Times New Roman" w:eastAsia="Times New Roman" w:cs="Times New Roman"/>
          <w:color w:val="000000"/>
        </w:rPr>
        <w:t>(NH</w:t>
      </w:r>
      <w:r>
        <w:rPr>
          <w:rFonts w:ascii="Times New Roman" w:hAnsi="Times New Roman" w:eastAsia="Times New Roman" w:cs="Times New Roman"/>
          <w:color w:val="000000"/>
          <w:vertAlign w:val="subscript"/>
        </w:rPr>
        <w:t>4</w:t>
      </w:r>
      <w:r>
        <w:rPr>
          <w:rFonts w:ascii="Times New Roman" w:hAnsi="Times New Roman" w:eastAsia="Times New Roman" w:cs="Times New Roman"/>
          <w:color w:val="000000"/>
        </w:rPr>
        <w:t>)</w:t>
      </w:r>
      <w:r>
        <w:rPr>
          <w:rFonts w:ascii="Times New Roman" w:hAnsi="Times New Roman" w:eastAsia="Times New Roman" w:cs="Times New Roman"/>
          <w:color w:val="000000"/>
          <w:vertAlign w:val="subscript"/>
        </w:rPr>
        <w:t>2</w:t>
      </w:r>
      <w:r>
        <w:rPr>
          <w:rFonts w:ascii="Times New Roman" w:hAnsi="Times New Roman" w:eastAsia="Times New Roman" w:cs="Times New Roman"/>
          <w:color w:val="000000"/>
        </w:rPr>
        <w:t>SO</w:t>
      </w:r>
      <w:r>
        <w:rPr>
          <w:rFonts w:ascii="Times New Roman" w:hAnsi="Times New Roman" w:eastAsia="Times New Roman" w:cs="Times New Roman"/>
          <w:color w:val="000000"/>
          <w:vertAlign w:val="subscript"/>
        </w:rPr>
        <w:t>4</w:t>
      </w:r>
      <w:r>
        <w:rPr>
          <w:rFonts w:ascii="宋体" w:hAnsi="宋体" w:eastAsia="宋体" w:cs="宋体"/>
          <w:color w:val="000000"/>
        </w:rPr>
        <w:t>的作用之一是抑制</w:t>
      </w:r>
      <w:r>
        <w:rPr>
          <w:rFonts w:ascii="Times New Roman" w:hAnsi="Times New Roman" w:eastAsia="Times New Roman" w:cs="Times New Roman"/>
          <w:color w:val="000000"/>
        </w:rPr>
        <w:t>NH</w:t>
      </w:r>
      <w:r>
        <w:rPr>
          <w:rFonts w:ascii="Times New Roman" w:hAnsi="Times New Roman" w:eastAsia="Times New Roman" w:cs="Times New Roman"/>
          <w:color w:val="000000"/>
          <w:vertAlign w:val="subscript"/>
        </w:rPr>
        <w:t>3</w:t>
      </w:r>
      <w:r>
        <w:rPr>
          <w:rFonts w:ascii="宋体" w:hAnsi="宋体" w:eastAsia="宋体" w:cs="宋体"/>
          <w:color w:val="000000"/>
        </w:rPr>
        <w:t>•</w:t>
      </w:r>
      <w:r>
        <w:rPr>
          <w:rFonts w:ascii="Times New Roman" w:hAnsi="Times New Roman" w:eastAsia="Times New Roman" w:cs="Times New Roman"/>
          <w:color w:val="000000"/>
        </w:rPr>
        <w:t>H</w:t>
      </w:r>
      <w:r>
        <w:rPr>
          <w:rFonts w:ascii="Times New Roman" w:hAnsi="Times New Roman" w:eastAsia="Times New Roman" w:cs="Times New Roman"/>
          <w:color w:val="000000"/>
          <w:vertAlign w:val="subscript"/>
        </w:rPr>
        <w:t>2</w:t>
      </w:r>
      <w:r>
        <w:rPr>
          <w:rFonts w:ascii="Times New Roman" w:hAnsi="Times New Roman" w:eastAsia="Times New Roman" w:cs="Times New Roman"/>
          <w:color w:val="000000"/>
        </w:rPr>
        <w:t>O</w:t>
      </w:r>
      <w:r>
        <w:rPr>
          <w:rFonts w:ascii="宋体" w:hAnsi="宋体" w:eastAsia="宋体" w:cs="宋体"/>
          <w:color w:val="000000"/>
        </w:rPr>
        <w:t>的电离，提高</w:t>
      </w:r>
      <w:r>
        <w:rPr>
          <w:rFonts w:ascii="Times New Roman" w:hAnsi="Times New Roman" w:eastAsia="Times New Roman" w:cs="Times New Roman"/>
          <w:color w:val="000000"/>
        </w:rPr>
        <w:t>[Cu(NH</w:t>
      </w:r>
      <w:r>
        <w:rPr>
          <w:rFonts w:ascii="Times New Roman" w:hAnsi="Times New Roman" w:eastAsia="Times New Roman" w:cs="Times New Roman"/>
          <w:color w:val="000000"/>
          <w:vertAlign w:val="subscript"/>
        </w:rPr>
        <w:t>3</w:t>
      </w:r>
      <w:r>
        <w:rPr>
          <w:rFonts w:ascii="Times New Roman" w:hAnsi="Times New Roman" w:eastAsia="Times New Roman" w:cs="Times New Roman"/>
          <w:color w:val="000000"/>
        </w:rPr>
        <w:t>)</w:t>
      </w:r>
      <w:r>
        <w:rPr>
          <w:rFonts w:ascii="Times New Roman" w:hAnsi="Times New Roman" w:eastAsia="Times New Roman" w:cs="Times New Roman"/>
          <w:color w:val="000000"/>
          <w:vertAlign w:val="subscript"/>
        </w:rPr>
        <w:t>4</w:t>
      </w:r>
      <w:r>
        <w:rPr>
          <w:rFonts w:ascii="Times New Roman" w:hAnsi="Times New Roman" w:eastAsia="Times New Roman" w:cs="Times New Roman"/>
          <w:color w:val="000000"/>
        </w:rPr>
        <w:t>]</w:t>
      </w:r>
      <w:r>
        <w:rPr>
          <w:rFonts w:ascii="Times New Roman" w:hAnsi="Times New Roman" w:eastAsia="Times New Roman" w:cs="Times New Roman"/>
          <w:color w:val="000000"/>
          <w:vertAlign w:val="superscript"/>
        </w:rPr>
        <w:t>2+</w:t>
      </w:r>
      <w:r>
        <w:rPr>
          <w:rFonts w:ascii="宋体" w:hAnsi="宋体" w:eastAsia="宋体" w:cs="宋体"/>
          <w:color w:val="000000"/>
        </w:rPr>
        <w:t>的产率</w:t>
      </w:r>
    </w:p>
    <w:p w14:paraId="638FAD8D">
      <w:pPr>
        <w:spacing w:line="360" w:lineRule="auto"/>
        <w:jc w:val="left"/>
        <w:textAlignment w:val="center"/>
        <w:rPr>
          <w:color w:val="000000"/>
        </w:rPr>
      </w:pPr>
      <w:r>
        <w:rPr>
          <w:color w:val="000000"/>
        </w:rPr>
        <w:t xml:space="preserve">B. </w:t>
      </w:r>
      <w:r>
        <w:rPr>
          <w:rFonts w:ascii="宋体" w:hAnsi="宋体" w:eastAsia="宋体" w:cs="宋体"/>
          <w:color w:val="000000"/>
        </w:rPr>
        <w:t>步骤</w:t>
      </w:r>
      <w:r>
        <w:rPr>
          <w:rFonts w:ascii="Times New Roman" w:hAnsi="Times New Roman" w:eastAsia="Times New Roman" w:cs="Times New Roman"/>
          <w:color w:val="000000"/>
        </w:rPr>
        <w:t>I</w:t>
      </w:r>
      <w:r>
        <w:rPr>
          <w:rFonts w:ascii="宋体" w:hAnsi="宋体" w:eastAsia="宋体" w:cs="宋体"/>
          <w:color w:val="000000"/>
        </w:rPr>
        <w:t>发生的总离子反应为：</w:t>
      </w:r>
      <w:r>
        <w:rPr>
          <w:rFonts w:ascii="Times New Roman" w:hAnsi="Times New Roman" w:eastAsia="Times New Roman" w:cs="Times New Roman"/>
          <w:color w:val="000000"/>
        </w:rPr>
        <w:t>Cu+2NH</w:t>
      </w:r>
      <w:r>
        <w:rPr>
          <w:rFonts w:ascii="Times New Roman" w:hAnsi="Times New Roman" w:eastAsia="Times New Roman" w:cs="Times New Roman"/>
          <w:color w:val="000000"/>
          <w:vertAlign w:val="subscript"/>
        </w:rPr>
        <w:t>3</w:t>
      </w:r>
      <w:r>
        <w:rPr>
          <w:rFonts w:ascii="宋体" w:hAnsi="宋体" w:eastAsia="宋体" w:cs="宋体"/>
          <w:color w:val="000000"/>
        </w:rPr>
        <w:t>•</w:t>
      </w:r>
      <w:r>
        <w:rPr>
          <w:rFonts w:ascii="Times New Roman" w:hAnsi="Times New Roman" w:eastAsia="Times New Roman" w:cs="Times New Roman"/>
          <w:color w:val="000000"/>
        </w:rPr>
        <w:t>H</w:t>
      </w:r>
      <w:r>
        <w:rPr>
          <w:rFonts w:ascii="Times New Roman" w:hAnsi="Times New Roman" w:eastAsia="Times New Roman" w:cs="Times New Roman"/>
          <w:color w:val="000000"/>
          <w:vertAlign w:val="subscript"/>
        </w:rPr>
        <w:t>2</w:t>
      </w:r>
      <w:r>
        <w:rPr>
          <w:rFonts w:ascii="Times New Roman" w:hAnsi="Times New Roman" w:eastAsia="Times New Roman" w:cs="Times New Roman"/>
          <w:color w:val="000000"/>
        </w:rPr>
        <w:t>O+2NH</w:t>
      </w:r>
      <w:r>
        <w:object>
          <v:shape id="_x0000_i1044" o:spt="75" alt="学科网(www.zxxk.com)--教育资源门户，提供试卷、教案、课件、论文、素材以及各类教学资源下载，还有大量而丰富的教学相关资讯！" type="#_x0000_t75" style="height:18.8pt;width:8.15pt;" o:ole="t" filled="f" o:preferrelative="t" stroked="f" coordsize="21600,21600">
            <v:path/>
            <v:fill on="f" focussize="0,0"/>
            <v:stroke on="f" joinstyle="miter"/>
            <v:imagedata r:id="rId50" o:title="eqIda74994fa846ff01d87548db6f34d3613"/>
            <o:lock v:ext="edit" aspectratio="t"/>
            <w10:wrap type="none"/>
            <w10:anchorlock/>
          </v:shape>
          <o:OLEObject Type="Embed" ProgID="Equation.DSMT4" ShapeID="_x0000_i1044" DrawAspect="Content" ObjectID="_1468075744" r:id="rId49">
            <o:LockedField>false</o:LockedField>
          </o:OLEObject>
        </w:object>
      </w:r>
      <w:r>
        <w:rPr>
          <w:rFonts w:ascii="Times New Roman" w:hAnsi="Times New Roman" w:eastAsia="Times New Roman" w:cs="Times New Roman"/>
          <w:color w:val="000000"/>
        </w:rPr>
        <w:t>+H</w:t>
      </w:r>
      <w:r>
        <w:rPr>
          <w:rFonts w:ascii="Times New Roman" w:hAnsi="Times New Roman" w:eastAsia="Times New Roman" w:cs="Times New Roman"/>
          <w:color w:val="000000"/>
          <w:vertAlign w:val="subscript"/>
        </w:rPr>
        <w:t>2</w:t>
      </w:r>
      <w:r>
        <w:rPr>
          <w:rFonts w:ascii="Times New Roman" w:hAnsi="Times New Roman" w:eastAsia="Times New Roman" w:cs="Times New Roman"/>
          <w:color w:val="000000"/>
        </w:rPr>
        <w:t>O</w:t>
      </w:r>
      <w:r>
        <w:rPr>
          <w:rFonts w:ascii="Times New Roman" w:hAnsi="Times New Roman" w:eastAsia="Times New Roman" w:cs="Times New Roman"/>
          <w:color w:val="000000"/>
          <w:vertAlign w:val="subscript"/>
        </w:rPr>
        <w:t>2</w:t>
      </w:r>
      <w:r>
        <w:rPr>
          <w:rFonts w:ascii="Times New Roman" w:hAnsi="Times New Roman" w:eastAsia="Times New Roman" w:cs="Times New Roman"/>
          <w:color w:val="000000"/>
        </w:rPr>
        <w:t>=[Cu(NH</w:t>
      </w:r>
      <w:r>
        <w:rPr>
          <w:rFonts w:ascii="Times New Roman" w:hAnsi="Times New Roman" w:eastAsia="Times New Roman" w:cs="Times New Roman"/>
          <w:color w:val="000000"/>
          <w:vertAlign w:val="subscript"/>
        </w:rPr>
        <w:t>3</w:t>
      </w:r>
      <w:r>
        <w:rPr>
          <w:rFonts w:ascii="Times New Roman" w:hAnsi="Times New Roman" w:eastAsia="Times New Roman" w:cs="Times New Roman"/>
          <w:color w:val="000000"/>
        </w:rPr>
        <w:t>)</w:t>
      </w:r>
      <w:r>
        <w:rPr>
          <w:rFonts w:ascii="Times New Roman" w:hAnsi="Times New Roman" w:eastAsia="Times New Roman" w:cs="Times New Roman"/>
          <w:color w:val="000000"/>
          <w:vertAlign w:val="subscript"/>
        </w:rPr>
        <w:t>4</w:t>
      </w:r>
      <w:r>
        <w:rPr>
          <w:rFonts w:ascii="Times New Roman" w:hAnsi="Times New Roman" w:eastAsia="Times New Roman" w:cs="Times New Roman"/>
          <w:color w:val="000000"/>
        </w:rPr>
        <w:t>]</w:t>
      </w:r>
      <w:r>
        <w:rPr>
          <w:rFonts w:ascii="Times New Roman" w:hAnsi="Times New Roman" w:eastAsia="Times New Roman" w:cs="Times New Roman"/>
          <w:color w:val="000000"/>
          <w:vertAlign w:val="superscript"/>
        </w:rPr>
        <w:t>2+</w:t>
      </w:r>
      <w:r>
        <w:rPr>
          <w:rFonts w:ascii="Times New Roman" w:hAnsi="Times New Roman" w:eastAsia="Times New Roman" w:cs="Times New Roman"/>
          <w:color w:val="000000"/>
        </w:rPr>
        <w:t>+4H</w:t>
      </w:r>
      <w:r>
        <w:rPr>
          <w:rFonts w:ascii="Times New Roman" w:hAnsi="Times New Roman" w:eastAsia="Times New Roman" w:cs="Times New Roman"/>
          <w:color w:val="000000"/>
          <w:vertAlign w:val="subscript"/>
        </w:rPr>
        <w:t>2</w:t>
      </w:r>
      <w:r>
        <w:rPr>
          <w:rFonts w:ascii="Times New Roman" w:hAnsi="Times New Roman" w:eastAsia="Times New Roman" w:cs="Times New Roman"/>
          <w:color w:val="000000"/>
        </w:rPr>
        <w:t>O</w:t>
      </w:r>
    </w:p>
    <w:p w14:paraId="5FA11002">
      <w:pPr>
        <w:spacing w:line="360" w:lineRule="auto"/>
        <w:jc w:val="left"/>
        <w:textAlignment w:val="center"/>
        <w:rPr>
          <w:color w:val="000000"/>
        </w:rPr>
      </w:pPr>
      <w:r>
        <w:rPr>
          <w:color w:val="000000"/>
        </w:rPr>
        <w:t xml:space="preserve">C. </w:t>
      </w:r>
      <w:r>
        <w:rPr>
          <w:rFonts w:ascii="宋体" w:hAnsi="宋体" w:eastAsia="宋体" w:cs="宋体"/>
          <w:color w:val="000000"/>
        </w:rPr>
        <w:t>步骤</w:t>
      </w:r>
      <w:r>
        <w:rPr>
          <w:rFonts w:ascii="Times New Roman" w:hAnsi="Times New Roman" w:eastAsia="Times New Roman" w:cs="Times New Roman"/>
          <w:color w:val="000000"/>
        </w:rPr>
        <w:t>Ⅱ</w:t>
      </w:r>
      <w:r>
        <w:rPr>
          <w:rFonts w:ascii="宋体" w:hAnsi="宋体" w:eastAsia="宋体" w:cs="宋体"/>
          <w:color w:val="000000"/>
        </w:rPr>
        <w:t>中加入乙醇的速度过快，有利于得到较大颗粒的晶体</w:t>
      </w:r>
    </w:p>
    <w:p w14:paraId="48369ECD">
      <w:pPr>
        <w:spacing w:line="360" w:lineRule="auto"/>
        <w:jc w:val="left"/>
        <w:textAlignment w:val="center"/>
        <w:rPr>
          <w:color w:val="000000"/>
        </w:rPr>
      </w:pPr>
      <w:r>
        <w:rPr>
          <w:color w:val="000000"/>
        </w:rPr>
        <w:t xml:space="preserve">D. </w:t>
      </w:r>
      <w:r>
        <w:rPr>
          <w:rFonts w:ascii="宋体" w:hAnsi="宋体" w:eastAsia="宋体" w:cs="宋体"/>
          <w:color w:val="000000"/>
        </w:rPr>
        <w:t>步骤</w:t>
      </w:r>
      <w:r>
        <w:rPr>
          <w:rFonts w:ascii="Times New Roman" w:hAnsi="Times New Roman" w:eastAsia="Times New Roman" w:cs="Times New Roman"/>
          <w:color w:val="000000"/>
        </w:rPr>
        <w:t>Ⅱ</w:t>
      </w:r>
      <w:r>
        <w:rPr>
          <w:rFonts w:ascii="宋体" w:hAnsi="宋体" w:eastAsia="宋体" w:cs="宋体"/>
          <w:color w:val="000000"/>
        </w:rPr>
        <w:t>若改为蒸发浓缩、冷却结晶，得到的一水硫酸四氨合铜晶体会含有较多</w:t>
      </w:r>
      <w:r>
        <w:rPr>
          <w:rFonts w:ascii="Times New Roman" w:hAnsi="Times New Roman" w:eastAsia="Times New Roman" w:cs="Times New Roman"/>
          <w:color w:val="000000"/>
        </w:rPr>
        <w:t>Cu(OH)</w:t>
      </w:r>
      <w:r>
        <w:rPr>
          <w:rFonts w:ascii="Times New Roman" w:hAnsi="Times New Roman" w:eastAsia="Times New Roman" w:cs="Times New Roman"/>
          <w:color w:val="000000"/>
          <w:vertAlign w:val="subscript"/>
        </w:rPr>
        <w:t>2</w:t>
      </w:r>
      <w:r>
        <w:rPr>
          <w:rFonts w:ascii="宋体" w:hAnsi="宋体" w:eastAsia="宋体" w:cs="宋体"/>
          <w:color w:val="000000"/>
        </w:rPr>
        <w:t>等杂质</w:t>
      </w:r>
    </w:p>
    <w:p w14:paraId="48772F32">
      <w:pPr>
        <w:spacing w:line="360" w:lineRule="auto"/>
        <w:jc w:val="left"/>
        <w:textAlignment w:val="center"/>
        <w:rPr>
          <w:color w:val="000000"/>
        </w:rPr>
      </w:pPr>
      <w:r>
        <w:rPr>
          <w:color w:val="000000"/>
        </w:rPr>
        <w:t xml:space="preserve">9. </w:t>
      </w:r>
      <w:r>
        <w:rPr>
          <w:rFonts w:ascii="宋体" w:hAnsi="宋体" w:eastAsia="宋体" w:cs="宋体"/>
          <w:color w:val="000000"/>
        </w:rPr>
        <w:t>常温下，一种烷烃</w:t>
      </w:r>
      <w:r>
        <w:rPr>
          <w:rFonts w:ascii="Times New Roman" w:hAnsi="Times New Roman" w:eastAsia="Times New Roman" w:cs="Times New Roman"/>
          <w:color w:val="000000"/>
        </w:rPr>
        <w:t>A</w:t>
      </w:r>
      <w:r>
        <w:rPr>
          <w:rFonts w:ascii="宋体" w:hAnsi="宋体" w:eastAsia="宋体" w:cs="宋体"/>
          <w:color w:val="000000"/>
        </w:rPr>
        <w:t>和一种单烯烃</w:t>
      </w:r>
      <w:r>
        <w:rPr>
          <w:rFonts w:ascii="Times New Roman" w:hAnsi="Times New Roman" w:eastAsia="Times New Roman" w:cs="Times New Roman"/>
          <w:color w:val="000000"/>
        </w:rPr>
        <w:t>B</w:t>
      </w:r>
      <w:r>
        <w:rPr>
          <w:rFonts w:ascii="宋体" w:hAnsi="宋体" w:eastAsia="宋体" w:cs="宋体"/>
          <w:color w:val="000000"/>
        </w:rPr>
        <w:t>组成混合气体，</w:t>
      </w:r>
      <w:r>
        <w:rPr>
          <w:rFonts w:ascii="Times New Roman" w:hAnsi="Times New Roman" w:eastAsia="Times New Roman" w:cs="Times New Roman"/>
          <w:color w:val="000000"/>
        </w:rPr>
        <w:t xml:space="preserve">A </w:t>
      </w:r>
      <w:r>
        <w:rPr>
          <w:rFonts w:ascii="宋体" w:hAnsi="宋体" w:eastAsia="宋体" w:cs="宋体"/>
          <w:color w:val="000000"/>
        </w:rPr>
        <w:t>或</w:t>
      </w:r>
      <w:r>
        <w:rPr>
          <w:rFonts w:ascii="Times New Roman" w:hAnsi="Times New Roman" w:eastAsia="Times New Roman" w:cs="Times New Roman"/>
          <w:color w:val="000000"/>
        </w:rPr>
        <w:t xml:space="preserve">B </w:t>
      </w:r>
      <w:r>
        <w:rPr>
          <w:rFonts w:ascii="宋体" w:hAnsi="宋体" w:eastAsia="宋体" w:cs="宋体"/>
          <w:color w:val="000000"/>
        </w:rPr>
        <w:t>分子均最多只含有</w:t>
      </w:r>
      <w:r>
        <w:rPr>
          <w:rFonts w:ascii="Times New Roman" w:hAnsi="Times New Roman" w:eastAsia="Times New Roman" w:cs="Times New Roman"/>
          <w:color w:val="000000"/>
        </w:rPr>
        <w:t xml:space="preserve">4 </w:t>
      </w:r>
      <w:r>
        <w:rPr>
          <w:rFonts w:ascii="宋体" w:hAnsi="宋体" w:eastAsia="宋体" w:cs="宋体"/>
          <w:color w:val="000000"/>
        </w:rPr>
        <w:t>个碳原子，且</w:t>
      </w:r>
      <w:r>
        <w:rPr>
          <w:rFonts w:ascii="Times New Roman" w:hAnsi="Times New Roman" w:eastAsia="Times New Roman" w:cs="Times New Roman"/>
          <w:color w:val="000000"/>
        </w:rPr>
        <w:t xml:space="preserve">B </w:t>
      </w:r>
      <w:r>
        <w:rPr>
          <w:rFonts w:ascii="宋体" w:hAnsi="宋体" w:eastAsia="宋体" w:cs="宋体"/>
          <w:color w:val="000000"/>
        </w:rPr>
        <w:t>分子的碳原子数比</w:t>
      </w:r>
      <w:r>
        <w:rPr>
          <w:rFonts w:ascii="Times New Roman" w:hAnsi="Times New Roman" w:eastAsia="Times New Roman" w:cs="Times New Roman"/>
          <w:color w:val="000000"/>
        </w:rPr>
        <w:t xml:space="preserve">A </w:t>
      </w:r>
      <w:r>
        <w:rPr>
          <w:rFonts w:ascii="宋体" w:hAnsi="宋体" w:eastAsia="宋体" w:cs="宋体"/>
          <w:color w:val="000000"/>
        </w:rPr>
        <w:t>分子的多。将</w:t>
      </w:r>
      <w:r>
        <w:rPr>
          <w:rFonts w:ascii="Times New Roman" w:hAnsi="Times New Roman" w:eastAsia="Times New Roman" w:cs="Times New Roman"/>
          <w:color w:val="000000"/>
        </w:rPr>
        <w:t>1</w:t>
      </w:r>
      <w:r>
        <w:rPr>
          <w:rFonts w:ascii="宋体" w:hAnsi="宋体" w:eastAsia="宋体" w:cs="宋体"/>
          <w:color w:val="000000"/>
        </w:rPr>
        <w:t>升该混合气体充分燃烧，在同温同压下得到</w:t>
      </w:r>
      <w:r>
        <w:rPr>
          <w:rFonts w:ascii="Times New Roman" w:hAnsi="Times New Roman" w:eastAsia="Times New Roman" w:cs="Times New Roman"/>
          <w:color w:val="000000"/>
        </w:rPr>
        <w:t>2.5</w:t>
      </w:r>
      <w:r>
        <w:rPr>
          <w:rFonts w:ascii="宋体" w:hAnsi="宋体" w:eastAsia="宋体" w:cs="宋体"/>
          <w:color w:val="000000"/>
        </w:rPr>
        <w:t>升</w:t>
      </w:r>
      <w:r>
        <w:rPr>
          <w:rFonts w:ascii="Times New Roman" w:hAnsi="Times New Roman" w:eastAsia="Times New Roman" w:cs="Times New Roman"/>
          <w:color w:val="000000"/>
        </w:rPr>
        <w:t>CO</w:t>
      </w:r>
      <w:r>
        <w:rPr>
          <w:rFonts w:ascii="Times New Roman" w:hAnsi="Times New Roman" w:eastAsia="Times New Roman" w:cs="Times New Roman"/>
          <w:color w:val="000000"/>
          <w:vertAlign w:val="subscript"/>
        </w:rPr>
        <w:t>2</w:t>
      </w:r>
      <w:r>
        <w:rPr>
          <w:rFonts w:ascii="宋体" w:hAnsi="宋体" w:eastAsia="宋体" w:cs="宋体"/>
          <w:color w:val="000000"/>
        </w:rPr>
        <w:t>气体。</w:t>
      </w:r>
      <w:r>
        <w:rPr>
          <w:rFonts w:ascii="Times New Roman" w:hAnsi="Times New Roman" w:eastAsia="Times New Roman" w:cs="Times New Roman"/>
          <w:color w:val="000000"/>
        </w:rPr>
        <w:t>120</w:t>
      </w:r>
      <w:r>
        <w:rPr>
          <w:rFonts w:ascii="宋体" w:hAnsi="宋体" w:eastAsia="宋体" w:cs="宋体"/>
          <w:color w:val="000000"/>
        </w:rPr>
        <w:t>℃时取</w:t>
      </w:r>
      <w:r>
        <w:rPr>
          <w:rFonts w:ascii="Times New Roman" w:hAnsi="Times New Roman" w:eastAsia="Times New Roman" w:cs="Times New Roman"/>
          <w:color w:val="000000"/>
        </w:rPr>
        <w:t xml:space="preserve">1 </w:t>
      </w:r>
      <w:r>
        <w:rPr>
          <w:rFonts w:ascii="宋体" w:hAnsi="宋体" w:eastAsia="宋体" w:cs="宋体"/>
          <w:color w:val="000000"/>
        </w:rPr>
        <w:t>升该混合气体与</w:t>
      </w:r>
      <w:r>
        <w:rPr>
          <w:rFonts w:ascii="Times New Roman" w:hAnsi="Times New Roman" w:eastAsia="Times New Roman" w:cs="Times New Roman"/>
          <w:color w:val="000000"/>
        </w:rPr>
        <w:t xml:space="preserve">9 </w:t>
      </w:r>
      <w:r>
        <w:rPr>
          <w:rFonts w:ascii="宋体" w:hAnsi="宋体" w:eastAsia="宋体" w:cs="宋体"/>
          <w:color w:val="000000"/>
        </w:rPr>
        <w:t>升氧气混和，充分燃烧后，当恢复到</w:t>
      </w:r>
      <w:r>
        <w:rPr>
          <w:rFonts w:ascii="Times New Roman" w:hAnsi="Times New Roman" w:eastAsia="Times New Roman" w:cs="Times New Roman"/>
          <w:color w:val="000000"/>
        </w:rPr>
        <w:t>120</w:t>
      </w:r>
      <w:r>
        <w:rPr>
          <w:rFonts w:ascii="宋体" w:hAnsi="宋体" w:eastAsia="宋体" w:cs="宋体"/>
          <w:color w:val="000000"/>
        </w:rPr>
        <w:t>℃和燃烧前的压强时，体积增大</w:t>
      </w:r>
      <w:r>
        <w:rPr>
          <w:rFonts w:ascii="Times New Roman" w:hAnsi="Times New Roman" w:eastAsia="Times New Roman" w:cs="Times New Roman"/>
          <w:color w:val="000000"/>
        </w:rPr>
        <w:t>6.25</w:t>
      </w:r>
      <w:r>
        <w:rPr>
          <w:rFonts w:ascii="宋体" w:hAnsi="宋体" w:eastAsia="宋体" w:cs="宋体"/>
          <w:color w:val="000000"/>
        </w:rPr>
        <w:t>％。则</w:t>
      </w:r>
      <w:r>
        <w:rPr>
          <w:rFonts w:ascii="Times New Roman" w:hAnsi="Times New Roman" w:eastAsia="Times New Roman" w:cs="Times New Roman"/>
          <w:color w:val="000000"/>
        </w:rPr>
        <w:t xml:space="preserve">A </w:t>
      </w:r>
      <w:r>
        <w:rPr>
          <w:rFonts w:ascii="宋体" w:hAnsi="宋体" w:eastAsia="宋体" w:cs="宋体"/>
          <w:color w:val="000000"/>
        </w:rPr>
        <w:t>和</w:t>
      </w:r>
      <w:r>
        <w:rPr>
          <w:rFonts w:ascii="Times New Roman" w:hAnsi="Times New Roman" w:eastAsia="Times New Roman" w:cs="Times New Roman"/>
          <w:color w:val="000000"/>
        </w:rPr>
        <w:t xml:space="preserve">B </w:t>
      </w:r>
      <w:r>
        <w:rPr>
          <w:rFonts w:ascii="宋体" w:hAnsi="宋体" w:eastAsia="宋体" w:cs="宋体"/>
          <w:color w:val="000000"/>
        </w:rPr>
        <w:t>的分子式分别为（</w:t>
      </w:r>
      <w:r>
        <w:rPr>
          <w:rFonts w:ascii="Times New Roman" w:hAnsi="Times New Roman" w:eastAsia="Times New Roman" w:cs="Times New Roman"/>
          <w:color w:val="000000"/>
        </w:rPr>
        <w:t xml:space="preserve">   ）</w:t>
      </w:r>
    </w:p>
    <w:p w14:paraId="011ADB0A">
      <w:pPr>
        <w:tabs>
          <w:tab w:val="left" w:pos="4873"/>
        </w:tabs>
        <w:spacing w:line="360" w:lineRule="auto"/>
        <w:jc w:val="left"/>
        <w:textAlignment w:val="center"/>
        <w:rPr>
          <w:rFonts w:ascii="Times New Roman" w:hAnsi="Times New Roman" w:eastAsia="Times New Roman" w:cs="Times New Roman"/>
          <w:color w:val="000000"/>
          <w:vertAlign w:val="subscript"/>
        </w:rPr>
      </w:pPr>
      <w:r>
        <w:rPr>
          <w:color w:val="000000"/>
        </w:rPr>
        <w:t xml:space="preserve">A. </w:t>
      </w:r>
      <w:r>
        <w:rPr>
          <w:rFonts w:ascii="Times New Roman" w:hAnsi="Times New Roman" w:eastAsia="Times New Roman" w:cs="Times New Roman"/>
          <w:color w:val="000000"/>
        </w:rPr>
        <w:t>C</w:t>
      </w:r>
      <w:r>
        <w:rPr>
          <w:rFonts w:ascii="Times New Roman" w:hAnsi="Times New Roman" w:eastAsia="Times New Roman" w:cs="Times New Roman"/>
          <w:color w:val="000000"/>
          <w:vertAlign w:val="subscript"/>
        </w:rPr>
        <w:t>2</w:t>
      </w:r>
      <w:r>
        <w:rPr>
          <w:rFonts w:ascii="Times New Roman" w:hAnsi="Times New Roman" w:eastAsia="Times New Roman" w:cs="Times New Roman"/>
          <w:color w:val="000000"/>
        </w:rPr>
        <w:t>H</w:t>
      </w:r>
      <w:r>
        <w:rPr>
          <w:rFonts w:ascii="Times New Roman" w:hAnsi="Times New Roman" w:eastAsia="Times New Roman" w:cs="Times New Roman"/>
          <w:color w:val="000000"/>
          <w:vertAlign w:val="subscript"/>
        </w:rPr>
        <w:t>6</w:t>
      </w:r>
      <w:r>
        <w:rPr>
          <w:rFonts w:ascii="Times New Roman" w:hAnsi="Times New Roman" w:eastAsia="Times New Roman" w:cs="Times New Roman"/>
          <w:color w:val="000000"/>
        </w:rPr>
        <w:t>、C</w:t>
      </w:r>
      <w:r>
        <w:rPr>
          <w:rFonts w:ascii="Times New Roman" w:hAnsi="Times New Roman" w:eastAsia="Times New Roman" w:cs="Times New Roman"/>
          <w:color w:val="000000"/>
          <w:vertAlign w:val="subscript"/>
        </w:rPr>
        <w:t>4</w:t>
      </w:r>
      <w:r>
        <w:rPr>
          <w:rFonts w:ascii="Times New Roman" w:hAnsi="Times New Roman" w:eastAsia="Times New Roman" w:cs="Times New Roman"/>
          <w:color w:val="000000"/>
        </w:rPr>
        <w:t>H</w:t>
      </w:r>
      <w:r>
        <w:rPr>
          <w:rFonts w:ascii="Times New Roman" w:hAnsi="Times New Roman" w:eastAsia="Times New Roman" w:cs="Times New Roman"/>
          <w:color w:val="000000"/>
          <w:vertAlign w:val="subscript"/>
        </w:rPr>
        <w:t>8</w:t>
      </w:r>
      <w:r>
        <w:rPr>
          <w:rFonts w:hint="eastAsia" w:cs="Times New Roman"/>
          <w:color w:val="000000"/>
          <w:vertAlign w:val="subscript"/>
          <w:lang w:val="en-US" w:eastAsia="zh-CN"/>
        </w:rPr>
        <w:t xml:space="preserve">             </w:t>
      </w:r>
      <w:r>
        <w:rPr>
          <w:color w:val="000000"/>
        </w:rPr>
        <w:t xml:space="preserve">B. </w:t>
      </w:r>
      <w:r>
        <w:rPr>
          <w:rFonts w:ascii="Times New Roman" w:hAnsi="Times New Roman" w:eastAsia="Times New Roman" w:cs="Times New Roman"/>
          <w:color w:val="000000"/>
        </w:rPr>
        <w:t>C</w:t>
      </w:r>
      <w:r>
        <w:rPr>
          <w:rFonts w:ascii="Times New Roman" w:hAnsi="Times New Roman" w:eastAsia="Times New Roman" w:cs="Times New Roman"/>
          <w:color w:val="000000"/>
          <w:vertAlign w:val="subscript"/>
        </w:rPr>
        <w:t>2</w:t>
      </w:r>
      <w:r>
        <w:rPr>
          <w:rFonts w:ascii="Times New Roman" w:hAnsi="Times New Roman" w:eastAsia="Times New Roman" w:cs="Times New Roman"/>
          <w:color w:val="000000"/>
        </w:rPr>
        <w:t>H</w:t>
      </w:r>
      <w:r>
        <w:rPr>
          <w:rFonts w:ascii="Times New Roman" w:hAnsi="Times New Roman" w:eastAsia="Times New Roman" w:cs="Times New Roman"/>
          <w:color w:val="000000"/>
          <w:vertAlign w:val="subscript"/>
        </w:rPr>
        <w:t>6</w:t>
      </w:r>
      <w:r>
        <w:rPr>
          <w:rFonts w:ascii="Times New Roman" w:hAnsi="Times New Roman" w:eastAsia="Times New Roman" w:cs="Times New Roman"/>
          <w:color w:val="000000"/>
        </w:rPr>
        <w:t>、C</w:t>
      </w:r>
      <w:r>
        <w:rPr>
          <w:rFonts w:ascii="Times New Roman" w:hAnsi="Times New Roman" w:eastAsia="Times New Roman" w:cs="Times New Roman"/>
          <w:color w:val="000000"/>
          <w:vertAlign w:val="subscript"/>
        </w:rPr>
        <w:t>3</w:t>
      </w:r>
      <w:r>
        <w:rPr>
          <w:rFonts w:ascii="Times New Roman" w:hAnsi="Times New Roman" w:eastAsia="Times New Roman" w:cs="Times New Roman"/>
          <w:color w:val="000000"/>
        </w:rPr>
        <w:t>H</w:t>
      </w:r>
      <w:r>
        <w:rPr>
          <w:rFonts w:ascii="Times New Roman" w:hAnsi="Times New Roman" w:eastAsia="Times New Roman" w:cs="Times New Roman"/>
          <w:color w:val="000000"/>
          <w:vertAlign w:val="subscript"/>
        </w:rPr>
        <w:t>6</w:t>
      </w:r>
      <w:r>
        <w:rPr>
          <w:rFonts w:hint="eastAsia" w:cs="Times New Roman"/>
          <w:color w:val="000000"/>
          <w:vertAlign w:val="subscript"/>
          <w:lang w:val="en-US" w:eastAsia="zh-CN"/>
        </w:rPr>
        <w:t xml:space="preserve">                    </w:t>
      </w:r>
      <w:r>
        <w:rPr>
          <w:color w:val="000000"/>
        </w:rPr>
        <w:t xml:space="preserve">C. </w:t>
      </w:r>
      <w:r>
        <w:rPr>
          <w:rFonts w:ascii="Times New Roman" w:hAnsi="Times New Roman" w:eastAsia="Times New Roman" w:cs="Times New Roman"/>
          <w:color w:val="000000"/>
        </w:rPr>
        <w:t>CH</w:t>
      </w:r>
      <w:r>
        <w:rPr>
          <w:rFonts w:ascii="Times New Roman" w:hAnsi="Times New Roman" w:eastAsia="Times New Roman" w:cs="Times New Roman"/>
          <w:color w:val="000000"/>
          <w:vertAlign w:val="subscript"/>
        </w:rPr>
        <w:t>4</w:t>
      </w:r>
      <w:r>
        <w:rPr>
          <w:rFonts w:ascii="Times New Roman" w:hAnsi="Times New Roman" w:eastAsia="Times New Roman" w:cs="Times New Roman"/>
          <w:color w:val="000000"/>
        </w:rPr>
        <w:t>、C</w:t>
      </w:r>
      <w:r>
        <w:rPr>
          <w:rFonts w:ascii="Times New Roman" w:hAnsi="Times New Roman" w:eastAsia="Times New Roman" w:cs="Times New Roman"/>
          <w:color w:val="000000"/>
          <w:vertAlign w:val="subscript"/>
        </w:rPr>
        <w:t>4</w:t>
      </w:r>
      <w:r>
        <w:rPr>
          <w:rFonts w:ascii="Times New Roman" w:hAnsi="Times New Roman" w:eastAsia="Times New Roman" w:cs="Times New Roman"/>
          <w:color w:val="000000"/>
        </w:rPr>
        <w:t>H</w:t>
      </w:r>
      <w:r>
        <w:rPr>
          <w:rFonts w:ascii="Times New Roman" w:hAnsi="Times New Roman" w:eastAsia="Times New Roman" w:cs="Times New Roman"/>
          <w:color w:val="000000"/>
          <w:vertAlign w:val="subscript"/>
        </w:rPr>
        <w:t>8</w:t>
      </w:r>
      <w:r>
        <w:rPr>
          <w:color w:val="000000"/>
        </w:rPr>
        <w:tab/>
      </w:r>
      <w:r>
        <w:rPr>
          <w:rFonts w:hint="eastAsia"/>
          <w:color w:val="000000"/>
          <w:lang w:val="en-US" w:eastAsia="zh-CN"/>
        </w:rPr>
        <w:t xml:space="preserve">                </w:t>
      </w:r>
      <w:r>
        <w:rPr>
          <w:color w:val="000000"/>
        </w:rPr>
        <w:t xml:space="preserve">D. </w:t>
      </w:r>
      <w:r>
        <w:rPr>
          <w:rFonts w:ascii="Times New Roman" w:hAnsi="Times New Roman" w:eastAsia="Times New Roman" w:cs="Times New Roman"/>
          <w:color w:val="000000"/>
        </w:rPr>
        <w:t>CH</w:t>
      </w:r>
      <w:r>
        <w:rPr>
          <w:rFonts w:ascii="Times New Roman" w:hAnsi="Times New Roman" w:eastAsia="Times New Roman" w:cs="Times New Roman"/>
          <w:color w:val="000000"/>
          <w:vertAlign w:val="subscript"/>
        </w:rPr>
        <w:t>4</w:t>
      </w:r>
      <w:r>
        <w:rPr>
          <w:rFonts w:ascii="Times New Roman" w:hAnsi="Times New Roman" w:eastAsia="Times New Roman" w:cs="Times New Roman"/>
          <w:color w:val="000000"/>
        </w:rPr>
        <w:t>、C</w:t>
      </w:r>
      <w:r>
        <w:rPr>
          <w:rFonts w:ascii="Times New Roman" w:hAnsi="Times New Roman" w:eastAsia="Times New Roman" w:cs="Times New Roman"/>
          <w:color w:val="000000"/>
          <w:vertAlign w:val="subscript"/>
        </w:rPr>
        <w:t>3</w:t>
      </w:r>
      <w:r>
        <w:rPr>
          <w:rFonts w:ascii="Times New Roman" w:hAnsi="Times New Roman" w:eastAsia="Times New Roman" w:cs="Times New Roman"/>
          <w:color w:val="000000"/>
        </w:rPr>
        <w:t>H</w:t>
      </w:r>
      <w:r>
        <w:rPr>
          <w:rFonts w:ascii="Times New Roman" w:hAnsi="Times New Roman" w:eastAsia="Times New Roman" w:cs="Times New Roman"/>
          <w:color w:val="000000"/>
          <w:vertAlign w:val="subscript"/>
        </w:rPr>
        <w:t>6</w:t>
      </w:r>
    </w:p>
    <w:p w14:paraId="2C79A992">
      <w:pPr>
        <w:tabs>
          <w:tab w:val="left" w:pos="4873"/>
        </w:tabs>
        <w:spacing w:line="360" w:lineRule="auto"/>
        <w:jc w:val="left"/>
        <w:textAlignment w:val="center"/>
        <w:rPr>
          <w:color w:val="000000"/>
        </w:rPr>
      </w:pPr>
      <w:r>
        <w:rPr>
          <w:color w:val="000000"/>
        </w:rPr>
        <w:t xml:space="preserve">10. </w:t>
      </w:r>
      <w:r>
        <w:rPr>
          <w:rFonts w:ascii="Times New Roman" w:hAnsi="Times New Roman" w:eastAsia="Times New Roman" w:cs="Times New Roman"/>
          <w:color w:val="000000"/>
        </w:rPr>
        <w:t>2010</w:t>
      </w:r>
      <w:r>
        <w:rPr>
          <w:rFonts w:ascii="宋体" w:hAnsi="宋体" w:eastAsia="宋体" w:cs="宋体"/>
          <w:color w:val="000000"/>
        </w:rPr>
        <w:t>年，中国首次应用六炔基苯在铜片表面合成了石墨炔薄膜</w:t>
      </w:r>
      <w:r>
        <w:rPr>
          <w:rFonts w:ascii="Times New Roman" w:hAnsi="Times New Roman" w:eastAsia="Times New Roman" w:cs="Times New Roman"/>
          <w:color w:val="000000"/>
        </w:rPr>
        <w:t>(</w:t>
      </w:r>
      <w:r>
        <w:rPr>
          <w:rFonts w:ascii="宋体" w:hAnsi="宋体" w:eastAsia="宋体" w:cs="宋体"/>
          <w:color w:val="000000"/>
        </w:rPr>
        <w:t>其合成示意图如右图所示</w:t>
      </w:r>
      <w:r>
        <w:rPr>
          <w:rFonts w:ascii="Times New Roman" w:hAnsi="Times New Roman" w:eastAsia="Times New Roman" w:cs="Times New Roman"/>
          <w:color w:val="000000"/>
        </w:rPr>
        <w:t>)</w:t>
      </w:r>
      <w:r>
        <w:rPr>
          <w:rFonts w:ascii="宋体" w:hAnsi="宋体" w:eastAsia="宋体" w:cs="宋体"/>
          <w:color w:val="000000"/>
        </w:rPr>
        <w:t>，其特殊的电子结构将有望广泛应用于电子材料领域。下列说法不正确的是</w:t>
      </w:r>
    </w:p>
    <w:p w14:paraId="3B74E38E">
      <w:pPr>
        <w:spacing w:line="360" w:lineRule="auto"/>
        <w:jc w:val="left"/>
        <w:textAlignment w:val="center"/>
        <w:rPr>
          <w:color w:val="000000"/>
        </w:rPr>
      </w:pPr>
      <w:r>
        <w:rPr>
          <w:color w:val="000000"/>
        </w:rPr>
        <w:drawing>
          <wp:inline distT="0" distB="0" distL="114300" distR="114300">
            <wp:extent cx="2917825" cy="1480820"/>
            <wp:effectExtent l="0" t="0" r="15875" b="5080"/>
            <wp:docPr id="100035" name="图片 10003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5" name="图片 100035" descr="学科网(www.zxxk.com)--教育资源门户，提供试卷、教案、课件、论文、素材以及各类教学资源下载，还有大量而丰富的教学相关资讯！"/>
                    <pic:cNvPicPr>
                      <a:picLocks noChangeAspect="1"/>
                    </pic:cNvPicPr>
                  </pic:nvPicPr>
                  <pic:blipFill>
                    <a:blip r:embed="rId51"/>
                    <a:stretch>
                      <a:fillRect/>
                    </a:stretch>
                  </pic:blipFill>
                  <pic:spPr>
                    <a:xfrm>
                      <a:off x="0" y="0"/>
                      <a:ext cx="2917825" cy="1480820"/>
                    </a:xfrm>
                    <a:prstGeom prst="rect">
                      <a:avLst/>
                    </a:prstGeom>
                  </pic:spPr>
                </pic:pic>
              </a:graphicData>
            </a:graphic>
          </wp:inline>
        </w:drawing>
      </w:r>
    </w:p>
    <w:p w14:paraId="0250C6C7">
      <w:pPr>
        <w:spacing w:line="360" w:lineRule="auto"/>
        <w:jc w:val="left"/>
        <w:textAlignment w:val="center"/>
        <w:rPr>
          <w:color w:val="000000"/>
        </w:rPr>
      </w:pPr>
      <w:r>
        <w:rPr>
          <w:color w:val="000000"/>
        </w:rPr>
        <w:t xml:space="preserve">A. </w:t>
      </w:r>
      <w:r>
        <w:rPr>
          <w:rFonts w:ascii="宋体" w:hAnsi="宋体" w:eastAsia="宋体" w:cs="宋体"/>
          <w:color w:val="000000"/>
        </w:rPr>
        <w:t>六炔基苯的化学式为</w:t>
      </w:r>
      <w:r>
        <w:rPr>
          <w:rFonts w:ascii="Times New Roman" w:hAnsi="Times New Roman" w:eastAsia="Times New Roman" w:cs="Times New Roman"/>
          <w:color w:val="000000"/>
        </w:rPr>
        <w:t>C</w:t>
      </w:r>
      <w:r>
        <w:rPr>
          <w:color w:val="000000"/>
          <w:vertAlign w:val="subscript"/>
        </w:rPr>
        <w:t>18</w:t>
      </w:r>
      <w:r>
        <w:rPr>
          <w:rFonts w:ascii="Times New Roman" w:hAnsi="Times New Roman" w:eastAsia="Times New Roman" w:cs="Times New Roman"/>
          <w:color w:val="000000"/>
        </w:rPr>
        <w:t>H</w:t>
      </w:r>
      <w:r>
        <w:rPr>
          <w:color w:val="000000"/>
          <w:vertAlign w:val="subscript"/>
        </w:rPr>
        <w:t>6</w:t>
      </w:r>
      <w:r>
        <w:rPr>
          <w:rFonts w:hint="eastAsia"/>
          <w:color w:val="000000"/>
          <w:vertAlign w:val="subscript"/>
          <w:lang w:val="en-US" w:eastAsia="zh-CN"/>
        </w:rPr>
        <w:t xml:space="preserve">                                      </w:t>
      </w:r>
      <w:r>
        <w:rPr>
          <w:color w:val="000000"/>
        </w:rPr>
        <w:t xml:space="preserve">B. </w:t>
      </w:r>
      <w:r>
        <w:rPr>
          <w:rFonts w:ascii="宋体" w:hAnsi="宋体" w:eastAsia="宋体" w:cs="宋体"/>
          <w:color w:val="000000"/>
        </w:rPr>
        <w:t>六炔基苯和石墨炔都具有平面型结构</w:t>
      </w:r>
    </w:p>
    <w:p w14:paraId="42DB68BD">
      <w:pPr>
        <w:spacing w:line="360" w:lineRule="auto"/>
        <w:jc w:val="left"/>
        <w:textAlignment w:val="center"/>
        <w:rPr>
          <w:color w:val="000000"/>
        </w:rPr>
      </w:pPr>
      <w:r>
        <w:rPr>
          <w:color w:val="000000"/>
        </w:rPr>
        <w:t xml:space="preserve">C. </w:t>
      </w:r>
      <w:r>
        <w:rPr>
          <w:rFonts w:ascii="宋体" w:hAnsi="宋体" w:eastAsia="宋体" w:cs="宋体"/>
          <w:color w:val="000000"/>
        </w:rPr>
        <w:t>六炔基苯和石墨炔都可发生加成反应</w:t>
      </w:r>
      <w:r>
        <w:rPr>
          <w:rFonts w:hint="eastAsia" w:ascii="宋体" w:hAnsi="宋体" w:cs="宋体"/>
          <w:color w:val="000000"/>
          <w:lang w:val="en-US" w:eastAsia="zh-CN"/>
        </w:rPr>
        <w:t xml:space="preserve">                </w:t>
      </w:r>
      <w:r>
        <w:rPr>
          <w:color w:val="000000"/>
        </w:rPr>
        <w:t xml:space="preserve">D. </w:t>
      </w:r>
      <w:r>
        <w:rPr>
          <w:rFonts w:ascii="宋体" w:hAnsi="宋体" w:eastAsia="宋体" w:cs="宋体"/>
          <w:color w:val="000000"/>
        </w:rPr>
        <w:t>六炔基苯合成石墨炔属于加聚反应</w:t>
      </w:r>
    </w:p>
    <w:p w14:paraId="091B95C3">
      <w:pPr>
        <w:spacing w:line="360" w:lineRule="auto"/>
        <w:jc w:val="left"/>
        <w:textAlignment w:val="center"/>
        <w:rPr>
          <w:color w:val="000000"/>
        </w:rPr>
      </w:pPr>
      <w:r>
        <w:rPr>
          <w:color w:val="000000"/>
        </w:rPr>
        <w:t xml:space="preserve">11. </w:t>
      </w:r>
      <w:r>
        <w:rPr>
          <w:rFonts w:ascii="宋体" w:hAnsi="宋体" w:eastAsia="宋体" w:cs="宋体"/>
          <w:color w:val="000000"/>
        </w:rPr>
        <w:t>下列说法正确的是</w:t>
      </w:r>
    </w:p>
    <w:p w14:paraId="6380D63C">
      <w:pPr>
        <w:spacing w:line="360" w:lineRule="auto"/>
        <w:jc w:val="left"/>
        <w:textAlignment w:val="center"/>
        <w:rPr>
          <w:color w:val="000000"/>
        </w:rPr>
      </w:pPr>
      <w:r>
        <w:rPr>
          <w:rFonts w:ascii="Times New Roman" w:hAnsi="Times New Roman" w:eastAsia="Times New Roman" w:cs="Times New Roman"/>
          <w:color w:val="000000"/>
        </w:rPr>
        <w:t>①</w:t>
      </w:r>
      <w:r>
        <w:rPr>
          <w:rFonts w:ascii="宋体" w:hAnsi="宋体" w:eastAsia="宋体" w:cs="宋体"/>
          <w:color w:val="000000"/>
        </w:rPr>
        <w:t>晶体中分子间作用力越大，分子越稳定</w:t>
      </w:r>
      <w:r>
        <w:rPr>
          <w:rFonts w:hint="eastAsia" w:ascii="宋体" w:hAnsi="宋体" w:cs="宋体"/>
          <w:color w:val="000000"/>
          <w:lang w:val="en-US" w:eastAsia="zh-CN"/>
        </w:rPr>
        <w:t xml:space="preserve">       </w:t>
      </w:r>
      <w:r>
        <w:rPr>
          <w:rFonts w:ascii="Times New Roman" w:hAnsi="Times New Roman" w:eastAsia="Times New Roman" w:cs="Times New Roman"/>
          <w:color w:val="000000"/>
        </w:rPr>
        <w:t>②</w:t>
      </w:r>
      <w:r>
        <w:rPr>
          <w:rFonts w:ascii="宋体" w:hAnsi="宋体" w:eastAsia="宋体" w:cs="宋体"/>
          <w:color w:val="000000"/>
        </w:rPr>
        <w:t>共价晶体中共价键越强，熔点越高</w:t>
      </w:r>
    </w:p>
    <w:p w14:paraId="0D809568">
      <w:pPr>
        <w:spacing w:line="360" w:lineRule="auto"/>
        <w:jc w:val="left"/>
        <w:textAlignment w:val="center"/>
        <w:rPr>
          <w:color w:val="000000"/>
        </w:rPr>
      </w:pPr>
      <w:r>
        <w:rPr>
          <w:rFonts w:ascii="Times New Roman" w:hAnsi="Times New Roman" w:eastAsia="Times New Roman" w:cs="Times New Roman"/>
          <w:color w:val="000000"/>
        </w:rPr>
        <w:t>③</w:t>
      </w:r>
      <w:r>
        <w:rPr>
          <w:rFonts w:ascii="宋体" w:hAnsi="宋体" w:eastAsia="宋体" w:cs="宋体"/>
          <w:color w:val="000000"/>
        </w:rPr>
        <w:t>金属晶体的导电性、导热性均与自由电子有关</w:t>
      </w:r>
    </w:p>
    <w:p w14:paraId="5D54D00D">
      <w:pPr>
        <w:spacing w:line="360" w:lineRule="auto"/>
        <w:jc w:val="left"/>
        <w:textAlignment w:val="center"/>
        <w:rPr>
          <w:color w:val="000000"/>
        </w:rPr>
      </w:pPr>
      <w:r>
        <w:rPr>
          <w:rFonts w:ascii="Times New Roman" w:hAnsi="Times New Roman" w:eastAsia="Times New Roman" w:cs="Times New Roman"/>
          <w:color w:val="000000"/>
        </w:rPr>
        <w:t>④</w:t>
      </w:r>
      <w:r>
        <w:rPr>
          <w:rFonts w:ascii="宋体" w:hAnsi="宋体" w:eastAsia="宋体" w:cs="宋体"/>
          <w:color w:val="000000"/>
        </w:rPr>
        <w:t>正四面体构型的分子，键角都是</w:t>
      </w:r>
      <w:r>
        <w:rPr>
          <w:rFonts w:ascii="Times New Roman" w:hAnsi="Times New Roman" w:eastAsia="Times New Roman" w:cs="Times New Roman"/>
          <w:color w:val="000000"/>
        </w:rPr>
        <w:t>109°28′</w:t>
      </w:r>
      <w:r>
        <w:rPr>
          <w:rFonts w:ascii="宋体" w:hAnsi="宋体" w:eastAsia="宋体" w:cs="宋体"/>
          <w:color w:val="000000"/>
        </w:rPr>
        <w:t>，其晶体类型可能是共价晶体或分子晶体</w:t>
      </w:r>
    </w:p>
    <w:p w14:paraId="3EBE5AB1">
      <w:pPr>
        <w:spacing w:line="360" w:lineRule="auto"/>
        <w:jc w:val="left"/>
        <w:textAlignment w:val="center"/>
        <w:rPr>
          <w:color w:val="000000"/>
        </w:rPr>
      </w:pPr>
      <w:r>
        <w:rPr>
          <w:rFonts w:ascii="Times New Roman" w:hAnsi="Times New Roman" w:eastAsia="Times New Roman" w:cs="Times New Roman"/>
          <w:color w:val="000000"/>
        </w:rPr>
        <w:t>⑤</w:t>
      </w:r>
      <w:r>
        <w:rPr>
          <w:rFonts w:ascii="宋体" w:hAnsi="宋体" w:eastAsia="宋体" w:cs="宋体"/>
          <w:color w:val="000000"/>
        </w:rPr>
        <w:t>分子晶体中都含有化学键</w:t>
      </w:r>
      <w:r>
        <w:rPr>
          <w:rFonts w:hint="eastAsia" w:ascii="宋体" w:hAnsi="宋体" w:cs="宋体"/>
          <w:color w:val="000000"/>
          <w:lang w:val="en-US" w:eastAsia="zh-CN"/>
        </w:rPr>
        <w:t xml:space="preserve">   </w:t>
      </w:r>
      <w:r>
        <w:rPr>
          <w:rFonts w:ascii="Times New Roman" w:hAnsi="Times New Roman" w:eastAsia="Times New Roman" w:cs="Times New Roman"/>
          <w:color w:val="000000"/>
        </w:rPr>
        <w:t>⑥4.8g</w:t>
      </w:r>
      <w:r>
        <w:rPr>
          <w:rFonts w:ascii="宋体" w:hAnsi="宋体" w:eastAsia="宋体" w:cs="宋体"/>
          <w:color w:val="000000"/>
        </w:rPr>
        <w:t>金刚石晶体中碳碳键的数目为</w:t>
      </w:r>
      <w:r>
        <w:object>
          <v:shape id="_x0000_i1045" o:spt="75" alt="学科网(www.zxxk.com)--教育资源门户，提供试卷、教案、课件、论文、素材以及各类教学资源下载，还有大量而丰富的教学相关资讯！" type="#_x0000_t75" style="height:18pt;width:33pt;" o:ole="t" filled="f" o:preferrelative="t" stroked="f" coordsize="21600,21600">
            <v:path/>
            <v:fill on="f" focussize="0,0"/>
            <v:stroke on="f" joinstyle="miter"/>
            <v:imagedata r:id="rId53" o:title="eqId33a8e25786c00a6eb7bedd7b635cf107"/>
            <o:lock v:ext="edit" aspectratio="t"/>
            <w10:wrap type="none"/>
            <w10:anchorlock/>
          </v:shape>
          <o:OLEObject Type="Embed" ProgID="Equation.DSMT4" ShapeID="_x0000_i1045" DrawAspect="Content" ObjectID="_1468075745" r:id="rId52">
            <o:LockedField>false</o:LockedField>
          </o:OLEObject>
        </w:object>
      </w:r>
    </w:p>
    <w:p w14:paraId="79EA9EFC">
      <w:pPr>
        <w:spacing w:line="360" w:lineRule="auto"/>
        <w:jc w:val="left"/>
        <w:textAlignment w:val="center"/>
        <w:rPr>
          <w:color w:val="000000"/>
        </w:rPr>
      </w:pPr>
      <w:r>
        <w:rPr>
          <w:rFonts w:ascii="Times New Roman" w:hAnsi="Times New Roman" w:eastAsia="Times New Roman" w:cs="Times New Roman"/>
          <w:color w:val="000000"/>
        </w:rPr>
        <w:t>⑦</w:t>
      </w:r>
      <w:r>
        <w:rPr>
          <w:rFonts w:ascii="宋体" w:hAnsi="宋体" w:eastAsia="宋体" w:cs="宋体"/>
          <w:color w:val="000000"/>
        </w:rPr>
        <w:t>在晶体中只要有阳离子就一定有阴离子</w:t>
      </w:r>
      <w:r>
        <w:rPr>
          <w:rFonts w:hint="eastAsia" w:ascii="宋体" w:hAnsi="宋体" w:cs="宋体"/>
          <w:color w:val="000000"/>
          <w:lang w:val="en-US" w:eastAsia="zh-CN"/>
        </w:rPr>
        <w:t xml:space="preserve">  </w:t>
      </w:r>
      <w:r>
        <w:rPr>
          <w:rFonts w:ascii="Times New Roman" w:hAnsi="Times New Roman" w:eastAsia="Times New Roman" w:cs="Times New Roman"/>
          <w:color w:val="000000"/>
        </w:rPr>
        <w:t>⑧</w:t>
      </w:r>
      <w:r>
        <w:rPr>
          <w:rFonts w:ascii="宋体" w:hAnsi="宋体" w:eastAsia="宋体" w:cs="宋体"/>
          <w:color w:val="000000"/>
        </w:rPr>
        <w:t>晶体状态下能导电的一定是金属晶体</w:t>
      </w:r>
    </w:p>
    <w:p w14:paraId="25170609">
      <w:pPr>
        <w:tabs>
          <w:tab w:val="left" w:pos="2436"/>
          <w:tab w:val="left" w:pos="4873"/>
          <w:tab w:val="left" w:pos="7309"/>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④⑥⑦</w:t>
      </w:r>
      <w:r>
        <w:rPr>
          <w:color w:val="000000"/>
        </w:rPr>
        <w:tab/>
      </w:r>
      <w:r>
        <w:rPr>
          <w:color w:val="000000"/>
        </w:rPr>
        <w:t xml:space="preserve">B. </w:t>
      </w:r>
      <w:r>
        <w:rPr>
          <w:rFonts w:ascii="Times New Roman" w:hAnsi="Times New Roman" w:eastAsia="Times New Roman" w:cs="Times New Roman"/>
          <w:color w:val="000000"/>
        </w:rPr>
        <w:t>②③⑥</w:t>
      </w:r>
      <w:r>
        <w:rPr>
          <w:color w:val="000000"/>
        </w:rPr>
        <w:tab/>
      </w:r>
      <w:r>
        <w:rPr>
          <w:color w:val="000000"/>
        </w:rPr>
        <w:t xml:space="preserve">C. </w:t>
      </w:r>
      <w:r>
        <w:rPr>
          <w:rFonts w:ascii="Times New Roman" w:hAnsi="Times New Roman" w:eastAsia="Times New Roman" w:cs="Times New Roman"/>
          <w:color w:val="000000"/>
        </w:rPr>
        <w:t>①③⑤</w:t>
      </w:r>
      <w:r>
        <w:rPr>
          <w:color w:val="000000"/>
        </w:rPr>
        <w:tab/>
      </w:r>
      <w:r>
        <w:rPr>
          <w:color w:val="000000"/>
        </w:rPr>
        <w:t xml:space="preserve">D. </w:t>
      </w:r>
      <w:r>
        <w:rPr>
          <w:rFonts w:ascii="Times New Roman" w:hAnsi="Times New Roman" w:eastAsia="Times New Roman" w:cs="Times New Roman"/>
          <w:color w:val="000000"/>
        </w:rPr>
        <w:t>④⑤⑧</w:t>
      </w:r>
    </w:p>
    <w:p w14:paraId="15146DAD">
      <w:pPr>
        <w:spacing w:line="360" w:lineRule="auto"/>
        <w:jc w:val="left"/>
        <w:textAlignment w:val="center"/>
        <w:rPr>
          <w:color w:val="000000"/>
        </w:rPr>
      </w:pPr>
      <w:r>
        <w:rPr>
          <w:color w:val="000000"/>
        </w:rPr>
        <w:t xml:space="preserve">12. </w:t>
      </w:r>
      <w:r>
        <w:rPr>
          <w:rFonts w:ascii="宋体" w:hAnsi="宋体" w:eastAsia="宋体" w:cs="宋体"/>
          <w:color w:val="000000"/>
        </w:rPr>
        <w:t>下列装置能达到实验目的是</w:t>
      </w:r>
      <w:r>
        <w:rPr>
          <w:rFonts w:ascii="Times New Roman" w:hAnsi="Times New Roman" w:eastAsia="Times New Roman" w:cs="Times New Roman"/>
          <w:color w:val="000000"/>
        </w:rPr>
        <w:t>(</w:t>
      </w:r>
      <w:r>
        <w:rPr>
          <w:rFonts w:ascii="宋体" w:hAnsi="宋体" w:eastAsia="宋体" w:cs="宋体"/>
          <w:color w:val="000000"/>
        </w:rPr>
        <w:t>夹持仪器未画出</w:t>
      </w:r>
      <w:r>
        <w:rPr>
          <w:rFonts w:ascii="Times New Roman" w:hAnsi="Times New Roman" w:eastAsia="Times New Roman" w:cs="Times New Roman"/>
          <w:color w:val="000000"/>
        </w:rPr>
        <w:t>)</w:t>
      </w:r>
    </w:p>
    <w:tbl>
      <w:tblPr>
        <w:tblStyle w:val="4"/>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2910"/>
        <w:gridCol w:w="3210"/>
        <w:gridCol w:w="2730"/>
        <w:gridCol w:w="1856"/>
      </w:tblGrid>
      <w:tr w14:paraId="3387FB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1350" w:type="pct"/>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7A1BF021">
            <w:pPr>
              <w:spacing w:line="360" w:lineRule="auto"/>
              <w:jc w:val="left"/>
              <w:textAlignment w:val="center"/>
              <w:rPr>
                <w:color w:val="000000"/>
              </w:rPr>
            </w:pPr>
            <w:r>
              <w:rPr>
                <w:color w:val="000000"/>
              </w:rPr>
              <w:drawing>
                <wp:inline distT="0" distB="0" distL="114300" distR="114300">
                  <wp:extent cx="1695450" cy="1057275"/>
                  <wp:effectExtent l="0" t="0" r="0" b="9525"/>
                  <wp:docPr id="100037" name="图片 10003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7" name="图片 100037" descr="学科网(www.zxxk.com)--教育资源门户，提供试卷、教案、课件、论文、素材以及各类教学资源下载，还有大量而丰富的教学相关资讯！"/>
                          <pic:cNvPicPr>
                            <a:picLocks noChangeAspect="1"/>
                          </pic:cNvPicPr>
                        </pic:nvPicPr>
                        <pic:blipFill>
                          <a:blip r:embed="rId54"/>
                          <a:stretch>
                            <a:fillRect/>
                          </a:stretch>
                        </pic:blipFill>
                        <pic:spPr>
                          <a:xfrm>
                            <a:off x="0" y="0"/>
                            <a:ext cx="1695450" cy="1057275"/>
                          </a:xfrm>
                          <a:prstGeom prst="rect">
                            <a:avLst/>
                          </a:prstGeom>
                        </pic:spPr>
                      </pic:pic>
                    </a:graphicData>
                  </a:graphic>
                </wp:inline>
              </w:drawing>
            </w:r>
            <w:r>
              <w:rPr>
                <w:color w:val="000000"/>
              </w:rPr>
              <w:t xml:space="preserve">  </w:t>
            </w:r>
          </w:p>
        </w:tc>
        <w:tc>
          <w:tcPr>
            <w:tcW w:w="1250" w:type="pct"/>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65BFC493">
            <w:pPr>
              <w:spacing w:line="360" w:lineRule="auto"/>
              <w:jc w:val="left"/>
              <w:textAlignment w:val="center"/>
              <w:rPr>
                <w:color w:val="000000"/>
              </w:rPr>
            </w:pPr>
            <w:r>
              <w:rPr>
                <w:color w:val="000000"/>
              </w:rPr>
              <w:drawing>
                <wp:inline distT="0" distB="0" distL="114300" distR="114300">
                  <wp:extent cx="1876425" cy="1295400"/>
                  <wp:effectExtent l="0" t="0" r="9525" b="0"/>
                  <wp:docPr id="100039" name="图片 10003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9" name="图片 100039" descr="学科网(www.zxxk.com)--教育资源门户，提供试卷、教案、课件、论文、素材以及各类教学资源下载，还有大量而丰富的教学相关资讯！"/>
                          <pic:cNvPicPr>
                            <a:picLocks noChangeAspect="1"/>
                          </pic:cNvPicPr>
                        </pic:nvPicPr>
                        <pic:blipFill>
                          <a:blip r:embed="rId55"/>
                          <a:stretch>
                            <a:fillRect/>
                          </a:stretch>
                        </pic:blipFill>
                        <pic:spPr>
                          <a:xfrm>
                            <a:off x="0" y="0"/>
                            <a:ext cx="1876425" cy="1295400"/>
                          </a:xfrm>
                          <a:prstGeom prst="rect">
                            <a:avLst/>
                          </a:prstGeom>
                        </pic:spPr>
                      </pic:pic>
                    </a:graphicData>
                  </a:graphic>
                </wp:inline>
              </w:drawing>
            </w:r>
            <w:r>
              <w:rPr>
                <w:color w:val="000000"/>
              </w:rPr>
              <w:t xml:space="preserve">  </w:t>
            </w:r>
          </w:p>
        </w:tc>
        <w:tc>
          <w:tcPr>
            <w:tcW w:w="1350" w:type="pct"/>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124E568B">
            <w:pPr>
              <w:spacing w:line="360" w:lineRule="auto"/>
              <w:jc w:val="left"/>
              <w:textAlignment w:val="center"/>
              <w:rPr>
                <w:color w:val="000000"/>
              </w:rPr>
            </w:pPr>
            <w:r>
              <w:rPr>
                <w:color w:val="000000"/>
              </w:rPr>
              <w:drawing>
                <wp:inline distT="0" distB="0" distL="114300" distR="114300">
                  <wp:extent cx="1581150" cy="1123950"/>
                  <wp:effectExtent l="0" t="0" r="0" b="0"/>
                  <wp:docPr id="100041" name="图片 10004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1" name="图片 100041" descr="学科网(www.zxxk.com)--教育资源门户，提供试卷、教案、课件、论文、素材以及各类教学资源下载，还有大量而丰富的教学相关资讯！"/>
                          <pic:cNvPicPr>
                            <a:picLocks noChangeAspect="1"/>
                          </pic:cNvPicPr>
                        </pic:nvPicPr>
                        <pic:blipFill>
                          <a:blip r:embed="rId56"/>
                          <a:stretch>
                            <a:fillRect/>
                          </a:stretch>
                        </pic:blipFill>
                        <pic:spPr>
                          <a:xfrm>
                            <a:off x="0" y="0"/>
                            <a:ext cx="1581150" cy="1123950"/>
                          </a:xfrm>
                          <a:prstGeom prst="rect">
                            <a:avLst/>
                          </a:prstGeom>
                        </pic:spPr>
                      </pic:pic>
                    </a:graphicData>
                  </a:graphic>
                </wp:inline>
              </w:drawing>
            </w:r>
            <w:r>
              <w:rPr>
                <w:color w:val="000000"/>
              </w:rPr>
              <w:t xml:space="preserve">  </w:t>
            </w:r>
          </w:p>
        </w:tc>
        <w:tc>
          <w:tcPr>
            <w:tcW w:w="1050" w:type="pct"/>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43B2D22B">
            <w:pPr>
              <w:spacing w:line="360" w:lineRule="auto"/>
              <w:jc w:val="left"/>
              <w:textAlignment w:val="center"/>
              <w:rPr>
                <w:color w:val="000000"/>
              </w:rPr>
            </w:pPr>
            <w:r>
              <w:rPr>
                <w:color w:val="000000"/>
              </w:rPr>
              <w:drawing>
                <wp:inline distT="0" distB="0" distL="114300" distR="114300">
                  <wp:extent cx="809625" cy="1152525"/>
                  <wp:effectExtent l="0" t="0" r="9525" b="9525"/>
                  <wp:docPr id="100043" name="图片 10004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3" name="图片 100043" descr="学科网(www.zxxk.com)--教育资源门户，提供试卷、教案、课件、论文、素材以及各类教学资源下载，还有大量而丰富的教学相关资讯！"/>
                          <pic:cNvPicPr>
                            <a:picLocks noChangeAspect="1"/>
                          </pic:cNvPicPr>
                        </pic:nvPicPr>
                        <pic:blipFill>
                          <a:blip r:embed="rId57"/>
                          <a:stretch>
                            <a:fillRect/>
                          </a:stretch>
                        </pic:blipFill>
                        <pic:spPr>
                          <a:xfrm>
                            <a:off x="0" y="0"/>
                            <a:ext cx="809625" cy="1152525"/>
                          </a:xfrm>
                          <a:prstGeom prst="rect">
                            <a:avLst/>
                          </a:prstGeom>
                        </pic:spPr>
                      </pic:pic>
                    </a:graphicData>
                  </a:graphic>
                </wp:inline>
              </w:drawing>
            </w:r>
            <w:r>
              <w:rPr>
                <w:color w:val="000000"/>
              </w:rPr>
              <w:t xml:space="preserve">  </w:t>
            </w:r>
          </w:p>
        </w:tc>
      </w:tr>
      <w:tr w14:paraId="378094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1350" w:type="pct"/>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203485B1">
            <w:pPr>
              <w:spacing w:line="360" w:lineRule="auto"/>
              <w:jc w:val="left"/>
              <w:textAlignment w:val="center"/>
              <w:rPr>
                <w:color w:val="000000"/>
              </w:rPr>
            </w:pPr>
            <w:r>
              <w:rPr>
                <w:rFonts w:ascii="宋体" w:hAnsi="宋体" w:eastAsia="宋体" w:cs="宋体"/>
                <w:color w:val="000000"/>
              </w:rPr>
              <w:t>检验溴丙烷消去产物</w:t>
            </w:r>
          </w:p>
        </w:tc>
        <w:tc>
          <w:tcPr>
            <w:tcW w:w="1250" w:type="pct"/>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4F20A1CA">
            <w:pPr>
              <w:spacing w:line="360" w:lineRule="auto"/>
              <w:jc w:val="left"/>
              <w:textAlignment w:val="center"/>
              <w:rPr>
                <w:color w:val="000000"/>
              </w:rPr>
            </w:pPr>
            <w:r>
              <w:rPr>
                <w:rFonts w:ascii="宋体" w:hAnsi="宋体" w:eastAsia="宋体" w:cs="宋体"/>
                <w:color w:val="000000"/>
              </w:rPr>
              <w:t>海水的蒸馏</w:t>
            </w:r>
          </w:p>
        </w:tc>
        <w:tc>
          <w:tcPr>
            <w:tcW w:w="1350" w:type="pct"/>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2334F646">
            <w:pPr>
              <w:spacing w:line="360" w:lineRule="auto"/>
              <w:jc w:val="left"/>
              <w:textAlignment w:val="center"/>
              <w:rPr>
                <w:color w:val="000000"/>
              </w:rPr>
            </w:pPr>
            <w:r>
              <w:rPr>
                <w:rFonts w:ascii="宋体" w:hAnsi="宋体" w:eastAsia="宋体" w:cs="宋体"/>
                <w:color w:val="000000"/>
              </w:rPr>
              <w:t>实验室制乙炔</w:t>
            </w:r>
          </w:p>
        </w:tc>
        <w:tc>
          <w:tcPr>
            <w:tcW w:w="1050" w:type="pct"/>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54CC23AF">
            <w:pPr>
              <w:spacing w:line="360" w:lineRule="auto"/>
              <w:jc w:val="left"/>
              <w:textAlignment w:val="center"/>
              <w:rPr>
                <w:color w:val="000000"/>
              </w:rPr>
            </w:pPr>
            <w:r>
              <w:rPr>
                <w:rFonts w:ascii="宋体" w:hAnsi="宋体" w:eastAsia="宋体" w:cs="宋体"/>
                <w:color w:val="000000"/>
              </w:rPr>
              <w:t>实验室制硝基苯</w:t>
            </w:r>
          </w:p>
        </w:tc>
      </w:tr>
      <w:tr w14:paraId="20F5E9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1350" w:type="pct"/>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381969CE">
            <w:pPr>
              <w:spacing w:line="360" w:lineRule="auto"/>
              <w:jc w:val="left"/>
              <w:textAlignment w:val="center"/>
              <w:rPr>
                <w:color w:val="000000"/>
              </w:rPr>
            </w:pPr>
            <w:r>
              <w:rPr>
                <w:rFonts w:ascii="Times New Roman" w:hAnsi="Times New Roman" w:eastAsia="Times New Roman" w:cs="Times New Roman"/>
                <w:color w:val="000000"/>
              </w:rPr>
              <w:t>A</w:t>
            </w:r>
          </w:p>
        </w:tc>
        <w:tc>
          <w:tcPr>
            <w:tcW w:w="1250" w:type="pct"/>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0E56EEC9">
            <w:pPr>
              <w:spacing w:line="360" w:lineRule="auto"/>
              <w:jc w:val="left"/>
              <w:textAlignment w:val="center"/>
              <w:rPr>
                <w:color w:val="000000"/>
              </w:rPr>
            </w:pPr>
            <w:r>
              <w:rPr>
                <w:rFonts w:ascii="Times New Roman" w:hAnsi="Times New Roman" w:eastAsia="Times New Roman" w:cs="Times New Roman"/>
                <w:color w:val="000000"/>
              </w:rPr>
              <w:t>B</w:t>
            </w:r>
          </w:p>
        </w:tc>
        <w:tc>
          <w:tcPr>
            <w:tcW w:w="1350" w:type="pct"/>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6B0553BB">
            <w:pPr>
              <w:spacing w:line="360" w:lineRule="auto"/>
              <w:jc w:val="left"/>
              <w:textAlignment w:val="center"/>
              <w:rPr>
                <w:color w:val="000000"/>
              </w:rPr>
            </w:pPr>
            <w:r>
              <w:rPr>
                <w:rFonts w:ascii="Times New Roman" w:hAnsi="Times New Roman" w:eastAsia="Times New Roman" w:cs="Times New Roman"/>
                <w:color w:val="000000"/>
              </w:rPr>
              <w:t>C</w:t>
            </w:r>
          </w:p>
        </w:tc>
        <w:tc>
          <w:tcPr>
            <w:tcW w:w="1050" w:type="pct"/>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6EE08B23">
            <w:pPr>
              <w:spacing w:line="360" w:lineRule="auto"/>
              <w:jc w:val="left"/>
              <w:textAlignment w:val="center"/>
              <w:rPr>
                <w:color w:val="000000"/>
              </w:rPr>
            </w:pPr>
            <w:r>
              <w:rPr>
                <w:rFonts w:ascii="Times New Roman" w:hAnsi="Times New Roman" w:eastAsia="Times New Roman" w:cs="Times New Roman"/>
                <w:color w:val="000000"/>
              </w:rPr>
              <w:t>D</w:t>
            </w:r>
          </w:p>
        </w:tc>
      </w:tr>
    </w:tbl>
    <w:p w14:paraId="095B6593">
      <w:pPr>
        <w:spacing w:line="360" w:lineRule="auto"/>
        <w:jc w:val="left"/>
        <w:textAlignment w:val="center"/>
        <w:rPr>
          <w:color w:val="000000"/>
        </w:rPr>
      </w:pPr>
    </w:p>
    <w:p w14:paraId="562A9316">
      <w:pPr>
        <w:tabs>
          <w:tab w:val="left" w:pos="2436"/>
          <w:tab w:val="left" w:pos="4873"/>
          <w:tab w:val="left" w:pos="7309"/>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A</w:t>
      </w:r>
      <w:r>
        <w:rPr>
          <w:color w:val="000000"/>
        </w:rPr>
        <w:tab/>
      </w:r>
      <w:r>
        <w:rPr>
          <w:color w:val="000000"/>
        </w:rPr>
        <w:t xml:space="preserve">B. </w:t>
      </w:r>
      <w:r>
        <w:rPr>
          <w:rFonts w:ascii="Times New Roman" w:hAnsi="Times New Roman" w:eastAsia="Times New Roman" w:cs="Times New Roman"/>
          <w:color w:val="000000"/>
        </w:rPr>
        <w:t>B</w:t>
      </w:r>
      <w:r>
        <w:rPr>
          <w:color w:val="000000"/>
        </w:rPr>
        <w:tab/>
      </w:r>
      <w:r>
        <w:rPr>
          <w:color w:val="000000"/>
        </w:rPr>
        <w:t xml:space="preserve">C. </w:t>
      </w:r>
      <w:r>
        <w:rPr>
          <w:rFonts w:ascii="Times New Roman" w:hAnsi="Times New Roman" w:eastAsia="Times New Roman" w:cs="Times New Roman"/>
          <w:color w:val="000000"/>
        </w:rPr>
        <w:t>C</w:t>
      </w:r>
      <w:r>
        <w:rPr>
          <w:color w:val="000000"/>
        </w:rPr>
        <w:tab/>
      </w:r>
      <w:r>
        <w:rPr>
          <w:color w:val="000000"/>
        </w:rPr>
        <w:t xml:space="preserve">D. </w:t>
      </w:r>
      <w:r>
        <w:rPr>
          <w:rFonts w:ascii="Times New Roman" w:hAnsi="Times New Roman" w:eastAsia="Times New Roman" w:cs="Times New Roman"/>
          <w:color w:val="000000"/>
        </w:rPr>
        <w:t>D</w:t>
      </w:r>
    </w:p>
    <w:p w14:paraId="10312E8D">
      <w:pPr>
        <w:spacing w:line="360" w:lineRule="auto"/>
        <w:jc w:val="left"/>
        <w:textAlignment w:val="center"/>
        <w:rPr>
          <w:color w:val="000000"/>
        </w:rPr>
      </w:pPr>
      <w:r>
        <w:rPr>
          <w:color w:val="000000"/>
        </w:rPr>
        <w:t xml:space="preserve">13. </w:t>
      </w:r>
      <w:r>
        <w:rPr>
          <w:rFonts w:ascii="宋体" w:hAnsi="宋体" w:eastAsia="宋体" w:cs="宋体"/>
          <w:color w:val="000000"/>
        </w:rPr>
        <w:t>醇类化合物在香料中占有重要的地位，下面所列的是一些天然的或合成的醇类香料。</w:t>
      </w:r>
    </w:p>
    <w:p w14:paraId="4DE04413">
      <w:pPr>
        <w:spacing w:line="360" w:lineRule="auto"/>
        <w:jc w:val="left"/>
        <w:textAlignment w:val="center"/>
        <w:rPr>
          <w:rFonts w:ascii="Times New Roman" w:hAnsi="Times New Roman" w:eastAsia="Times New Roman" w:cs="Times New Roman"/>
          <w:color w:val="000000"/>
        </w:rPr>
      </w:pPr>
      <w:r>
        <w:rPr>
          <w:rFonts w:ascii="宋体" w:hAnsi="宋体" w:eastAsia="宋体" w:cs="宋体"/>
          <w:color w:val="000000"/>
        </w:rPr>
        <w:t>①</w:t>
      </w:r>
      <w:r>
        <w:rPr>
          <w:color w:val="000000"/>
        </w:rPr>
        <w:drawing>
          <wp:inline distT="0" distB="0" distL="114300" distR="114300">
            <wp:extent cx="1970405" cy="350520"/>
            <wp:effectExtent l="0" t="0" r="10795" b="11430"/>
            <wp:docPr id="100045" name="图片 10004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5" name="图片 100045" descr="学科网(www.zxxk.com)--教育资源门户，提供试卷、教案、课件、论文、素材以及各类教学资源下载，还有大量而丰富的教学相关资讯！"/>
                    <pic:cNvPicPr>
                      <a:picLocks noChangeAspect="1"/>
                    </pic:cNvPicPr>
                  </pic:nvPicPr>
                  <pic:blipFill>
                    <a:blip r:embed="rId58"/>
                    <a:stretch>
                      <a:fillRect/>
                    </a:stretch>
                  </pic:blipFill>
                  <pic:spPr>
                    <a:xfrm>
                      <a:off x="0" y="0"/>
                      <a:ext cx="1970405" cy="350520"/>
                    </a:xfrm>
                    <a:prstGeom prst="rect">
                      <a:avLst/>
                    </a:prstGeom>
                  </pic:spPr>
                </pic:pic>
              </a:graphicData>
            </a:graphic>
          </wp:inline>
        </w:drawing>
      </w:r>
      <w:r>
        <w:rPr>
          <w:rFonts w:ascii="Times New Roman" w:hAnsi="Times New Roman" w:eastAsia="Times New Roman" w:cs="Times New Roman"/>
          <w:color w:val="000000"/>
        </w:rPr>
        <w:t xml:space="preserve">    </w:t>
      </w:r>
      <w:r>
        <w:rPr>
          <w:rFonts w:ascii="宋体" w:hAnsi="宋体" w:eastAsia="宋体" w:cs="宋体"/>
          <w:color w:val="000000"/>
        </w:rPr>
        <w:t>②</w:t>
      </w:r>
      <w:r>
        <w:rPr>
          <w:color w:val="000000"/>
        </w:rPr>
        <w:drawing>
          <wp:inline distT="0" distB="0" distL="114300" distR="114300">
            <wp:extent cx="1256030" cy="602615"/>
            <wp:effectExtent l="0" t="0" r="1270" b="6985"/>
            <wp:docPr id="100047" name="图片 10004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7" name="图片 100047" descr="学科网(www.zxxk.com)--教育资源门户，提供试卷、教案、课件、论文、素材以及各类教学资源下载，还有大量而丰富的教学相关资讯！"/>
                    <pic:cNvPicPr>
                      <a:picLocks noChangeAspect="1"/>
                    </pic:cNvPicPr>
                  </pic:nvPicPr>
                  <pic:blipFill>
                    <a:blip r:embed="rId59"/>
                    <a:stretch>
                      <a:fillRect/>
                    </a:stretch>
                  </pic:blipFill>
                  <pic:spPr>
                    <a:xfrm>
                      <a:off x="0" y="0"/>
                      <a:ext cx="1256030" cy="602615"/>
                    </a:xfrm>
                    <a:prstGeom prst="rect">
                      <a:avLst/>
                    </a:prstGeom>
                  </pic:spPr>
                </pic:pic>
              </a:graphicData>
            </a:graphic>
          </wp:inline>
        </w:drawing>
      </w:r>
      <w:r>
        <w:rPr>
          <w:rFonts w:ascii="Times New Roman" w:hAnsi="Times New Roman" w:eastAsia="Times New Roman" w:cs="Times New Roman"/>
          <w:color w:val="000000"/>
        </w:rPr>
        <w:t xml:space="preserve">  </w:t>
      </w:r>
      <w:r>
        <w:rPr>
          <w:rFonts w:ascii="宋体" w:hAnsi="宋体" w:eastAsia="宋体" w:cs="宋体"/>
          <w:color w:val="000000"/>
        </w:rPr>
        <w:t>③</w:t>
      </w:r>
      <w:r>
        <w:rPr>
          <w:rFonts w:ascii="Times New Roman" w:hAnsi="Times New Roman" w:eastAsia="Times New Roman" w:cs="Times New Roman"/>
          <w:color w:val="000000"/>
        </w:rPr>
        <w:t xml:space="preserve"> </w:t>
      </w:r>
      <w:r>
        <w:rPr>
          <w:color w:val="000000"/>
        </w:rPr>
        <w:drawing>
          <wp:inline distT="0" distB="0" distL="114300" distR="114300">
            <wp:extent cx="1316355" cy="592455"/>
            <wp:effectExtent l="0" t="0" r="17145" b="17145"/>
            <wp:docPr id="100049" name="图片 10004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9" name="图片 100049" descr="学科网(www.zxxk.com)--教育资源门户，提供试卷、教案、课件、论文、素材以及各类教学资源下载，还有大量而丰富的教学相关资讯！"/>
                    <pic:cNvPicPr>
                      <a:picLocks noChangeAspect="1"/>
                    </pic:cNvPicPr>
                  </pic:nvPicPr>
                  <pic:blipFill>
                    <a:blip r:embed="rId60"/>
                    <a:stretch>
                      <a:fillRect/>
                    </a:stretch>
                  </pic:blipFill>
                  <pic:spPr>
                    <a:xfrm>
                      <a:off x="0" y="0"/>
                      <a:ext cx="1316355" cy="592455"/>
                    </a:xfrm>
                    <a:prstGeom prst="rect">
                      <a:avLst/>
                    </a:prstGeom>
                  </pic:spPr>
                </pic:pic>
              </a:graphicData>
            </a:graphic>
          </wp:inline>
        </w:drawing>
      </w:r>
      <w:r>
        <w:rPr>
          <w:rFonts w:ascii="Times New Roman" w:hAnsi="Times New Roman" w:eastAsia="Times New Roman" w:cs="Times New Roman"/>
          <w:color w:val="000000"/>
        </w:rPr>
        <w:t xml:space="preserve">   </w:t>
      </w:r>
    </w:p>
    <w:p w14:paraId="26AF1FDF">
      <w:pPr>
        <w:spacing w:line="360" w:lineRule="auto"/>
        <w:jc w:val="left"/>
        <w:textAlignment w:val="center"/>
        <w:rPr>
          <w:color w:val="000000"/>
        </w:rPr>
      </w:pPr>
      <w:r>
        <w:rPr>
          <w:rFonts w:ascii="Times New Roman" w:hAnsi="Times New Roman" w:eastAsia="Times New Roman" w:cs="Times New Roman"/>
          <w:color w:val="000000"/>
        </w:rPr>
        <w:t xml:space="preserve">  </w:t>
      </w:r>
      <w:r>
        <w:rPr>
          <w:rFonts w:ascii="宋体" w:hAnsi="宋体" w:eastAsia="宋体" w:cs="宋体"/>
          <w:color w:val="000000"/>
        </w:rPr>
        <w:t>④</w:t>
      </w:r>
      <w:r>
        <w:rPr>
          <w:rFonts w:ascii="Times New Roman" w:hAnsi="Times New Roman" w:eastAsia="Times New Roman" w:cs="Times New Roman"/>
          <w:color w:val="000000"/>
        </w:rPr>
        <w:t xml:space="preserve"> </w:t>
      </w:r>
      <w:r>
        <w:rPr>
          <w:color w:val="000000"/>
        </w:rPr>
        <w:drawing>
          <wp:inline distT="0" distB="0" distL="114300" distR="114300">
            <wp:extent cx="1226820" cy="294005"/>
            <wp:effectExtent l="0" t="0" r="11430" b="10795"/>
            <wp:docPr id="100051" name="图片 10005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1" name="图片 100051" descr="学科网(www.zxxk.com)--教育资源门户，提供试卷、教案、课件、论文、素材以及各类教学资源下载，还有大量而丰富的教学相关资讯！"/>
                    <pic:cNvPicPr>
                      <a:picLocks noChangeAspect="1"/>
                    </pic:cNvPicPr>
                  </pic:nvPicPr>
                  <pic:blipFill>
                    <a:blip r:embed="rId61"/>
                    <a:stretch>
                      <a:fillRect/>
                    </a:stretch>
                  </pic:blipFill>
                  <pic:spPr>
                    <a:xfrm>
                      <a:off x="0" y="0"/>
                      <a:ext cx="1226820" cy="294005"/>
                    </a:xfrm>
                    <a:prstGeom prst="rect">
                      <a:avLst/>
                    </a:prstGeom>
                  </pic:spPr>
                </pic:pic>
              </a:graphicData>
            </a:graphic>
          </wp:inline>
        </w:drawing>
      </w:r>
      <w:r>
        <w:rPr>
          <w:rFonts w:ascii="Times New Roman" w:hAnsi="Times New Roman" w:eastAsia="Times New Roman" w:cs="Times New Roman"/>
          <w:color w:val="000000"/>
        </w:rPr>
        <w:t xml:space="preserve">   </w:t>
      </w:r>
      <w:r>
        <w:rPr>
          <w:rFonts w:ascii="宋体" w:hAnsi="宋体" w:eastAsia="宋体" w:cs="宋体"/>
          <w:color w:val="000000"/>
        </w:rPr>
        <w:t>⑤</w:t>
      </w:r>
      <w:r>
        <w:rPr>
          <w:color w:val="000000"/>
        </w:rPr>
        <w:drawing>
          <wp:inline distT="0" distB="0" distL="114300" distR="114300">
            <wp:extent cx="1405890" cy="471170"/>
            <wp:effectExtent l="0" t="0" r="3810" b="5080"/>
            <wp:docPr id="100053" name="图片 10005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3" name="图片 100053" descr="学科网(www.zxxk.com)--教育资源门户，提供试卷、教案、课件、论文、素材以及各类教学资源下载，还有大量而丰富的教学相关资讯！"/>
                    <pic:cNvPicPr>
                      <a:picLocks noChangeAspect="1"/>
                    </pic:cNvPicPr>
                  </pic:nvPicPr>
                  <pic:blipFill>
                    <a:blip r:embed="rId62"/>
                    <a:stretch>
                      <a:fillRect/>
                    </a:stretch>
                  </pic:blipFill>
                  <pic:spPr>
                    <a:xfrm>
                      <a:off x="0" y="0"/>
                      <a:ext cx="1405890" cy="471170"/>
                    </a:xfrm>
                    <a:prstGeom prst="rect">
                      <a:avLst/>
                    </a:prstGeom>
                  </pic:spPr>
                </pic:pic>
              </a:graphicData>
            </a:graphic>
          </wp:inline>
        </w:drawing>
      </w:r>
    </w:p>
    <w:p w14:paraId="4D1FD3CD">
      <w:pPr>
        <w:spacing w:line="360" w:lineRule="auto"/>
        <w:jc w:val="left"/>
        <w:textAlignment w:val="center"/>
        <w:rPr>
          <w:color w:val="000000"/>
        </w:rPr>
      </w:pPr>
      <w:r>
        <w:rPr>
          <w:rFonts w:ascii="宋体" w:hAnsi="宋体" w:eastAsia="宋体" w:cs="宋体"/>
          <w:color w:val="000000"/>
        </w:rPr>
        <w:t>下列说法正确的是</w:t>
      </w:r>
    </w:p>
    <w:p w14:paraId="704A051E">
      <w:pPr>
        <w:spacing w:line="360" w:lineRule="auto"/>
        <w:jc w:val="left"/>
        <w:textAlignment w:val="center"/>
        <w:rPr>
          <w:color w:val="000000"/>
        </w:rPr>
      </w:pPr>
      <w:r>
        <w:rPr>
          <w:color w:val="000000"/>
        </w:rPr>
        <w:t xml:space="preserve">A. </w:t>
      </w:r>
      <w:r>
        <w:rPr>
          <w:rFonts w:ascii="宋体" w:hAnsi="宋体" w:eastAsia="宋体" w:cs="宋体"/>
          <w:color w:val="000000"/>
        </w:rPr>
        <w:t>等物质的量的①②③④与足量金属钠反应，消耗钠的量相同</w:t>
      </w:r>
    </w:p>
    <w:p w14:paraId="192B22FB">
      <w:pPr>
        <w:spacing w:line="360" w:lineRule="auto"/>
        <w:jc w:val="left"/>
        <w:textAlignment w:val="center"/>
        <w:rPr>
          <w:color w:val="000000"/>
        </w:rPr>
      </w:pPr>
      <w:r>
        <w:rPr>
          <w:color w:val="000000"/>
        </w:rPr>
        <w:t xml:space="preserve">B. </w:t>
      </w:r>
      <w:r>
        <w:rPr>
          <w:rFonts w:ascii="宋体" w:hAnsi="宋体" w:eastAsia="宋体" w:cs="宋体"/>
          <w:color w:val="000000"/>
        </w:rPr>
        <w:t>可用酸性</w:t>
      </w:r>
      <w:r>
        <w:object>
          <v:shape id="_x0000_i1046" o:spt="75" alt="学科网(www.zxxk.com)--教育资源门户，提供试卷、教案、课件、论文、素材以及各类教学资源下载，还有大量而丰富的教学相关资讯！" type="#_x0000_t75" style="height:18pt;width:42pt;" o:ole="t" filled="f" o:preferrelative="t" stroked="f" coordsize="21600,21600">
            <v:path/>
            <v:fill on="f" focussize="0,0"/>
            <v:stroke on="f" joinstyle="miter"/>
            <v:imagedata r:id="rId64" o:title="eqIde27bd34b38d447163af65055eaa986f4"/>
            <o:lock v:ext="edit" aspectratio="t"/>
            <w10:wrap type="none"/>
            <w10:anchorlock/>
          </v:shape>
          <o:OLEObject Type="Embed" ProgID="Equation.DSMT4" ShapeID="_x0000_i1046" DrawAspect="Content" ObjectID="_1468075746" r:id="rId63">
            <o:LockedField>false</o:LockedField>
          </o:OLEObject>
        </w:object>
      </w:r>
      <w:r>
        <w:rPr>
          <w:rFonts w:ascii="宋体" w:hAnsi="宋体" w:eastAsia="宋体" w:cs="宋体"/>
          <w:color w:val="000000"/>
        </w:rPr>
        <w:t>溶液检验①中是否含有碳碳双键</w:t>
      </w:r>
    </w:p>
    <w:p w14:paraId="02D0BFAC">
      <w:pPr>
        <w:spacing w:line="360" w:lineRule="auto"/>
        <w:jc w:val="left"/>
        <w:textAlignment w:val="center"/>
        <w:rPr>
          <w:color w:val="000000"/>
        </w:rPr>
      </w:pPr>
      <w:r>
        <w:rPr>
          <w:color w:val="000000"/>
        </w:rPr>
        <w:t xml:space="preserve">C. </w:t>
      </w:r>
      <w:r>
        <w:rPr>
          <w:rFonts w:ascii="宋体" w:hAnsi="宋体" w:eastAsia="宋体" w:cs="宋体"/>
          <w:color w:val="000000"/>
        </w:rPr>
        <w:t>②和③互为同系物，均能催化氧化生成醛</w:t>
      </w:r>
      <w:r>
        <w:rPr>
          <w:rFonts w:hint="eastAsia" w:ascii="宋体" w:hAnsi="宋体" w:cs="宋体"/>
          <w:color w:val="000000"/>
          <w:lang w:val="en-US" w:eastAsia="zh-CN"/>
        </w:rPr>
        <w:t xml:space="preserve">    </w:t>
      </w:r>
      <w:r>
        <w:rPr>
          <w:color w:val="000000"/>
        </w:rPr>
        <w:t xml:space="preserve">D. </w:t>
      </w:r>
      <w:r>
        <w:rPr>
          <w:rFonts w:ascii="宋体" w:hAnsi="宋体" w:eastAsia="宋体" w:cs="宋体"/>
          <w:color w:val="000000"/>
        </w:rPr>
        <w:t>④和⑤互为同系物，可用核磁共振氢谱检验</w:t>
      </w:r>
    </w:p>
    <w:p w14:paraId="24654B6A">
      <w:pPr>
        <w:spacing w:line="360" w:lineRule="auto"/>
        <w:jc w:val="left"/>
        <w:textAlignment w:val="center"/>
        <w:rPr>
          <w:color w:val="000000"/>
        </w:rPr>
      </w:pPr>
      <w:r>
        <w:rPr>
          <w:color w:val="000000"/>
        </w:rPr>
        <w:t xml:space="preserve">14. </w:t>
      </w:r>
      <w:r>
        <w:rPr>
          <w:rFonts w:ascii="宋体" w:hAnsi="宋体" w:eastAsia="宋体" w:cs="宋体"/>
          <w:color w:val="000000"/>
        </w:rPr>
        <w:t>司替戊醇</w:t>
      </w:r>
      <w:r>
        <w:rPr>
          <w:rFonts w:ascii="Times New Roman" w:hAnsi="Times New Roman" w:eastAsia="Times New Roman" w:cs="Times New Roman"/>
          <w:color w:val="000000"/>
        </w:rPr>
        <w:t>(d)</w:t>
      </w:r>
      <w:r>
        <w:rPr>
          <w:rFonts w:ascii="宋体" w:hAnsi="宋体" w:eastAsia="宋体" w:cs="宋体"/>
          <w:color w:val="000000"/>
        </w:rPr>
        <w:t>用于治疗两岁及以上</w:t>
      </w:r>
      <w:r>
        <w:rPr>
          <w:rFonts w:ascii="Times New Roman" w:hAnsi="Times New Roman" w:eastAsia="Times New Roman" w:cs="Times New Roman"/>
          <w:color w:val="000000"/>
        </w:rPr>
        <w:t>Dravet</w:t>
      </w:r>
      <w:r>
        <w:rPr>
          <w:rFonts w:ascii="宋体" w:hAnsi="宋体" w:eastAsia="宋体" w:cs="宋体"/>
          <w:color w:val="000000"/>
        </w:rPr>
        <w:t>综合征相关癫痫发作患者，其合成路线如图所示。下列有关判断正确的是</w:t>
      </w:r>
    </w:p>
    <w:p w14:paraId="20B9DD99">
      <w:pPr>
        <w:spacing w:line="360" w:lineRule="auto"/>
        <w:jc w:val="left"/>
        <w:textAlignment w:val="center"/>
        <w:rPr>
          <w:color w:val="000000"/>
        </w:rPr>
      </w:pPr>
      <w:r>
        <w:rPr>
          <w:color w:val="000000"/>
        </w:rPr>
        <w:drawing>
          <wp:inline distT="0" distB="0" distL="114300" distR="114300">
            <wp:extent cx="4892675" cy="767080"/>
            <wp:effectExtent l="0" t="0" r="3175" b="13970"/>
            <wp:docPr id="100055" name="图片 10005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5" name="图片 100055" descr="学科网(www.zxxk.com)--教育资源门户，提供试卷、教案、课件、论文、素材以及各类教学资源下载，还有大量而丰富的教学相关资讯！"/>
                    <pic:cNvPicPr>
                      <a:picLocks noChangeAspect="1"/>
                    </pic:cNvPicPr>
                  </pic:nvPicPr>
                  <pic:blipFill>
                    <a:blip r:embed="rId65"/>
                    <a:stretch>
                      <a:fillRect/>
                    </a:stretch>
                  </pic:blipFill>
                  <pic:spPr>
                    <a:xfrm>
                      <a:off x="0" y="0"/>
                      <a:ext cx="4892675" cy="767080"/>
                    </a:xfrm>
                    <a:prstGeom prst="rect">
                      <a:avLst/>
                    </a:prstGeom>
                  </pic:spPr>
                </pic:pic>
              </a:graphicData>
            </a:graphic>
          </wp:inline>
        </w:drawing>
      </w:r>
    </w:p>
    <w:p w14:paraId="367B1C1C">
      <w:pPr>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b</w:t>
      </w:r>
      <w:r>
        <w:rPr>
          <w:rFonts w:ascii="宋体" w:hAnsi="宋体" w:eastAsia="宋体" w:cs="宋体"/>
          <w:color w:val="000000"/>
        </w:rPr>
        <w:t>的一氯代物有</w:t>
      </w:r>
      <w:r>
        <w:rPr>
          <w:rFonts w:ascii="Times New Roman" w:hAnsi="Times New Roman" w:eastAsia="Times New Roman" w:cs="Times New Roman"/>
          <w:color w:val="000000"/>
        </w:rPr>
        <w:t>4</w:t>
      </w:r>
      <w:r>
        <w:rPr>
          <w:rFonts w:ascii="宋体" w:hAnsi="宋体" w:eastAsia="宋体" w:cs="宋体"/>
          <w:color w:val="000000"/>
        </w:rPr>
        <w:t>种</w:t>
      </w:r>
      <w:r>
        <w:rPr>
          <w:rFonts w:hint="eastAsia" w:ascii="宋体" w:hAnsi="宋体" w:cs="宋体"/>
          <w:color w:val="000000"/>
          <w:lang w:val="en-US" w:eastAsia="zh-CN"/>
        </w:rPr>
        <w:t xml:space="preserve">                            </w:t>
      </w:r>
      <w:r>
        <w:rPr>
          <w:color w:val="000000"/>
        </w:rPr>
        <w:t xml:space="preserve">B. </w:t>
      </w:r>
      <w:r>
        <w:rPr>
          <w:rFonts w:ascii="Times New Roman" w:hAnsi="Times New Roman" w:eastAsia="Times New Roman" w:cs="Times New Roman"/>
          <w:color w:val="000000"/>
        </w:rPr>
        <w:t>c</w:t>
      </w:r>
      <w:r>
        <w:rPr>
          <w:rFonts w:ascii="宋体" w:hAnsi="宋体" w:eastAsia="宋体" w:cs="宋体"/>
          <w:color w:val="000000"/>
        </w:rPr>
        <w:t>的分子式为</w:t>
      </w:r>
      <w:r>
        <w:rPr>
          <w:rFonts w:ascii="Times New Roman" w:hAnsi="Times New Roman" w:eastAsia="Times New Roman" w:cs="Times New Roman"/>
          <w:color w:val="000000"/>
        </w:rPr>
        <w:t>C</w:t>
      </w:r>
      <w:r>
        <w:rPr>
          <w:rFonts w:ascii="Times New Roman" w:hAnsi="Times New Roman" w:eastAsia="Times New Roman" w:cs="Times New Roman"/>
          <w:color w:val="000000"/>
          <w:vertAlign w:val="subscript"/>
        </w:rPr>
        <w:t>14</w:t>
      </w:r>
      <w:r>
        <w:rPr>
          <w:rFonts w:ascii="Times New Roman" w:hAnsi="Times New Roman" w:eastAsia="Times New Roman" w:cs="Times New Roman"/>
          <w:color w:val="000000"/>
        </w:rPr>
        <w:t>H</w:t>
      </w:r>
      <w:r>
        <w:rPr>
          <w:rFonts w:ascii="Times New Roman" w:hAnsi="Times New Roman" w:eastAsia="Times New Roman" w:cs="Times New Roman"/>
          <w:color w:val="000000"/>
          <w:vertAlign w:val="subscript"/>
        </w:rPr>
        <w:t>14</w:t>
      </w:r>
      <w:r>
        <w:rPr>
          <w:rFonts w:ascii="Times New Roman" w:hAnsi="Times New Roman" w:eastAsia="Times New Roman" w:cs="Times New Roman"/>
          <w:color w:val="000000"/>
        </w:rPr>
        <w:t>O</w:t>
      </w:r>
      <w:r>
        <w:rPr>
          <w:rFonts w:ascii="Times New Roman" w:hAnsi="Times New Roman" w:eastAsia="Times New Roman" w:cs="Times New Roman"/>
          <w:color w:val="000000"/>
          <w:vertAlign w:val="subscript"/>
        </w:rPr>
        <w:t>3</w:t>
      </w:r>
    </w:p>
    <w:p w14:paraId="093EDDF5">
      <w:pPr>
        <w:spacing w:line="360" w:lineRule="auto"/>
        <w:jc w:val="left"/>
        <w:textAlignment w:val="center"/>
        <w:rPr>
          <w:color w:val="000000"/>
        </w:rPr>
      </w:pPr>
      <w:r>
        <w:rPr>
          <w:color w:val="000000"/>
        </w:rPr>
        <w:t xml:space="preserve">C. </w:t>
      </w:r>
      <w:r>
        <w:rPr>
          <w:rFonts w:ascii="Times New Roman" w:hAnsi="Times New Roman" w:eastAsia="Times New Roman" w:cs="Times New Roman"/>
          <w:color w:val="000000"/>
        </w:rPr>
        <w:t>1mold</w:t>
      </w:r>
      <w:r>
        <w:rPr>
          <w:rFonts w:ascii="宋体" w:hAnsi="宋体" w:eastAsia="宋体" w:cs="宋体"/>
          <w:color w:val="000000"/>
        </w:rPr>
        <w:t>能与</w:t>
      </w:r>
      <w:r>
        <w:rPr>
          <w:rFonts w:ascii="Times New Roman" w:hAnsi="Times New Roman" w:eastAsia="Times New Roman" w:cs="Times New Roman"/>
          <w:color w:val="000000"/>
        </w:rPr>
        <w:t>4molH</w:t>
      </w:r>
      <w:r>
        <w:rPr>
          <w:rFonts w:ascii="Times New Roman" w:hAnsi="Times New Roman" w:eastAsia="Times New Roman" w:cs="Times New Roman"/>
          <w:color w:val="000000"/>
          <w:vertAlign w:val="subscript"/>
        </w:rPr>
        <w:t>2</w:t>
      </w:r>
      <w:r>
        <w:rPr>
          <w:rFonts w:ascii="宋体" w:hAnsi="宋体" w:eastAsia="宋体" w:cs="宋体"/>
          <w:color w:val="000000"/>
        </w:rPr>
        <w:t>发生加成反应</w:t>
      </w:r>
      <w:r>
        <w:rPr>
          <w:rFonts w:hint="eastAsia" w:ascii="宋体" w:hAnsi="宋体" w:cs="宋体"/>
          <w:color w:val="000000"/>
          <w:lang w:val="en-US" w:eastAsia="zh-CN"/>
        </w:rPr>
        <w:t xml:space="preserve">                 </w:t>
      </w:r>
      <w:r>
        <w:rPr>
          <w:color w:val="000000"/>
        </w:rPr>
        <w:t xml:space="preserve">D. </w:t>
      </w:r>
      <w:r>
        <w:rPr>
          <w:rFonts w:ascii="Times New Roman" w:hAnsi="Times New Roman" w:eastAsia="Times New Roman" w:cs="Times New Roman"/>
          <w:color w:val="000000"/>
        </w:rPr>
        <w:t>d</w:t>
      </w:r>
      <w:r>
        <w:rPr>
          <w:rFonts w:ascii="宋体" w:hAnsi="宋体" w:eastAsia="宋体" w:cs="宋体"/>
          <w:color w:val="000000"/>
        </w:rPr>
        <w:t>中所有碳原子可能处于同一平面</w:t>
      </w:r>
    </w:p>
    <w:p w14:paraId="3574A646">
      <w:pPr>
        <w:spacing w:line="360" w:lineRule="auto"/>
        <w:jc w:val="left"/>
        <w:textAlignment w:val="center"/>
        <w:rPr>
          <w:color w:val="000000"/>
        </w:rPr>
      </w:pPr>
      <w:r>
        <w:rPr>
          <w:color w:val="000000"/>
        </w:rPr>
        <w:t xml:space="preserve">15. </w:t>
      </w:r>
      <w:r>
        <w:rPr>
          <w:rFonts w:ascii="宋体" w:hAnsi="宋体" w:eastAsia="宋体" w:cs="宋体"/>
          <w:color w:val="000000"/>
        </w:rPr>
        <w:t>双钙钛矿型氧化物因其巨介电效应已经成为当代材料学家的重要研究对象。双钙钛矿型晶体的一种典型结构单元如图所示，下列说法不正确的是</w:t>
      </w:r>
    </w:p>
    <w:p w14:paraId="3A9C094A">
      <w:pPr>
        <w:spacing w:line="360" w:lineRule="auto"/>
        <w:jc w:val="left"/>
        <w:textAlignment w:val="center"/>
        <w:rPr>
          <w:color w:val="000000"/>
        </w:rPr>
      </w:pPr>
      <w:r>
        <w:rPr>
          <w:color w:val="000000"/>
        </w:rPr>
        <w:drawing>
          <wp:inline distT="0" distB="0" distL="114300" distR="114300">
            <wp:extent cx="2647950" cy="1238250"/>
            <wp:effectExtent l="0" t="0" r="0" b="0"/>
            <wp:docPr id="100057" name="图片 10005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7" name="图片 100057" descr="学科网(www.zxxk.com)--教育资源门户，提供试卷、教案、课件、论文、素材以及各类教学资源下载，还有大量而丰富的教学相关资讯！"/>
                    <pic:cNvPicPr>
                      <a:picLocks noChangeAspect="1"/>
                    </pic:cNvPicPr>
                  </pic:nvPicPr>
                  <pic:blipFill>
                    <a:blip r:embed="rId66"/>
                    <a:stretch>
                      <a:fillRect/>
                    </a:stretch>
                  </pic:blipFill>
                  <pic:spPr>
                    <a:xfrm>
                      <a:off x="0" y="0"/>
                      <a:ext cx="2647950" cy="1238250"/>
                    </a:xfrm>
                    <a:prstGeom prst="rect">
                      <a:avLst/>
                    </a:prstGeom>
                  </pic:spPr>
                </pic:pic>
              </a:graphicData>
            </a:graphic>
          </wp:inline>
        </w:drawing>
      </w:r>
      <w:r>
        <w:rPr>
          <w:color w:val="000000"/>
        </w:rPr>
        <w:t xml:space="preserve">  </w:t>
      </w:r>
    </w:p>
    <w:p w14:paraId="0DBB0012">
      <w:pPr>
        <w:spacing w:line="360" w:lineRule="auto"/>
        <w:jc w:val="left"/>
        <w:textAlignment w:val="center"/>
        <w:rPr>
          <w:color w:val="000000"/>
        </w:rPr>
      </w:pPr>
      <w:r>
        <w:rPr>
          <w:color w:val="000000"/>
        </w:rPr>
        <w:t xml:space="preserve">A. </w:t>
      </w:r>
      <w:r>
        <w:rPr>
          <w:rFonts w:ascii="宋体" w:hAnsi="宋体" w:eastAsia="宋体" w:cs="宋体"/>
          <w:color w:val="000000"/>
        </w:rPr>
        <w:t>真实的晶体中存在</w:t>
      </w:r>
      <w:r>
        <w:rPr>
          <w:rFonts w:ascii="Times New Roman" w:hAnsi="Times New Roman" w:eastAsia="Times New Roman" w:cs="Times New Roman"/>
          <w:color w:val="000000"/>
        </w:rPr>
        <w:t>2.5%</w:t>
      </w:r>
      <w:r>
        <w:rPr>
          <w:rFonts w:ascii="宋体" w:hAnsi="宋体" w:eastAsia="宋体" w:cs="宋体"/>
          <w:color w:val="000000"/>
        </w:rPr>
        <w:t>的</w:t>
      </w:r>
      <w:r>
        <w:rPr>
          <w:rFonts w:ascii="Times New Roman" w:hAnsi="Times New Roman" w:eastAsia="Times New Roman" w:cs="Times New Roman"/>
          <w:color w:val="000000"/>
        </w:rPr>
        <w:t>O</w:t>
      </w:r>
      <w:r>
        <w:rPr>
          <w:rFonts w:ascii="宋体" w:hAnsi="宋体" w:eastAsia="宋体" w:cs="宋体"/>
          <w:color w:val="000000"/>
        </w:rPr>
        <w:t>原子缺陷，已知</w:t>
      </w:r>
      <w:r>
        <w:rPr>
          <w:rFonts w:ascii="Times New Roman" w:hAnsi="Times New Roman" w:eastAsia="Times New Roman" w:cs="Times New Roman"/>
          <w:color w:val="000000"/>
        </w:rPr>
        <w:t>B</w:t>
      </w:r>
      <w:r>
        <w:rPr>
          <w:rFonts w:ascii="宋体" w:hAnsi="宋体" w:eastAsia="宋体" w:cs="宋体"/>
          <w:color w:val="000000"/>
        </w:rPr>
        <w:t>＇为＋</w:t>
      </w:r>
      <w:r>
        <w:rPr>
          <w:rFonts w:ascii="Times New Roman" w:hAnsi="Times New Roman" w:eastAsia="Times New Roman" w:cs="Times New Roman"/>
          <w:color w:val="000000"/>
        </w:rPr>
        <w:t>3</w:t>
      </w:r>
      <w:r>
        <w:rPr>
          <w:rFonts w:ascii="宋体" w:hAnsi="宋体" w:eastAsia="宋体" w:cs="宋体"/>
          <w:color w:val="000000"/>
        </w:rPr>
        <w:t>价，</w:t>
      </w:r>
      <w:r>
        <w:object>
          <v:shape id="_x0000_i1047" o:spt="75" alt="学科网(www.zxxk.com)--教育资源门户，提供试卷、教案、课件、论文、素材以及各类教学资源下载，还有大量而丰富的教学相关资讯！" type="#_x0000_t75" style="height:18pt;width:16pt;" o:ole="t" filled="f" o:preferrelative="t" stroked="f" coordsize="21600,21600">
            <v:path/>
            <v:fill on="f" focussize="0,0"/>
            <v:stroke on="f" joinstyle="miter"/>
            <v:imagedata r:id="rId68" o:title="eqId8e37be0854000dcd79cab049bc4c1ec2"/>
            <o:lock v:ext="edit" aspectratio="t"/>
            <w10:wrap type="none"/>
            <w10:anchorlock/>
          </v:shape>
          <o:OLEObject Type="Embed" ProgID="Equation.DSMT4" ShapeID="_x0000_i1047" DrawAspect="Content" ObjectID="_1468075747" r:id="rId67">
            <o:LockedField>false</o:LockedField>
          </o:OLEObject>
        </w:object>
      </w:r>
      <w:r>
        <w:rPr>
          <w:rFonts w:ascii="宋体" w:hAnsi="宋体" w:eastAsia="宋体" w:cs="宋体"/>
          <w:color w:val="000000"/>
        </w:rPr>
        <w:t>为＋</w:t>
      </w:r>
      <w:r>
        <w:rPr>
          <w:rFonts w:ascii="Times New Roman" w:hAnsi="Times New Roman" w:eastAsia="Times New Roman" w:cs="Times New Roman"/>
          <w:color w:val="000000"/>
        </w:rPr>
        <w:t>2</w:t>
      </w:r>
      <w:r>
        <w:rPr>
          <w:rFonts w:ascii="宋体" w:hAnsi="宋体" w:eastAsia="宋体" w:cs="宋体"/>
          <w:color w:val="000000"/>
        </w:rPr>
        <w:t>价，</w:t>
      </w:r>
      <w:r>
        <w:rPr>
          <w:rFonts w:ascii="Times New Roman" w:hAnsi="Times New Roman" w:eastAsia="Times New Roman" w:cs="Times New Roman"/>
          <w:color w:val="000000"/>
        </w:rPr>
        <w:t>A</w:t>
      </w:r>
      <w:r>
        <w:rPr>
          <w:rFonts w:ascii="宋体" w:hAnsi="宋体" w:eastAsia="宋体" w:cs="宋体"/>
          <w:color w:val="000000"/>
        </w:rPr>
        <w:t>有＋</w:t>
      </w:r>
      <w:r>
        <w:rPr>
          <w:rFonts w:ascii="Times New Roman" w:hAnsi="Times New Roman" w:eastAsia="Times New Roman" w:cs="Times New Roman"/>
          <w:color w:val="000000"/>
        </w:rPr>
        <w:t>3</w:t>
      </w:r>
      <w:r>
        <w:rPr>
          <w:rFonts w:ascii="宋体" w:hAnsi="宋体" w:eastAsia="宋体" w:cs="宋体"/>
          <w:color w:val="000000"/>
        </w:rPr>
        <w:t>价与＋</w:t>
      </w:r>
      <w:r>
        <w:rPr>
          <w:rFonts w:ascii="Times New Roman" w:hAnsi="Times New Roman" w:eastAsia="Times New Roman" w:cs="Times New Roman"/>
          <w:color w:val="000000"/>
        </w:rPr>
        <w:t>4</w:t>
      </w:r>
      <w:r>
        <w:rPr>
          <w:rFonts w:ascii="宋体" w:hAnsi="宋体" w:eastAsia="宋体" w:cs="宋体"/>
          <w:color w:val="000000"/>
        </w:rPr>
        <w:t>价两种价态，则＋</w:t>
      </w:r>
      <w:r>
        <w:rPr>
          <w:rFonts w:ascii="Times New Roman" w:hAnsi="Times New Roman" w:eastAsia="Times New Roman" w:cs="Times New Roman"/>
          <w:color w:val="000000"/>
        </w:rPr>
        <w:t>3</w:t>
      </w:r>
      <w:r>
        <w:rPr>
          <w:rFonts w:ascii="宋体" w:hAnsi="宋体" w:eastAsia="宋体" w:cs="宋体"/>
          <w:color w:val="000000"/>
        </w:rPr>
        <w:t>价与＋</w:t>
      </w:r>
      <w:r>
        <w:rPr>
          <w:rFonts w:ascii="Times New Roman" w:hAnsi="Times New Roman" w:eastAsia="Times New Roman" w:cs="Times New Roman"/>
          <w:color w:val="000000"/>
        </w:rPr>
        <w:t>4</w:t>
      </w:r>
      <w:r>
        <w:rPr>
          <w:rFonts w:ascii="宋体" w:hAnsi="宋体" w:eastAsia="宋体" w:cs="宋体"/>
          <w:color w:val="000000"/>
        </w:rPr>
        <w:t>价的</w:t>
      </w:r>
      <w:r>
        <w:rPr>
          <w:rFonts w:ascii="Times New Roman" w:hAnsi="Times New Roman" w:eastAsia="Times New Roman" w:cs="Times New Roman"/>
          <w:color w:val="000000"/>
        </w:rPr>
        <w:t>A</w:t>
      </w:r>
      <w:r>
        <w:rPr>
          <w:rFonts w:ascii="宋体" w:hAnsi="宋体" w:eastAsia="宋体" w:cs="宋体"/>
          <w:color w:val="000000"/>
        </w:rPr>
        <w:t>原子个数比为</w:t>
      </w:r>
      <w:r>
        <w:rPr>
          <w:rFonts w:ascii="Times New Roman" w:hAnsi="Times New Roman" w:eastAsia="Times New Roman" w:cs="Times New Roman"/>
          <w:color w:val="000000"/>
        </w:rPr>
        <w:t>7</w:t>
      </w:r>
      <w:r>
        <w:rPr>
          <w:rFonts w:ascii="宋体" w:hAnsi="宋体" w:eastAsia="宋体" w:cs="宋体"/>
          <w:color w:val="000000"/>
        </w:rPr>
        <w:t>：</w:t>
      </w:r>
      <w:r>
        <w:rPr>
          <w:rFonts w:ascii="Times New Roman" w:hAnsi="Times New Roman" w:eastAsia="Times New Roman" w:cs="Times New Roman"/>
          <w:color w:val="000000"/>
        </w:rPr>
        <w:t>13</w:t>
      </w:r>
    </w:p>
    <w:p w14:paraId="19DC84BB">
      <w:pPr>
        <w:spacing w:line="360" w:lineRule="auto"/>
        <w:jc w:val="left"/>
        <w:textAlignment w:val="center"/>
        <w:rPr>
          <w:color w:val="000000"/>
        </w:rPr>
      </w:pPr>
      <w:r>
        <w:rPr>
          <w:color w:val="000000"/>
        </w:rPr>
        <w:t xml:space="preserve">B. </w:t>
      </w:r>
      <w:r>
        <w:rPr>
          <w:rFonts w:ascii="宋体" w:hAnsi="宋体" w:eastAsia="宋体" w:cs="宋体"/>
          <w:color w:val="000000"/>
        </w:rPr>
        <w:t>晶体中与</w:t>
      </w:r>
      <w:r>
        <w:rPr>
          <w:rFonts w:ascii="Times New Roman" w:hAnsi="Times New Roman" w:eastAsia="Times New Roman" w:cs="Times New Roman"/>
          <w:color w:val="000000"/>
        </w:rPr>
        <w:t>B</w:t>
      </w:r>
      <w:r>
        <w:rPr>
          <w:rFonts w:ascii="宋体" w:hAnsi="宋体" w:eastAsia="宋体" w:cs="宋体"/>
          <w:color w:val="000000"/>
        </w:rPr>
        <w:t>＇原子距离最近的</w:t>
      </w:r>
      <w:r>
        <w:object>
          <v:shape id="_x0000_i1048" o:spt="75" alt="学科网(www.zxxk.com)--教育资源门户，提供试卷、教案、课件、论文、素材以及各类教学资源下载，还有大量而丰富的教学相关资讯！" type="#_x0000_t75" style="height:18pt;width:16pt;" o:ole="t" filled="f" o:preferrelative="t" stroked="f" coordsize="21600,21600">
            <v:path/>
            <v:fill on="f" focussize="0,0"/>
            <v:stroke on="f" joinstyle="miter"/>
            <v:imagedata r:id="rId68" o:title="eqId8e37be0854000dcd79cab049bc4c1ec2"/>
            <o:lock v:ext="edit" aspectratio="t"/>
            <w10:wrap type="none"/>
            <w10:anchorlock/>
          </v:shape>
          <o:OLEObject Type="Embed" ProgID="Equation.DSMT4" ShapeID="_x0000_i1048" DrawAspect="Content" ObjectID="_1468075748" r:id="rId69">
            <o:LockedField>false</o:LockedField>
          </o:OLEObject>
        </w:object>
      </w:r>
      <w:r>
        <w:rPr>
          <w:rFonts w:ascii="宋体" w:hAnsi="宋体" w:eastAsia="宋体" w:cs="宋体"/>
          <w:color w:val="000000"/>
        </w:rPr>
        <w:t>原子构成了正八面体</w:t>
      </w:r>
    </w:p>
    <w:p w14:paraId="4DB437A8">
      <w:pPr>
        <w:spacing w:line="360" w:lineRule="auto"/>
        <w:jc w:val="left"/>
        <w:textAlignment w:val="center"/>
        <w:rPr>
          <w:color w:val="000000"/>
        </w:rPr>
      </w:pPr>
      <w:r>
        <w:rPr>
          <w:color w:val="000000"/>
        </w:rPr>
        <w:t xml:space="preserve">C. </w:t>
      </w:r>
      <w:r>
        <w:rPr>
          <w:rFonts w:ascii="宋体" w:hAnsi="宋体" w:eastAsia="宋体" w:cs="宋体"/>
          <w:color w:val="000000"/>
        </w:rPr>
        <w:t>该晶体的一个完整晶胞中含有</w:t>
      </w:r>
      <w:r>
        <w:rPr>
          <w:rFonts w:ascii="Times New Roman" w:hAnsi="Times New Roman" w:eastAsia="Times New Roman" w:cs="Times New Roman"/>
          <w:color w:val="000000"/>
        </w:rPr>
        <w:t>8</w:t>
      </w:r>
      <w:r>
        <w:rPr>
          <w:rFonts w:ascii="宋体" w:hAnsi="宋体" w:eastAsia="宋体" w:cs="宋体"/>
          <w:color w:val="000000"/>
        </w:rPr>
        <w:t>个</w:t>
      </w:r>
      <w:r>
        <w:rPr>
          <w:rFonts w:ascii="Times New Roman" w:hAnsi="Times New Roman" w:eastAsia="Times New Roman" w:cs="Times New Roman"/>
          <w:color w:val="000000"/>
        </w:rPr>
        <w:t>A</w:t>
      </w:r>
      <w:r>
        <w:rPr>
          <w:rFonts w:ascii="宋体" w:hAnsi="宋体" w:eastAsia="宋体" w:cs="宋体"/>
          <w:color w:val="000000"/>
        </w:rPr>
        <w:t>原子</w:t>
      </w:r>
    </w:p>
    <w:p w14:paraId="07D34C61">
      <w:pPr>
        <w:spacing w:line="360" w:lineRule="auto"/>
        <w:jc w:val="left"/>
        <w:textAlignment w:val="center"/>
        <w:rPr>
          <w:color w:val="000000"/>
        </w:rPr>
      </w:pPr>
      <w:r>
        <w:rPr>
          <w:color w:val="000000"/>
        </w:rPr>
        <w:t xml:space="preserve">D. </w:t>
      </w:r>
      <w:r>
        <w:rPr>
          <w:rFonts w:ascii="宋体" w:hAnsi="宋体" w:eastAsia="宋体" w:cs="宋体"/>
          <w:color w:val="000000"/>
        </w:rPr>
        <w:t>考虑晶体中存在</w:t>
      </w:r>
      <w:r>
        <w:rPr>
          <w:rFonts w:ascii="Times New Roman" w:hAnsi="Times New Roman" w:eastAsia="Times New Roman" w:cs="Times New Roman"/>
          <w:color w:val="000000"/>
        </w:rPr>
        <w:t>2.5%</w:t>
      </w:r>
      <w:r>
        <w:rPr>
          <w:rFonts w:ascii="宋体" w:hAnsi="宋体" w:eastAsia="宋体" w:cs="宋体"/>
          <w:color w:val="000000"/>
        </w:rPr>
        <w:t>的</w:t>
      </w:r>
      <w:r>
        <w:rPr>
          <w:rFonts w:ascii="Times New Roman" w:hAnsi="Times New Roman" w:eastAsia="Times New Roman" w:cs="Times New Roman"/>
          <w:color w:val="000000"/>
        </w:rPr>
        <w:t>O</w:t>
      </w:r>
      <w:r>
        <w:rPr>
          <w:rFonts w:ascii="宋体" w:hAnsi="宋体" w:eastAsia="宋体" w:cs="宋体"/>
          <w:color w:val="000000"/>
        </w:rPr>
        <w:t>原子缺陷，则该晶体的密度为</w:t>
      </w:r>
      <w:r>
        <w:object>
          <v:shape id="_x0000_i1049" o:spt="75" alt="学科网(www.zxxk.com)--教育资源门户，提供试卷、教案、课件、论文、素材以及各类教学资源下载，还有大量而丰富的教学相关资讯！" type="#_x0000_t75" style="height:36pt;width:97pt;" o:ole="t" filled="f" o:preferrelative="t" stroked="f" coordsize="21600,21600">
            <v:path/>
            <v:fill on="f" focussize="0,0"/>
            <v:stroke on="f" joinstyle="miter"/>
            <v:imagedata r:id="rId71" o:title="eqId65f0c53631dfa52a9c81d8ec8f58336e"/>
            <o:lock v:ext="edit" aspectratio="t"/>
            <w10:wrap type="none"/>
            <w10:anchorlock/>
          </v:shape>
          <o:OLEObject Type="Embed" ProgID="Equation.DSMT4" ShapeID="_x0000_i1049" DrawAspect="Content" ObjectID="_1468075749" r:id="rId70">
            <o:LockedField>false</o:LockedField>
          </o:OLEObject>
        </w:object>
      </w:r>
      <w:r>
        <w:rPr>
          <w:rFonts w:ascii="Times New Roman" w:hAnsi="Times New Roman" w:eastAsia="Times New Roman" w:cs="Times New Roman"/>
          <w:color w:val="000000"/>
        </w:rPr>
        <w:t>(</w:t>
      </w:r>
      <w:r>
        <w:rPr>
          <w:rFonts w:ascii="宋体" w:hAnsi="宋体" w:eastAsia="宋体" w:cs="宋体"/>
          <w:color w:val="000000"/>
        </w:rPr>
        <w:t>已知原子量：</w:t>
      </w:r>
      <w:r>
        <w:rPr>
          <w:rFonts w:ascii="Times New Roman" w:hAnsi="Times New Roman" w:eastAsia="Times New Roman" w:cs="Times New Roman"/>
          <w:color w:val="000000"/>
        </w:rPr>
        <w:t>A</w:t>
      </w:r>
      <w:r>
        <w:rPr>
          <w:rFonts w:ascii="宋体" w:hAnsi="宋体" w:eastAsia="宋体" w:cs="宋体"/>
          <w:color w:val="000000"/>
        </w:rPr>
        <w:t>：</w:t>
      </w:r>
      <w:r>
        <w:rPr>
          <w:rFonts w:ascii="Times New Roman" w:hAnsi="Times New Roman" w:eastAsia="Times New Roman" w:cs="Times New Roman"/>
          <w:color w:val="000000"/>
        </w:rPr>
        <w:t>59</w:t>
      </w:r>
      <w:r>
        <w:rPr>
          <w:rFonts w:ascii="宋体" w:hAnsi="宋体" w:eastAsia="宋体" w:cs="宋体"/>
          <w:color w:val="000000"/>
        </w:rPr>
        <w:t>，</w:t>
      </w:r>
      <w:r>
        <w:rPr>
          <w:rFonts w:ascii="Times New Roman" w:hAnsi="Times New Roman" w:eastAsia="Times New Roman" w:cs="Times New Roman"/>
          <w:color w:val="000000"/>
        </w:rPr>
        <w:t>B</w:t>
      </w:r>
      <w:r>
        <w:rPr>
          <w:rFonts w:ascii="宋体" w:hAnsi="宋体" w:eastAsia="宋体" w:cs="宋体"/>
          <w:color w:val="000000"/>
        </w:rPr>
        <w:t>＇：</w:t>
      </w:r>
      <w:r>
        <w:rPr>
          <w:rFonts w:ascii="Times New Roman" w:hAnsi="Times New Roman" w:eastAsia="Times New Roman" w:cs="Times New Roman"/>
          <w:color w:val="000000"/>
        </w:rPr>
        <w:t>137</w:t>
      </w:r>
      <w:r>
        <w:rPr>
          <w:rFonts w:ascii="宋体" w:hAnsi="宋体" w:eastAsia="宋体" w:cs="宋体"/>
          <w:color w:val="000000"/>
        </w:rPr>
        <w:t>，</w:t>
      </w:r>
      <w:r>
        <w:object>
          <v:shape id="_x0000_i1050" o:spt="75" alt="学科网(www.zxxk.com)--教育资源门户，提供试卷、教案、课件、论文、素材以及各类教学资源下载，还有大量而丰富的教学相关资讯！" type="#_x0000_t75" style="height:18pt;width:16pt;" o:ole="t" filled="f" o:preferrelative="t" stroked="f" coordsize="21600,21600">
            <v:path/>
            <v:fill on="f" focussize="0,0"/>
            <v:stroke on="f" joinstyle="miter"/>
            <v:imagedata r:id="rId68" o:title="eqId8e37be0854000dcd79cab049bc4c1ec2"/>
            <o:lock v:ext="edit" aspectratio="t"/>
            <w10:wrap type="none"/>
            <w10:anchorlock/>
          </v:shape>
          <o:OLEObject Type="Embed" ProgID="Equation.DSMT4" ShapeID="_x0000_i1050" DrawAspect="Content" ObjectID="_1468075750" r:id="rId72">
            <o:LockedField>false</o:LockedField>
          </o:OLEObject>
        </w:object>
      </w:r>
      <w:r>
        <w:rPr>
          <w:rFonts w:ascii="宋体" w:hAnsi="宋体" w:eastAsia="宋体" w:cs="宋体"/>
          <w:color w:val="000000"/>
        </w:rPr>
        <w:t>：</w:t>
      </w:r>
      <w:r>
        <w:rPr>
          <w:rFonts w:ascii="Times New Roman" w:hAnsi="Times New Roman" w:eastAsia="Times New Roman" w:cs="Times New Roman"/>
          <w:color w:val="000000"/>
        </w:rPr>
        <w:t>139</w:t>
      </w:r>
      <w:r>
        <w:rPr>
          <w:rFonts w:ascii="宋体" w:hAnsi="宋体" w:eastAsia="宋体" w:cs="宋体"/>
          <w:color w:val="000000"/>
        </w:rPr>
        <w:t>，</w:t>
      </w:r>
      <w:r>
        <w:rPr>
          <w:rFonts w:ascii="Times New Roman" w:hAnsi="Times New Roman" w:eastAsia="Times New Roman" w:cs="Times New Roman"/>
          <w:color w:val="000000"/>
        </w:rPr>
        <w:t>O</w:t>
      </w:r>
      <w:r>
        <w:rPr>
          <w:rFonts w:ascii="宋体" w:hAnsi="宋体" w:eastAsia="宋体" w:cs="宋体"/>
          <w:color w:val="000000"/>
        </w:rPr>
        <w:t>：</w:t>
      </w:r>
      <w:r>
        <w:rPr>
          <w:rFonts w:ascii="Times New Roman" w:hAnsi="Times New Roman" w:eastAsia="Times New Roman" w:cs="Times New Roman"/>
          <w:color w:val="000000"/>
        </w:rPr>
        <w:t>16)</w:t>
      </w:r>
    </w:p>
    <w:p w14:paraId="6323475B">
      <w:pPr>
        <w:spacing w:line="360" w:lineRule="auto"/>
        <w:jc w:val="both"/>
        <w:textAlignment w:val="center"/>
        <w:rPr>
          <w:color w:val="000000"/>
        </w:rPr>
      </w:pPr>
      <w:r>
        <w:rPr>
          <w:color w:val="000000"/>
        </w:rPr>
        <w:t>1</w:t>
      </w:r>
      <w:r>
        <w:rPr>
          <w:rFonts w:hint="eastAsia"/>
          <w:color w:val="000000"/>
          <w:lang w:val="en-US" w:eastAsia="zh-CN"/>
        </w:rPr>
        <w:t>6</w:t>
      </w:r>
      <w:r>
        <w:rPr>
          <w:color w:val="000000"/>
        </w:rPr>
        <w:t xml:space="preserve">. </w:t>
      </w:r>
      <w:r>
        <w:rPr>
          <w:rFonts w:ascii="宋体" w:hAnsi="宋体" w:eastAsia="宋体" w:cs="宋体"/>
          <w:color w:val="000000"/>
        </w:rPr>
        <w:t>如图所示为一些晶体的结构，下列说法错误的是</w:t>
      </w:r>
    </w:p>
    <w:p w14:paraId="673DEB46">
      <w:pPr>
        <w:spacing w:line="360" w:lineRule="auto"/>
        <w:jc w:val="both"/>
        <w:textAlignment w:val="center"/>
        <w:rPr>
          <w:color w:val="000000"/>
        </w:rPr>
      </w:pPr>
      <w:r>
        <w:rPr>
          <w:color w:val="000000"/>
        </w:rPr>
        <w:drawing>
          <wp:inline distT="0" distB="0" distL="114300" distR="114300">
            <wp:extent cx="4124325" cy="1181100"/>
            <wp:effectExtent l="0" t="0" r="9525" b="0"/>
            <wp:docPr id="2" name="图片 2"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学科网(www.zxxk.com)--教育资源门户，提供试卷、教案、课件、论文、素材以及各类教学资源下载，还有大量而丰富的教学相关资讯！"/>
                    <pic:cNvPicPr>
                      <a:picLocks noChangeAspect="1"/>
                    </pic:cNvPicPr>
                  </pic:nvPicPr>
                  <pic:blipFill>
                    <a:blip r:embed="rId73"/>
                    <a:stretch>
                      <a:fillRect/>
                    </a:stretch>
                  </pic:blipFill>
                  <pic:spPr>
                    <a:xfrm>
                      <a:off x="0" y="0"/>
                      <a:ext cx="4124325" cy="1181100"/>
                    </a:xfrm>
                    <a:prstGeom prst="rect">
                      <a:avLst/>
                    </a:prstGeom>
                  </pic:spPr>
                </pic:pic>
              </a:graphicData>
            </a:graphic>
          </wp:inline>
        </w:drawing>
      </w:r>
    </w:p>
    <w:p w14:paraId="2EEA5522">
      <w:pPr>
        <w:spacing w:line="360" w:lineRule="auto"/>
        <w:jc w:val="left"/>
        <w:textAlignment w:val="center"/>
        <w:rPr>
          <w:color w:val="000000"/>
        </w:rPr>
      </w:pPr>
      <w:r>
        <w:rPr>
          <w:color w:val="000000"/>
        </w:rPr>
        <w:t xml:space="preserve">A. </w:t>
      </w:r>
      <w:r>
        <w:rPr>
          <w:rFonts w:ascii="宋体" w:hAnsi="宋体" w:eastAsia="宋体" w:cs="宋体"/>
          <w:color w:val="000000"/>
        </w:rPr>
        <w:t>在</w:t>
      </w:r>
      <w:r>
        <w:rPr>
          <w:rFonts w:ascii="Times New Roman" w:hAnsi="Times New Roman" w:eastAsia="Times New Roman" w:cs="Times New Roman"/>
          <w:color w:val="000000"/>
        </w:rPr>
        <w:t>NaCl</w:t>
      </w:r>
      <w:r>
        <w:rPr>
          <w:rFonts w:ascii="宋体" w:hAnsi="宋体" w:eastAsia="宋体" w:cs="宋体"/>
          <w:color w:val="000000"/>
        </w:rPr>
        <w:t>晶体中，</w:t>
      </w:r>
      <w:r>
        <w:rPr>
          <w:rFonts w:ascii="Times New Roman" w:hAnsi="Times New Roman" w:eastAsia="Times New Roman" w:cs="Times New Roman"/>
          <w:color w:val="000000"/>
        </w:rPr>
        <w:t>Na</w:t>
      </w:r>
      <w:r>
        <w:rPr>
          <w:rFonts w:ascii="Times New Roman" w:hAnsi="Times New Roman" w:eastAsia="Times New Roman" w:cs="Times New Roman"/>
          <w:color w:val="000000"/>
          <w:vertAlign w:val="superscript"/>
        </w:rPr>
        <w:t>+</w:t>
      </w:r>
      <w:r>
        <w:rPr>
          <w:rFonts w:ascii="宋体" w:hAnsi="宋体" w:eastAsia="宋体" w:cs="宋体"/>
          <w:color w:val="000000"/>
        </w:rPr>
        <w:t>处于</w:t>
      </w:r>
      <w:r>
        <w:rPr>
          <w:rFonts w:ascii="Times New Roman" w:hAnsi="Times New Roman" w:eastAsia="Times New Roman" w:cs="Times New Roman"/>
          <w:color w:val="000000"/>
        </w:rPr>
        <w:t>Cl</w:t>
      </w:r>
      <w:r>
        <w:rPr>
          <w:rFonts w:ascii="Times New Roman" w:hAnsi="Times New Roman" w:eastAsia="Times New Roman" w:cs="Times New Roman"/>
          <w:color w:val="000000"/>
          <w:vertAlign w:val="superscript"/>
        </w:rPr>
        <w:t>-</w:t>
      </w:r>
      <w:r>
        <w:rPr>
          <w:rFonts w:ascii="宋体" w:hAnsi="宋体" w:eastAsia="宋体" w:cs="宋体"/>
          <w:color w:val="000000"/>
        </w:rPr>
        <w:t>形成正八面体空隙中</w:t>
      </w:r>
    </w:p>
    <w:p w14:paraId="3C074010">
      <w:pPr>
        <w:spacing w:line="360" w:lineRule="auto"/>
        <w:jc w:val="left"/>
        <w:textAlignment w:val="center"/>
        <w:rPr>
          <w:color w:val="000000"/>
        </w:rPr>
      </w:pPr>
      <w:r>
        <w:rPr>
          <w:color w:val="000000"/>
        </w:rPr>
        <w:t xml:space="preserve">B. </w:t>
      </w:r>
      <w:r>
        <w:rPr>
          <w:rFonts w:ascii="宋体" w:hAnsi="宋体" w:eastAsia="宋体" w:cs="宋体"/>
          <w:color w:val="000000"/>
        </w:rPr>
        <w:t>在</w:t>
      </w:r>
      <w:r>
        <w:rPr>
          <w:rFonts w:ascii="Times New Roman" w:hAnsi="Times New Roman" w:eastAsia="Times New Roman" w:cs="Times New Roman"/>
          <w:color w:val="000000"/>
        </w:rPr>
        <w:t>CaF</w:t>
      </w:r>
      <w:r>
        <w:rPr>
          <w:rFonts w:ascii="Times New Roman" w:hAnsi="Times New Roman" w:eastAsia="Times New Roman" w:cs="Times New Roman"/>
          <w:color w:val="000000"/>
          <w:vertAlign w:val="subscript"/>
        </w:rPr>
        <w:t>2</w:t>
      </w:r>
      <w:r>
        <w:rPr>
          <w:rFonts w:ascii="宋体" w:hAnsi="宋体" w:eastAsia="宋体" w:cs="宋体"/>
          <w:color w:val="000000"/>
        </w:rPr>
        <w:t>晶体中，距离</w:t>
      </w:r>
      <w:r>
        <w:rPr>
          <w:rFonts w:ascii="Times New Roman" w:hAnsi="Times New Roman" w:eastAsia="Times New Roman" w:cs="Times New Roman"/>
          <w:color w:val="000000"/>
        </w:rPr>
        <w:t>F</w:t>
      </w:r>
      <w:r>
        <w:rPr>
          <w:rFonts w:ascii="Times New Roman" w:hAnsi="Times New Roman" w:eastAsia="Times New Roman" w:cs="Times New Roman"/>
          <w:color w:val="000000"/>
          <w:vertAlign w:val="superscript"/>
        </w:rPr>
        <w:t>-</w:t>
      </w:r>
      <w:r>
        <w:rPr>
          <w:rFonts w:ascii="宋体" w:hAnsi="宋体" w:eastAsia="宋体" w:cs="宋体"/>
          <w:color w:val="000000"/>
        </w:rPr>
        <w:t>最近的</w:t>
      </w:r>
      <w:r>
        <w:rPr>
          <w:rFonts w:ascii="Times New Roman" w:hAnsi="Times New Roman" w:eastAsia="Times New Roman" w:cs="Times New Roman"/>
          <w:color w:val="000000"/>
        </w:rPr>
        <w:t>F</w:t>
      </w:r>
      <w:r>
        <w:rPr>
          <w:rFonts w:ascii="Times New Roman" w:hAnsi="Times New Roman" w:eastAsia="Times New Roman" w:cs="Times New Roman"/>
          <w:color w:val="000000"/>
          <w:vertAlign w:val="superscript"/>
        </w:rPr>
        <w:t>-</w:t>
      </w:r>
      <w:r>
        <w:rPr>
          <w:rFonts w:ascii="宋体" w:hAnsi="宋体" w:eastAsia="宋体" w:cs="宋体"/>
          <w:color w:val="000000"/>
        </w:rPr>
        <w:t>有</w:t>
      </w:r>
      <w:r>
        <w:rPr>
          <w:rFonts w:ascii="Times New Roman" w:hAnsi="Times New Roman" w:eastAsia="Times New Roman" w:cs="Times New Roman"/>
          <w:color w:val="000000"/>
        </w:rPr>
        <w:t>6</w:t>
      </w:r>
      <w:r>
        <w:rPr>
          <w:rFonts w:ascii="宋体" w:hAnsi="宋体" w:eastAsia="宋体" w:cs="宋体"/>
          <w:color w:val="000000"/>
        </w:rPr>
        <w:t>个</w:t>
      </w:r>
    </w:p>
    <w:p w14:paraId="7E75EDE9">
      <w:pPr>
        <w:spacing w:line="360" w:lineRule="auto"/>
        <w:jc w:val="left"/>
        <w:textAlignment w:val="center"/>
        <w:rPr>
          <w:color w:val="000000"/>
        </w:rPr>
      </w:pPr>
      <w:r>
        <w:rPr>
          <w:color w:val="000000"/>
        </w:rPr>
        <w:t xml:space="preserve">C. </w:t>
      </w:r>
      <w:r>
        <w:rPr>
          <w:rFonts w:ascii="宋体" w:hAnsi="宋体" w:eastAsia="宋体" w:cs="宋体"/>
          <w:color w:val="000000"/>
        </w:rPr>
        <w:t>冰晶体中水分子之间的作用力只存在氢键</w:t>
      </w:r>
    </w:p>
    <w:p w14:paraId="664D55EA">
      <w:pPr>
        <w:spacing w:line="360" w:lineRule="auto"/>
        <w:jc w:val="left"/>
        <w:textAlignment w:val="center"/>
        <w:rPr>
          <w:rFonts w:ascii="Times New Roman" w:hAnsi="Times New Roman" w:eastAsia="Times New Roman" w:cs="Times New Roman"/>
          <w:color w:val="000000"/>
          <w:vertAlign w:val="subscript"/>
        </w:rPr>
      </w:pPr>
      <w:r>
        <w:rPr>
          <w:color w:val="000000"/>
        </w:rPr>
        <w:t xml:space="preserve">D. </w:t>
      </w:r>
      <w:r>
        <w:rPr>
          <w:rFonts w:ascii="宋体" w:hAnsi="宋体" w:eastAsia="宋体" w:cs="宋体"/>
          <w:color w:val="000000"/>
        </w:rPr>
        <w:t>该气态团簇分子的分子式为</w:t>
      </w:r>
      <w:r>
        <w:rPr>
          <w:rFonts w:ascii="Times New Roman" w:hAnsi="Times New Roman" w:eastAsia="Times New Roman" w:cs="Times New Roman"/>
          <w:color w:val="000000"/>
        </w:rPr>
        <w:t>E</w:t>
      </w:r>
      <w:r>
        <w:rPr>
          <w:rFonts w:ascii="Times New Roman" w:hAnsi="Times New Roman" w:eastAsia="Times New Roman" w:cs="Times New Roman"/>
          <w:color w:val="000000"/>
          <w:vertAlign w:val="subscript"/>
        </w:rPr>
        <w:t>4</w:t>
      </w:r>
      <w:r>
        <w:rPr>
          <w:rFonts w:ascii="Times New Roman" w:hAnsi="Times New Roman" w:eastAsia="Times New Roman" w:cs="Times New Roman"/>
          <w:color w:val="000000"/>
        </w:rPr>
        <w:t>F</w:t>
      </w:r>
      <w:r>
        <w:rPr>
          <w:rFonts w:ascii="Times New Roman" w:hAnsi="Times New Roman" w:eastAsia="Times New Roman" w:cs="Times New Roman"/>
          <w:color w:val="000000"/>
          <w:vertAlign w:val="subscript"/>
        </w:rPr>
        <w:t>4</w:t>
      </w:r>
    </w:p>
    <w:p w14:paraId="411AACB3">
      <w:pPr>
        <w:spacing w:line="360" w:lineRule="auto"/>
        <w:jc w:val="left"/>
        <w:textAlignment w:val="center"/>
        <w:rPr>
          <w:rFonts w:ascii="Times New Roman" w:hAnsi="Times New Roman" w:eastAsia="Times New Roman" w:cs="Times New Roman"/>
          <w:color w:val="000000"/>
          <w:vertAlign w:val="subscript"/>
        </w:rPr>
      </w:pPr>
    </w:p>
    <w:p w14:paraId="6A857760">
      <w:pPr>
        <w:spacing w:line="360" w:lineRule="auto"/>
        <w:jc w:val="center"/>
        <w:textAlignment w:val="center"/>
        <w:rPr>
          <w:color w:val="000000"/>
        </w:rPr>
      </w:pPr>
      <w:r>
        <w:rPr>
          <w:rFonts w:ascii="宋体" w:hAnsi="宋体" w:eastAsia="宋体" w:cs="宋体"/>
          <w:b/>
          <w:color w:val="000000"/>
          <w:sz w:val="24"/>
        </w:rPr>
        <w:t>主观卷Ⅱ</w:t>
      </w:r>
      <w:r>
        <w:rPr>
          <w:rFonts w:ascii="Times New Roman" w:hAnsi="Times New Roman" w:eastAsia="Times New Roman" w:cs="Times New Roman"/>
          <w:b/>
          <w:color w:val="000000"/>
          <w:sz w:val="24"/>
        </w:rPr>
        <w:t>(</w:t>
      </w:r>
      <w:r>
        <w:rPr>
          <w:rFonts w:ascii="宋体" w:hAnsi="宋体" w:eastAsia="宋体" w:cs="宋体"/>
          <w:b/>
          <w:color w:val="000000"/>
          <w:sz w:val="24"/>
        </w:rPr>
        <w:t>共</w:t>
      </w:r>
      <w:r>
        <w:rPr>
          <w:rFonts w:ascii="Times New Roman" w:hAnsi="Times New Roman" w:eastAsia="Times New Roman" w:cs="Times New Roman"/>
          <w:b/>
          <w:color w:val="000000"/>
          <w:sz w:val="24"/>
        </w:rPr>
        <w:t>5</w:t>
      </w:r>
      <w:r>
        <w:rPr>
          <w:rFonts w:hint="eastAsia" w:cs="Times New Roman"/>
          <w:b/>
          <w:color w:val="000000"/>
          <w:sz w:val="24"/>
          <w:lang w:val="en-US" w:eastAsia="zh-CN"/>
        </w:rPr>
        <w:t>6</w:t>
      </w:r>
      <w:r>
        <w:rPr>
          <w:rFonts w:ascii="宋体" w:hAnsi="宋体" w:eastAsia="宋体" w:cs="宋体"/>
          <w:b/>
          <w:color w:val="000000"/>
          <w:sz w:val="24"/>
        </w:rPr>
        <w:t>分</w:t>
      </w:r>
      <w:r>
        <w:rPr>
          <w:rFonts w:ascii="Times New Roman" w:hAnsi="Times New Roman" w:eastAsia="Times New Roman" w:cs="Times New Roman"/>
          <w:b/>
          <w:color w:val="000000"/>
          <w:sz w:val="24"/>
        </w:rPr>
        <w:t>)</w:t>
      </w:r>
    </w:p>
    <w:p w14:paraId="499FE08E">
      <w:pPr>
        <w:spacing w:line="360" w:lineRule="auto"/>
        <w:jc w:val="left"/>
        <w:textAlignment w:val="center"/>
        <w:rPr>
          <w:color w:val="000000"/>
        </w:rPr>
      </w:pPr>
      <w:r>
        <w:rPr>
          <w:rFonts w:ascii="宋体" w:hAnsi="宋体" w:eastAsia="宋体" w:cs="宋体"/>
          <w:b/>
          <w:color w:val="000000"/>
          <w:sz w:val="24"/>
        </w:rPr>
        <w:t>二、非选择题</w:t>
      </w:r>
      <w:r>
        <w:rPr>
          <w:rFonts w:ascii="Times New Roman" w:hAnsi="Times New Roman" w:eastAsia="Times New Roman" w:cs="Times New Roman"/>
          <w:b/>
          <w:color w:val="000000"/>
          <w:sz w:val="24"/>
        </w:rPr>
        <w:t>(</w:t>
      </w:r>
      <w:r>
        <w:rPr>
          <w:rFonts w:ascii="宋体" w:hAnsi="宋体" w:eastAsia="宋体" w:cs="宋体"/>
          <w:b/>
          <w:color w:val="000000"/>
          <w:sz w:val="24"/>
        </w:rPr>
        <w:t>包含</w:t>
      </w:r>
      <w:r>
        <w:rPr>
          <w:rFonts w:ascii="Times New Roman" w:hAnsi="Times New Roman" w:eastAsia="Times New Roman" w:cs="Times New Roman"/>
          <w:b/>
          <w:color w:val="000000"/>
          <w:sz w:val="24"/>
        </w:rPr>
        <w:t>4</w:t>
      </w:r>
      <w:r>
        <w:rPr>
          <w:rFonts w:ascii="宋体" w:hAnsi="宋体" w:eastAsia="宋体" w:cs="宋体"/>
          <w:b/>
          <w:color w:val="000000"/>
          <w:sz w:val="24"/>
        </w:rPr>
        <w:t>小题，共</w:t>
      </w:r>
      <w:r>
        <w:rPr>
          <w:rFonts w:ascii="Times New Roman" w:hAnsi="Times New Roman" w:eastAsia="Times New Roman" w:cs="Times New Roman"/>
          <w:b/>
          <w:color w:val="000000"/>
          <w:sz w:val="24"/>
        </w:rPr>
        <w:t>5</w:t>
      </w:r>
      <w:r>
        <w:rPr>
          <w:rFonts w:hint="eastAsia" w:cs="Times New Roman"/>
          <w:b/>
          <w:color w:val="000000"/>
          <w:sz w:val="24"/>
          <w:lang w:val="en-US" w:eastAsia="zh-CN"/>
        </w:rPr>
        <w:t>6</w:t>
      </w:r>
      <w:r>
        <w:rPr>
          <w:rFonts w:ascii="宋体" w:hAnsi="宋体" w:eastAsia="宋体" w:cs="宋体"/>
          <w:b/>
          <w:color w:val="000000"/>
          <w:sz w:val="24"/>
        </w:rPr>
        <w:t>分</w:t>
      </w:r>
      <w:r>
        <w:rPr>
          <w:rFonts w:ascii="Times New Roman" w:hAnsi="Times New Roman" w:eastAsia="Times New Roman" w:cs="Times New Roman"/>
          <w:b/>
          <w:color w:val="000000"/>
          <w:sz w:val="24"/>
        </w:rPr>
        <w:t>)</w:t>
      </w:r>
    </w:p>
    <w:p w14:paraId="709D2645">
      <w:pPr>
        <w:keepNext w:val="0"/>
        <w:keepLines w:val="0"/>
        <w:pageBreakBefore w:val="0"/>
        <w:widowControl w:val="0"/>
        <w:shd w:val="clear" w:color="auto" w:fill="auto"/>
        <w:kinsoku/>
        <w:wordWrap/>
        <w:overflowPunct/>
        <w:topLinePunct w:val="0"/>
        <w:autoSpaceDE/>
        <w:autoSpaceDN/>
        <w:bidi w:val="0"/>
        <w:adjustRightInd/>
        <w:snapToGrid/>
        <w:spacing w:line="360" w:lineRule="auto"/>
        <w:ind w:left="0" w:firstLine="0" w:firstLineChars="0"/>
        <w:jc w:val="left"/>
        <w:textAlignment w:val="center"/>
        <w:rPr>
          <w:rFonts w:hint="default" w:ascii="Times New Roman" w:hAnsi="Times New Roman" w:cs="Times New Roman"/>
          <w:sz w:val="21"/>
        </w:rPr>
      </w:pPr>
      <w:r>
        <w:rPr>
          <w:color w:val="000000"/>
        </w:rPr>
        <w:t>1</w:t>
      </w:r>
      <w:r>
        <w:rPr>
          <w:rFonts w:hint="eastAsia"/>
          <w:color w:val="000000"/>
          <w:lang w:val="en-US" w:eastAsia="zh-CN"/>
        </w:rPr>
        <w:t>7.</w:t>
      </w:r>
      <w:r>
        <w:rPr>
          <w:color w:val="000000"/>
        </w:rPr>
        <w:t xml:space="preserve"> </w:t>
      </w:r>
      <w:r>
        <w:rPr>
          <w:rFonts w:hint="default" w:ascii="Times New Roman" w:hAnsi="Times New Roman" w:cs="Times New Roman"/>
          <w:sz w:val="21"/>
        </w:rPr>
        <w:t>一种从高杂铜阳极泥［主要含</w:t>
      </w:r>
      <w:r>
        <w:rPr>
          <w:rFonts w:hint="default" w:ascii="Times New Roman" w:hAnsi="Times New Roman" w:cs="Times New Roman"/>
        </w:rPr>
        <w:object>
          <v:shape id="_x0000_i1051" o:spt="75" alt="eqId43d894bc065e134464eefd906187b16b" type="#_x0000_t75" style="height:10.95pt;width:21.95pt;" o:ole="t" filled="f" o:preferrelative="t" stroked="f" coordsize="21600,21600">
            <v:path/>
            <v:fill on="f" focussize="0,0"/>
            <v:stroke on="f" joinstyle="miter"/>
            <v:imagedata r:id="rId75" o:title="eqId43d894bc065e134464eefd906187b16b"/>
            <o:lock v:ext="edit" aspectratio="t"/>
            <w10:wrap type="none"/>
            <w10:anchorlock/>
          </v:shape>
          <o:OLEObject Type="Embed" ProgID="Equation.DSMT4" ShapeID="_x0000_i1051" DrawAspect="Content" ObjectID="_1468075751" r:id="rId74">
            <o:LockedField>false</o:LockedField>
          </o:OLEObject>
        </w:object>
      </w:r>
      <w:r>
        <w:rPr>
          <w:rFonts w:hint="default" w:ascii="Times New Roman" w:hAnsi="Times New Roman" w:cs="Times New Roman"/>
          <w:sz w:val="21"/>
        </w:rPr>
        <w:t>、</w:t>
      </w:r>
      <w:r>
        <w:rPr>
          <w:rFonts w:hint="default" w:ascii="Times New Roman" w:hAnsi="Times New Roman" w:cs="Times New Roman"/>
        </w:rPr>
        <w:object>
          <v:shape id="_x0000_i1052" o:spt="75" alt="eqIdd50bfc755b1f86ecf83b88f13fde5d30" type="#_x0000_t75" style="height:12.15pt;width:21.1pt;" o:ole="t" filled="f" o:preferrelative="t" stroked="f" coordsize="21600,21600">
            <v:path/>
            <v:fill on="f" focussize="0,0"/>
            <v:stroke on="f" joinstyle="miter"/>
            <v:imagedata r:id="rId77" o:title="eqIdd50bfc755b1f86ecf83b88f13fde5d30"/>
            <o:lock v:ext="edit" aspectratio="t"/>
            <w10:wrap type="none"/>
            <w10:anchorlock/>
          </v:shape>
          <o:OLEObject Type="Embed" ProgID="Equation.DSMT4" ShapeID="_x0000_i1052" DrawAspect="Content" ObjectID="_1468075752" r:id="rId76">
            <o:LockedField>false</o:LockedField>
          </o:OLEObject>
        </w:object>
      </w:r>
      <w:r>
        <w:rPr>
          <w:rFonts w:hint="default" w:ascii="Times New Roman" w:hAnsi="Times New Roman" w:cs="Times New Roman"/>
          <w:sz w:val="21"/>
        </w:rPr>
        <w:t>、</w:t>
      </w:r>
      <w:r>
        <w:rPr>
          <w:rFonts w:hint="default" w:ascii="Times New Roman" w:hAnsi="Times New Roman" w:cs="Times New Roman"/>
        </w:rPr>
        <w:object>
          <v:shape id="_x0000_i1053" o:spt="75" alt="eqId93c712a9f40571fcbdbf7ba702102429" type="#_x0000_t75" style="height:12.3pt;width:14.9pt;" o:ole="t" filled="f" o:preferrelative="t" stroked="f" coordsize="21600,21600">
            <v:path/>
            <v:fill on="f" focussize="0,0"/>
            <v:stroke on="f" joinstyle="miter"/>
            <v:imagedata r:id="rId79" o:title="eqId93c712a9f40571fcbdbf7ba702102429"/>
            <o:lock v:ext="edit" aspectratio="t"/>
            <w10:wrap type="none"/>
            <w10:anchorlock/>
          </v:shape>
          <o:OLEObject Type="Embed" ProgID="Equation.DSMT4" ShapeID="_x0000_i1053" DrawAspect="Content" ObjectID="_1468075753" r:id="rId78">
            <o:LockedField>false</o:LockedField>
          </o:OLEObject>
        </w:object>
      </w:r>
      <w:r>
        <w:rPr>
          <w:rFonts w:hint="default" w:ascii="Times New Roman" w:hAnsi="Times New Roman" w:cs="Times New Roman"/>
          <w:sz w:val="21"/>
        </w:rPr>
        <w:t>、</w:t>
      </w:r>
      <w:r>
        <w:rPr>
          <w:rFonts w:hint="default" w:ascii="Times New Roman" w:hAnsi="Times New Roman" w:cs="Times New Roman"/>
        </w:rPr>
        <w:object>
          <v:shape id="_x0000_i1054" o:spt="75" alt="eqId06ed302b7192a61e542befaade5ded5e" type="#_x0000_t75" style="height:15.7pt;width:28.15pt;" o:ole="t" filled="f" o:preferrelative="t" stroked="f" coordsize="21600,21600">
            <v:path/>
            <v:fill on="f" focussize="0,0"/>
            <v:stroke on="f" joinstyle="miter"/>
            <v:imagedata r:id="rId81" o:title="eqId06ed302b7192a61e542befaade5ded5e"/>
            <o:lock v:ext="edit" aspectratio="t"/>
            <w10:wrap type="none"/>
            <w10:anchorlock/>
          </v:shape>
          <o:OLEObject Type="Embed" ProgID="Equation.DSMT4" ShapeID="_x0000_i1054" DrawAspect="Content" ObjectID="_1468075754" r:id="rId80">
            <o:LockedField>false</o:LockedField>
          </o:OLEObject>
        </w:object>
      </w:r>
      <w:r>
        <w:rPr>
          <w:rFonts w:hint="default" w:ascii="Times New Roman" w:hAnsi="Times New Roman" w:cs="Times New Roman"/>
          <w:sz w:val="21"/>
        </w:rPr>
        <w:t>、</w:t>
      </w:r>
      <w:r>
        <w:rPr>
          <w:rFonts w:hint="default" w:ascii="Times New Roman" w:hAnsi="Times New Roman" w:cs="Times New Roman"/>
        </w:rPr>
        <w:object>
          <v:shape id="_x0000_i1055" o:spt="75" alt="eqId8416ad3556ab880101d9e86aee524f70" type="#_x0000_t75" style="height:15.8pt;width:28.15pt;" o:ole="t" filled="f" o:preferrelative="t" stroked="f" coordsize="21600,21600">
            <v:path/>
            <v:fill on="f" focussize="0,0"/>
            <v:stroke on="f" joinstyle="miter"/>
            <v:imagedata r:id="rId83" o:title="eqId8416ad3556ab880101d9e86aee524f70"/>
            <o:lock v:ext="edit" aspectratio="t"/>
            <w10:wrap type="none"/>
            <w10:anchorlock/>
          </v:shape>
          <o:OLEObject Type="Embed" ProgID="Equation.DSMT4" ShapeID="_x0000_i1055" DrawAspect="Content" ObjectID="_1468075755" r:id="rId82">
            <o:LockedField>false</o:LockedField>
          </o:OLEObject>
        </w:object>
      </w:r>
      <w:r>
        <w:rPr>
          <w:rFonts w:hint="default" w:ascii="Times New Roman" w:hAnsi="Times New Roman" w:cs="Times New Roman"/>
          <w:sz w:val="21"/>
        </w:rPr>
        <w:t>、硒(</w:t>
      </w:r>
      <w:r>
        <w:rPr>
          <w:rFonts w:hint="default" w:ascii="Times New Roman" w:hAnsi="Times New Roman" w:cs="Times New Roman"/>
        </w:rPr>
        <w:object>
          <v:shape id="_x0000_i1056" o:spt="75" alt="eqIded4f9eb79075fb1a6748a036625fd3fa" type="#_x0000_t75" style="height:12.3pt;width:13.15pt;" o:ole="t" filled="f" o:preferrelative="t" stroked="f" coordsize="21600,21600">
            <v:path/>
            <v:fill on="f" focussize="0,0"/>
            <v:stroke on="f" joinstyle="miter"/>
            <v:imagedata r:id="rId85" o:title="eqIded4f9eb79075fb1a6748a036625fd3fa"/>
            <o:lock v:ext="edit" aspectratio="t"/>
            <w10:wrap type="none"/>
            <w10:anchorlock/>
          </v:shape>
          <o:OLEObject Type="Embed" ProgID="Equation.DSMT4" ShapeID="_x0000_i1056" DrawAspect="Content" ObjectID="_1468075756" r:id="rId84">
            <o:LockedField>false</o:LockedField>
          </o:OLEObject>
        </w:object>
      </w:r>
      <w:r>
        <w:rPr>
          <w:rFonts w:hint="default" w:ascii="Times New Roman" w:hAnsi="Times New Roman" w:cs="Times New Roman"/>
          <w:sz w:val="21"/>
        </w:rPr>
        <w:t>)以及碲(</w:t>
      </w:r>
      <w:r>
        <w:rPr>
          <w:rFonts w:hint="default" w:ascii="Times New Roman" w:hAnsi="Times New Roman" w:cs="Times New Roman"/>
        </w:rPr>
        <w:object>
          <v:shape id="_x0000_i1057" o:spt="75" alt="eqIdb424f04bbe9df1997aa30df4bbe0d6f3" type="#_x0000_t75" style="height:11.35pt;width:14.05pt;" o:ole="t" filled="f" o:preferrelative="t" stroked="f" coordsize="21600,21600">
            <v:path/>
            <v:fill on="f" focussize="0,0"/>
            <v:stroke on="f" joinstyle="miter"/>
            <v:imagedata r:id="rId87" o:title="eqIdb424f04bbe9df1997aa30df4bbe0d6f3"/>
            <o:lock v:ext="edit" aspectratio="t"/>
            <w10:wrap type="none"/>
            <w10:anchorlock/>
          </v:shape>
          <o:OLEObject Type="Embed" ProgID="Equation.DSMT4" ShapeID="_x0000_i1057" DrawAspect="Content" ObjectID="_1468075757" r:id="rId86">
            <o:LockedField>false</o:LockedField>
          </o:OLEObject>
        </w:object>
      </w:r>
      <w:r>
        <w:rPr>
          <w:rFonts w:hint="default" w:ascii="Times New Roman" w:hAnsi="Times New Roman" w:cs="Times New Roman"/>
          <w:sz w:val="21"/>
        </w:rPr>
        <w:t>)等］中提取</w:t>
      </w:r>
      <w:r>
        <w:rPr>
          <w:rFonts w:hint="default" w:ascii="Times New Roman" w:hAnsi="Times New Roman" w:cs="Times New Roman"/>
        </w:rPr>
        <w:object>
          <v:shape id="_x0000_i1058" o:spt="75" alt="eqIded4f9eb79075fb1a6748a036625fd3fa" type="#_x0000_t75" style="height:12.3pt;width:13.15pt;" o:ole="t" filled="f" o:preferrelative="t" stroked="f" coordsize="21600,21600">
            <v:path/>
            <v:fill on="f" focussize="0,0"/>
            <v:stroke on="f" joinstyle="miter"/>
            <v:imagedata r:id="rId85" o:title="eqIded4f9eb79075fb1a6748a036625fd3fa"/>
            <o:lock v:ext="edit" aspectratio="t"/>
            <w10:wrap type="none"/>
            <w10:anchorlock/>
          </v:shape>
          <o:OLEObject Type="Embed" ProgID="Equation.DSMT4" ShapeID="_x0000_i1058" DrawAspect="Content" ObjectID="_1468075758" r:id="rId88">
            <o:LockedField>false</o:LockedField>
          </o:OLEObject>
        </w:object>
      </w:r>
      <w:r>
        <w:rPr>
          <w:rFonts w:hint="default" w:ascii="Times New Roman" w:hAnsi="Times New Roman" w:cs="Times New Roman"/>
          <w:sz w:val="21"/>
        </w:rPr>
        <w:t>和</w:t>
      </w:r>
      <w:r>
        <w:rPr>
          <w:rFonts w:hint="default" w:ascii="Times New Roman" w:hAnsi="Times New Roman" w:cs="Times New Roman"/>
        </w:rPr>
        <w:object>
          <v:shape id="_x0000_i1059" o:spt="75" alt="eqIdb424f04bbe9df1997aa30df4bbe0d6f3" type="#_x0000_t75" style="height:11.35pt;width:14.05pt;" o:ole="t" filled="f" o:preferrelative="t" stroked="f" coordsize="21600,21600">
            <v:path/>
            <v:fill on="f" focussize="0,0"/>
            <v:stroke on="f" joinstyle="miter"/>
            <v:imagedata r:id="rId87" o:title="eqIdb424f04bbe9df1997aa30df4bbe0d6f3"/>
            <o:lock v:ext="edit" aspectratio="t"/>
            <w10:wrap type="none"/>
            <w10:anchorlock/>
          </v:shape>
          <o:OLEObject Type="Embed" ProgID="Equation.DSMT4" ShapeID="_x0000_i1059" DrawAspect="Content" ObjectID="_1468075759" r:id="rId89">
            <o:LockedField>false</o:LockedField>
          </o:OLEObject>
        </w:object>
      </w:r>
      <w:r>
        <w:rPr>
          <w:rFonts w:hint="default" w:ascii="Times New Roman" w:hAnsi="Times New Roman" w:cs="Times New Roman"/>
          <w:sz w:val="21"/>
        </w:rPr>
        <w:t>的工艺流程如图所示。</w:t>
      </w:r>
    </w:p>
    <w:p w14:paraId="12CB396F">
      <w:pPr>
        <w:keepNext w:val="0"/>
        <w:keepLines w:val="0"/>
        <w:pageBreakBefore w:val="0"/>
        <w:widowControl w:val="0"/>
        <w:shd w:val="clear" w:color="auto" w:fill="auto"/>
        <w:kinsoku/>
        <w:wordWrap/>
        <w:overflowPunct/>
        <w:topLinePunct w:val="0"/>
        <w:autoSpaceDE/>
        <w:autoSpaceDN/>
        <w:bidi w:val="0"/>
        <w:adjustRightInd/>
        <w:snapToGrid/>
        <w:spacing w:line="360" w:lineRule="auto"/>
        <w:ind w:left="0" w:firstLine="0" w:firstLineChars="0"/>
        <w:jc w:val="left"/>
        <w:textAlignment w:val="center"/>
        <w:rPr>
          <w:rFonts w:hint="default" w:ascii="Times New Roman" w:hAnsi="Times New Roman" w:cs="Times New Roman"/>
          <w:sz w:val="21"/>
        </w:rPr>
      </w:pPr>
      <w:r>
        <w:rPr>
          <w:rFonts w:hint="default" w:ascii="Times New Roman" w:hAnsi="Times New Roman" w:eastAsia="Times New Roman" w:cs="Times New Roman"/>
          <w:strike w:val="0"/>
          <w:kern w:val="0"/>
          <w:sz w:val="24"/>
          <w:szCs w:val="24"/>
          <w:u w:val="none"/>
        </w:rPr>
        <w:drawing>
          <wp:inline distT="0" distB="0" distL="114300" distR="114300">
            <wp:extent cx="4852670" cy="1110615"/>
            <wp:effectExtent l="0" t="0" r="5080" b="13335"/>
            <wp:docPr id="3" name="图片 3" descr="@@@6ae8d37c-e00c-495c-b530-7509c22e274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6ae8d37c-e00c-495c-b530-7509c22e274d"/>
                    <pic:cNvPicPr>
                      <a:picLocks noChangeAspect="1"/>
                    </pic:cNvPicPr>
                  </pic:nvPicPr>
                  <pic:blipFill>
                    <a:blip r:embed="rId90"/>
                    <a:stretch>
                      <a:fillRect/>
                    </a:stretch>
                  </pic:blipFill>
                  <pic:spPr>
                    <a:xfrm>
                      <a:off x="0" y="0"/>
                      <a:ext cx="4852670" cy="1110615"/>
                    </a:xfrm>
                    <a:prstGeom prst="rect">
                      <a:avLst/>
                    </a:prstGeom>
                  </pic:spPr>
                </pic:pic>
              </a:graphicData>
            </a:graphic>
          </wp:inline>
        </w:drawing>
      </w:r>
    </w:p>
    <w:p w14:paraId="4F0DE842">
      <w:pPr>
        <w:keepNext w:val="0"/>
        <w:keepLines w:val="0"/>
        <w:pageBreakBefore w:val="0"/>
        <w:widowControl w:val="0"/>
        <w:shd w:val="clear" w:color="auto" w:fill="auto"/>
        <w:kinsoku/>
        <w:wordWrap/>
        <w:overflowPunct/>
        <w:topLinePunct w:val="0"/>
        <w:autoSpaceDE/>
        <w:autoSpaceDN/>
        <w:bidi w:val="0"/>
        <w:adjustRightInd/>
        <w:snapToGrid/>
        <w:spacing w:line="360" w:lineRule="auto"/>
        <w:ind w:left="0" w:firstLine="0" w:firstLineChars="0"/>
        <w:jc w:val="left"/>
        <w:textAlignment w:val="center"/>
        <w:rPr>
          <w:rFonts w:hint="default" w:ascii="Times New Roman" w:hAnsi="Times New Roman" w:cs="Times New Roman"/>
          <w:sz w:val="21"/>
        </w:rPr>
      </w:pPr>
      <w:r>
        <w:rPr>
          <w:rFonts w:hint="default" w:ascii="Times New Roman" w:hAnsi="Times New Roman" w:cs="Times New Roman"/>
          <w:sz w:val="21"/>
        </w:rPr>
        <w:t>已知：</w:t>
      </w:r>
      <w:r>
        <w:rPr>
          <w:rFonts w:hint="eastAsia" w:ascii="Times New Roman" w:hAnsi="Times New Roman" w:cs="Times New Roman"/>
          <w:sz w:val="21"/>
          <w:lang w:val="en-US" w:eastAsia="zh-CN"/>
        </w:rPr>
        <w:t xml:space="preserve"> </w:t>
      </w:r>
      <w:r>
        <w:rPr>
          <w:rFonts w:hint="default" w:ascii="Times New Roman" w:hAnsi="Times New Roman" w:cs="Times New Roman"/>
          <w:sz w:val="21"/>
        </w:rPr>
        <w:t>①室温下，各难溶物的</w:t>
      </w:r>
      <w:r>
        <w:rPr>
          <w:rFonts w:hint="default" w:ascii="Times New Roman" w:hAnsi="Times New Roman" w:cs="Times New Roman"/>
        </w:rPr>
        <w:object>
          <v:shape id="_x0000_i1060" o:spt="75" alt="eqId60f81de90006fa8a177a5718387cd858" type="#_x0000_t75" style="height:16.7pt;width:16.7pt;" o:ole="t" filled="f" o:preferrelative="t" stroked="f" coordsize="21600,21600">
            <v:path/>
            <v:fill on="f" focussize="0,0"/>
            <v:stroke on="f" joinstyle="miter"/>
            <v:imagedata r:id="rId92" o:title="eqId60f81de90006fa8a177a5718387cd858"/>
            <o:lock v:ext="edit" aspectratio="t"/>
            <w10:wrap type="none"/>
            <w10:anchorlock/>
          </v:shape>
          <o:OLEObject Type="Embed" ProgID="Equation.DSMT4" ShapeID="_x0000_i1060" DrawAspect="Content" ObjectID="_1468075760" r:id="rId91">
            <o:LockedField>false</o:LockedField>
          </o:OLEObject>
        </w:object>
      </w:r>
      <w:r>
        <w:rPr>
          <w:rFonts w:hint="default" w:ascii="Times New Roman" w:hAnsi="Times New Roman" w:cs="Times New Roman"/>
          <w:sz w:val="21"/>
        </w:rPr>
        <w:t>如表所示。</w:t>
      </w:r>
    </w:p>
    <w:tbl>
      <w:tblPr>
        <w:tblStyle w:val="4"/>
        <w:tblW w:w="832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2034"/>
        <w:gridCol w:w="2094"/>
        <w:gridCol w:w="2094"/>
        <w:gridCol w:w="2103"/>
      </w:tblGrid>
      <w:tr w14:paraId="234371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W w:w="225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6CB3FF7B">
            <w:pPr>
              <w:keepNext w:val="0"/>
              <w:keepLines w:val="0"/>
              <w:pageBreakBefore w:val="0"/>
              <w:widowControl w:val="0"/>
              <w:shd w:val="clear" w:color="auto" w:fill="auto"/>
              <w:kinsoku/>
              <w:wordWrap/>
              <w:overflowPunct/>
              <w:topLinePunct w:val="0"/>
              <w:autoSpaceDE/>
              <w:autoSpaceDN/>
              <w:bidi w:val="0"/>
              <w:adjustRightInd/>
              <w:snapToGrid/>
              <w:spacing w:line="360" w:lineRule="auto"/>
              <w:ind w:left="0" w:firstLine="0" w:firstLineChars="0"/>
              <w:jc w:val="left"/>
              <w:textAlignment w:val="center"/>
              <w:rPr>
                <w:rFonts w:hint="default" w:ascii="Times New Roman" w:hAnsi="Times New Roman" w:cs="Times New Roman"/>
                <w:sz w:val="21"/>
              </w:rPr>
            </w:pPr>
            <w:r>
              <w:rPr>
                <w:rFonts w:hint="default" w:ascii="Times New Roman" w:hAnsi="Times New Roman" w:cs="Times New Roman"/>
                <w:sz w:val="21"/>
              </w:rPr>
              <w:t>难溶物</w:t>
            </w:r>
          </w:p>
        </w:tc>
        <w:tc>
          <w:tcPr>
            <w:tcW w:w="225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431BDB78">
            <w:pPr>
              <w:keepNext w:val="0"/>
              <w:keepLines w:val="0"/>
              <w:pageBreakBefore w:val="0"/>
              <w:widowControl w:val="0"/>
              <w:shd w:val="clear" w:color="auto" w:fill="auto"/>
              <w:kinsoku/>
              <w:wordWrap/>
              <w:overflowPunct/>
              <w:topLinePunct w:val="0"/>
              <w:autoSpaceDE/>
              <w:autoSpaceDN/>
              <w:bidi w:val="0"/>
              <w:adjustRightInd/>
              <w:snapToGrid/>
              <w:spacing w:line="360" w:lineRule="auto"/>
              <w:ind w:left="0" w:firstLine="0" w:firstLineChars="0"/>
              <w:jc w:val="left"/>
              <w:textAlignment w:val="center"/>
              <w:rPr>
                <w:rFonts w:hint="default" w:ascii="Times New Roman" w:hAnsi="Times New Roman" w:cs="Times New Roman"/>
                <w:sz w:val="21"/>
              </w:rPr>
            </w:pPr>
            <w:r>
              <w:rPr>
                <w:rFonts w:hint="default" w:ascii="Times New Roman" w:hAnsi="Times New Roman" w:cs="Times New Roman"/>
              </w:rPr>
              <w:object>
                <v:shape id="_x0000_i1061" o:spt="75" alt="eqId89166004998cd892dfd5b087c7e64c39" type="#_x0000_t75" style="height:15.8pt;width:31.65pt;" o:ole="t" filled="f" o:preferrelative="t" stroked="f" coordsize="21600,21600">
                  <v:path/>
                  <v:fill on="f" focussize="0,0"/>
                  <v:stroke on="f" joinstyle="miter"/>
                  <v:imagedata r:id="rId94" o:title="eqId89166004998cd892dfd5b087c7e64c39"/>
                  <o:lock v:ext="edit" aspectratio="t"/>
                  <w10:wrap type="none"/>
                  <w10:anchorlock/>
                </v:shape>
                <o:OLEObject Type="Embed" ProgID="Equation.DSMT4" ShapeID="_x0000_i1061" DrawAspect="Content" ObjectID="_1468075761" r:id="rId93">
                  <o:LockedField>false</o:LockedField>
                </o:OLEObject>
              </w:object>
            </w:r>
          </w:p>
        </w:tc>
        <w:tc>
          <w:tcPr>
            <w:tcW w:w="225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4CA4BF8E">
            <w:pPr>
              <w:keepNext w:val="0"/>
              <w:keepLines w:val="0"/>
              <w:pageBreakBefore w:val="0"/>
              <w:widowControl w:val="0"/>
              <w:shd w:val="clear" w:color="auto" w:fill="auto"/>
              <w:kinsoku/>
              <w:wordWrap/>
              <w:overflowPunct/>
              <w:topLinePunct w:val="0"/>
              <w:autoSpaceDE/>
              <w:autoSpaceDN/>
              <w:bidi w:val="0"/>
              <w:adjustRightInd/>
              <w:snapToGrid/>
              <w:spacing w:line="360" w:lineRule="auto"/>
              <w:ind w:left="0" w:firstLine="0" w:firstLineChars="0"/>
              <w:jc w:val="left"/>
              <w:textAlignment w:val="center"/>
              <w:rPr>
                <w:rFonts w:hint="default" w:ascii="Times New Roman" w:hAnsi="Times New Roman" w:cs="Times New Roman"/>
                <w:sz w:val="21"/>
              </w:rPr>
            </w:pPr>
            <w:r>
              <w:rPr>
                <w:rFonts w:hint="default" w:ascii="Times New Roman" w:hAnsi="Times New Roman" w:cs="Times New Roman"/>
              </w:rPr>
              <w:object>
                <v:shape id="_x0000_i1062" o:spt="75" alt="eqId146dc667e1ab47b62687a979450473d8" type="#_x0000_t75" style="height:15.7pt;width:28.15pt;" o:ole="t" filled="f" o:preferrelative="t" stroked="f" coordsize="21600,21600">
                  <v:path/>
                  <v:fill on="f" focussize="0,0"/>
                  <v:stroke on="f" joinstyle="miter"/>
                  <v:imagedata r:id="rId96" o:title="eqId146dc667e1ab47b62687a979450473d8"/>
                  <o:lock v:ext="edit" aspectratio="t"/>
                  <w10:wrap type="none"/>
                  <w10:anchorlock/>
                </v:shape>
                <o:OLEObject Type="Embed" ProgID="Equation.DSMT4" ShapeID="_x0000_i1062" DrawAspect="Content" ObjectID="_1468075762" r:id="rId95">
                  <o:LockedField>false</o:LockedField>
                </o:OLEObject>
              </w:object>
            </w:r>
          </w:p>
        </w:tc>
        <w:tc>
          <w:tcPr>
            <w:tcW w:w="225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2506F325">
            <w:pPr>
              <w:keepNext w:val="0"/>
              <w:keepLines w:val="0"/>
              <w:pageBreakBefore w:val="0"/>
              <w:widowControl w:val="0"/>
              <w:shd w:val="clear" w:color="auto" w:fill="auto"/>
              <w:kinsoku/>
              <w:wordWrap/>
              <w:overflowPunct/>
              <w:topLinePunct w:val="0"/>
              <w:autoSpaceDE/>
              <w:autoSpaceDN/>
              <w:bidi w:val="0"/>
              <w:adjustRightInd/>
              <w:snapToGrid/>
              <w:spacing w:line="360" w:lineRule="auto"/>
              <w:ind w:left="0" w:firstLine="0" w:firstLineChars="0"/>
              <w:jc w:val="left"/>
              <w:textAlignment w:val="center"/>
              <w:rPr>
                <w:rFonts w:hint="default" w:ascii="Times New Roman" w:hAnsi="Times New Roman" w:cs="Times New Roman"/>
                <w:sz w:val="21"/>
              </w:rPr>
            </w:pPr>
            <w:r>
              <w:rPr>
                <w:rFonts w:hint="default" w:ascii="Times New Roman" w:hAnsi="Times New Roman" w:cs="Times New Roman"/>
              </w:rPr>
              <w:object>
                <v:shape id="_x0000_i1063" o:spt="75" alt="eqId2cd220a2a56ab5b27896bbe7a03b4148" type="#_x0000_t75" style="height:13.85pt;width:26.4pt;" o:ole="t" filled="f" o:preferrelative="t" stroked="f" coordsize="21600,21600">
                  <v:path/>
                  <v:fill on="f" focussize="0,0"/>
                  <v:stroke on="f" joinstyle="miter"/>
                  <v:imagedata r:id="rId98" o:title="eqId2cd220a2a56ab5b27896bbe7a03b4148"/>
                  <o:lock v:ext="edit" aspectratio="t"/>
                  <w10:wrap type="none"/>
                  <w10:anchorlock/>
                </v:shape>
                <o:OLEObject Type="Embed" ProgID="Equation.DSMT4" ShapeID="_x0000_i1063" DrawAspect="Content" ObjectID="_1468075763" r:id="rId97">
                  <o:LockedField>false</o:LockedField>
                </o:OLEObject>
              </w:object>
            </w:r>
          </w:p>
        </w:tc>
      </w:tr>
      <w:tr w14:paraId="5B10E4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W w:w="225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2D2AFF7C">
            <w:pPr>
              <w:keepNext w:val="0"/>
              <w:keepLines w:val="0"/>
              <w:pageBreakBefore w:val="0"/>
              <w:widowControl w:val="0"/>
              <w:shd w:val="clear" w:color="auto" w:fill="auto"/>
              <w:kinsoku/>
              <w:wordWrap/>
              <w:overflowPunct/>
              <w:topLinePunct w:val="0"/>
              <w:autoSpaceDE/>
              <w:autoSpaceDN/>
              <w:bidi w:val="0"/>
              <w:adjustRightInd/>
              <w:snapToGrid/>
              <w:spacing w:line="360" w:lineRule="auto"/>
              <w:ind w:left="0" w:firstLine="0" w:firstLineChars="0"/>
              <w:jc w:val="left"/>
              <w:textAlignment w:val="center"/>
              <w:rPr>
                <w:rFonts w:hint="default" w:ascii="Times New Roman" w:hAnsi="Times New Roman" w:cs="Times New Roman"/>
                <w:sz w:val="21"/>
              </w:rPr>
            </w:pPr>
            <w:r>
              <w:rPr>
                <w:rFonts w:hint="default" w:ascii="Times New Roman" w:hAnsi="Times New Roman" w:cs="Times New Roman"/>
              </w:rPr>
              <w:object>
                <v:shape id="_x0000_i1064" o:spt="75" alt="eqId60f81de90006fa8a177a5718387cd858" type="#_x0000_t75" style="height:16.7pt;width:16.7pt;" o:ole="t" filled="f" o:preferrelative="t" stroked="f" coordsize="21600,21600">
                  <v:path/>
                  <v:fill on="f" focussize="0,0"/>
                  <v:stroke on="f" joinstyle="miter"/>
                  <v:imagedata r:id="rId92" o:title="eqId60f81de90006fa8a177a5718387cd858"/>
                  <o:lock v:ext="edit" aspectratio="t"/>
                  <w10:wrap type="none"/>
                  <w10:anchorlock/>
                </v:shape>
                <o:OLEObject Type="Embed" ProgID="Equation.DSMT4" ShapeID="_x0000_i1064" DrawAspect="Content" ObjectID="_1468075764" r:id="rId99">
                  <o:LockedField>false</o:LockedField>
                </o:OLEObject>
              </w:object>
            </w:r>
          </w:p>
        </w:tc>
        <w:tc>
          <w:tcPr>
            <w:tcW w:w="225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76ECAAC5">
            <w:pPr>
              <w:keepNext w:val="0"/>
              <w:keepLines w:val="0"/>
              <w:pageBreakBefore w:val="0"/>
              <w:widowControl w:val="0"/>
              <w:shd w:val="clear" w:color="auto" w:fill="auto"/>
              <w:kinsoku/>
              <w:wordWrap/>
              <w:overflowPunct/>
              <w:topLinePunct w:val="0"/>
              <w:autoSpaceDE/>
              <w:autoSpaceDN/>
              <w:bidi w:val="0"/>
              <w:adjustRightInd/>
              <w:snapToGrid/>
              <w:spacing w:line="360" w:lineRule="auto"/>
              <w:ind w:left="0" w:firstLine="0" w:firstLineChars="0"/>
              <w:jc w:val="left"/>
              <w:textAlignment w:val="center"/>
              <w:rPr>
                <w:rFonts w:hint="default" w:ascii="Times New Roman" w:hAnsi="Times New Roman" w:cs="Times New Roman"/>
                <w:sz w:val="21"/>
              </w:rPr>
            </w:pPr>
            <w:r>
              <w:rPr>
                <w:rFonts w:hint="default" w:ascii="Times New Roman" w:hAnsi="Times New Roman" w:cs="Times New Roman"/>
              </w:rPr>
              <w:object>
                <v:shape id="_x0000_i1065" o:spt="75" alt="eqId2fba7ceb8d39f4503b6008b45cdba0d7" type="#_x0000_t75" style="height:14.05pt;width:39.55pt;" o:ole="t" filled="f" o:preferrelative="t" stroked="f" coordsize="21600,21600">
                  <v:path/>
                  <v:fill on="f" focussize="0,0"/>
                  <v:stroke on="f" joinstyle="miter"/>
                  <v:imagedata r:id="rId101" o:title="eqId2fba7ceb8d39f4503b6008b45cdba0d7"/>
                  <o:lock v:ext="edit" aspectratio="t"/>
                  <w10:wrap type="none"/>
                  <w10:anchorlock/>
                </v:shape>
                <o:OLEObject Type="Embed" ProgID="Equation.DSMT4" ShapeID="_x0000_i1065" DrawAspect="Content" ObjectID="_1468075765" r:id="rId100">
                  <o:LockedField>false</o:LockedField>
                </o:OLEObject>
              </w:object>
            </w:r>
          </w:p>
        </w:tc>
        <w:tc>
          <w:tcPr>
            <w:tcW w:w="225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75E046F8">
            <w:pPr>
              <w:keepNext w:val="0"/>
              <w:keepLines w:val="0"/>
              <w:pageBreakBefore w:val="0"/>
              <w:widowControl w:val="0"/>
              <w:shd w:val="clear" w:color="auto" w:fill="auto"/>
              <w:kinsoku/>
              <w:wordWrap/>
              <w:overflowPunct/>
              <w:topLinePunct w:val="0"/>
              <w:autoSpaceDE/>
              <w:autoSpaceDN/>
              <w:bidi w:val="0"/>
              <w:adjustRightInd/>
              <w:snapToGrid/>
              <w:spacing w:line="360" w:lineRule="auto"/>
              <w:ind w:left="0" w:firstLine="0" w:firstLineChars="0"/>
              <w:jc w:val="left"/>
              <w:textAlignment w:val="center"/>
              <w:rPr>
                <w:rFonts w:hint="default" w:ascii="Times New Roman" w:hAnsi="Times New Roman" w:cs="Times New Roman"/>
                <w:sz w:val="21"/>
              </w:rPr>
            </w:pPr>
            <w:r>
              <w:rPr>
                <w:rFonts w:hint="default" w:ascii="Times New Roman" w:hAnsi="Times New Roman" w:cs="Times New Roman"/>
              </w:rPr>
              <w:object>
                <v:shape id="_x0000_i1066" o:spt="75" alt="eqId58ed865d9489562c5ffbecce10aa04ff" type="#_x0000_t75" style="height:13.85pt;width:39.6pt;" o:ole="t" filled="f" o:preferrelative="t" stroked="f" coordsize="21600,21600">
                  <v:path/>
                  <v:fill on="f" focussize="0,0"/>
                  <v:stroke on="f" joinstyle="miter"/>
                  <v:imagedata r:id="rId103" o:title="eqId58ed865d9489562c5ffbecce10aa04ff"/>
                  <o:lock v:ext="edit" aspectratio="t"/>
                  <w10:wrap type="none"/>
                  <w10:anchorlock/>
                </v:shape>
                <o:OLEObject Type="Embed" ProgID="Equation.DSMT4" ShapeID="_x0000_i1066" DrawAspect="Content" ObjectID="_1468075766" r:id="rId102">
                  <o:LockedField>false</o:LockedField>
                </o:OLEObject>
              </w:object>
            </w:r>
          </w:p>
        </w:tc>
        <w:tc>
          <w:tcPr>
            <w:tcW w:w="225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3379F946">
            <w:pPr>
              <w:keepNext w:val="0"/>
              <w:keepLines w:val="0"/>
              <w:pageBreakBefore w:val="0"/>
              <w:widowControl w:val="0"/>
              <w:shd w:val="clear" w:color="auto" w:fill="auto"/>
              <w:kinsoku/>
              <w:wordWrap/>
              <w:overflowPunct/>
              <w:topLinePunct w:val="0"/>
              <w:autoSpaceDE/>
              <w:autoSpaceDN/>
              <w:bidi w:val="0"/>
              <w:adjustRightInd/>
              <w:snapToGrid/>
              <w:spacing w:line="360" w:lineRule="auto"/>
              <w:ind w:left="0" w:firstLine="0" w:firstLineChars="0"/>
              <w:jc w:val="left"/>
              <w:textAlignment w:val="center"/>
              <w:rPr>
                <w:rFonts w:hint="default" w:ascii="Times New Roman" w:hAnsi="Times New Roman" w:cs="Times New Roman"/>
                <w:sz w:val="21"/>
              </w:rPr>
            </w:pPr>
            <w:r>
              <w:rPr>
                <w:rFonts w:hint="default" w:ascii="Times New Roman" w:hAnsi="Times New Roman" w:cs="Times New Roman"/>
              </w:rPr>
              <w:object>
                <v:shape id="_x0000_i1067" o:spt="75" alt="eqId9b82d5aa906bc4c90c73e0a9fe598b16" type="#_x0000_t75" style="height:13.9pt;width:43.1pt;" o:ole="t" filled="f" o:preferrelative="t" stroked="f" coordsize="21600,21600">
                  <v:path/>
                  <v:fill on="f" focussize="0,0"/>
                  <v:stroke on="f" joinstyle="miter"/>
                  <v:imagedata r:id="rId105" o:title="eqId9b82d5aa906bc4c90c73e0a9fe598b16"/>
                  <o:lock v:ext="edit" aspectratio="t"/>
                  <w10:wrap type="none"/>
                  <w10:anchorlock/>
                </v:shape>
                <o:OLEObject Type="Embed" ProgID="Equation.DSMT4" ShapeID="_x0000_i1067" DrawAspect="Content" ObjectID="_1468075767" r:id="rId104">
                  <o:LockedField>false</o:LockedField>
                </o:OLEObject>
              </w:object>
            </w:r>
          </w:p>
        </w:tc>
      </w:tr>
    </w:tbl>
    <w:p w14:paraId="3EE40252">
      <w:pPr>
        <w:keepNext w:val="0"/>
        <w:keepLines w:val="0"/>
        <w:pageBreakBefore w:val="0"/>
        <w:widowControl w:val="0"/>
        <w:shd w:val="clear" w:color="auto" w:fill="auto"/>
        <w:kinsoku/>
        <w:wordWrap/>
        <w:overflowPunct/>
        <w:topLinePunct w:val="0"/>
        <w:autoSpaceDE/>
        <w:autoSpaceDN/>
        <w:bidi w:val="0"/>
        <w:adjustRightInd/>
        <w:snapToGrid/>
        <w:spacing w:line="360" w:lineRule="auto"/>
        <w:ind w:left="0" w:firstLine="0" w:firstLineChars="0"/>
        <w:jc w:val="left"/>
        <w:textAlignment w:val="center"/>
        <w:rPr>
          <w:rFonts w:hint="default" w:ascii="Times New Roman" w:hAnsi="Times New Roman" w:cs="Times New Roman"/>
          <w:sz w:val="21"/>
        </w:rPr>
      </w:pPr>
      <w:r>
        <w:rPr>
          <w:rFonts w:hint="default" w:ascii="Times New Roman" w:hAnsi="Times New Roman" w:cs="Times New Roman"/>
          <w:sz w:val="21"/>
        </w:rPr>
        <w:t>②</w:t>
      </w:r>
      <w:r>
        <w:rPr>
          <w:rFonts w:hint="default" w:ascii="Times New Roman" w:hAnsi="Times New Roman" w:cs="Times New Roman"/>
        </w:rPr>
        <w:object>
          <v:shape id="_x0000_i1068" o:spt="75" alt="eqIdf7aaecdbe7607b19853ee6f058adec5e" type="#_x0000_t75" style="height:13.45pt;width:20.2pt;" o:ole="t" filled="f" o:preferrelative="t" stroked="f" coordsize="21600,21600">
            <v:path/>
            <v:fill on="f" focussize="0,0"/>
            <v:stroke on="f" joinstyle="miter"/>
            <v:imagedata r:id="rId107" o:title="eqIdf7aaecdbe7607b19853ee6f058adec5e"/>
            <o:lock v:ext="edit" aspectratio="t"/>
            <w10:wrap type="none"/>
            <w10:anchorlock/>
          </v:shape>
          <o:OLEObject Type="Embed" ProgID="Equation.DSMT4" ShapeID="_x0000_i1068" DrawAspect="Content" ObjectID="_1468075768" r:id="rId106">
            <o:LockedField>false</o:LockedField>
          </o:OLEObject>
        </w:object>
      </w:r>
      <w:r>
        <w:rPr>
          <w:rFonts w:hint="default" w:ascii="Times New Roman" w:hAnsi="Times New Roman" w:cs="Times New Roman"/>
          <w:sz w:val="21"/>
        </w:rPr>
        <w:t>极易水解生成沉淀，在水溶液中存在</w:t>
      </w:r>
      <w:r>
        <w:rPr>
          <w:rFonts w:hint="default" w:ascii="Times New Roman" w:hAnsi="Times New Roman" w:cs="Times New Roman"/>
        </w:rPr>
        <w:object>
          <v:shape id="_x0000_i1069" o:spt="75" alt="eqId67e55d6b6d87a7ba091e737d1d4dabeb" type="#_x0000_t75" style="height:19.2pt;width:110pt;" o:ole="t" filled="f" o:preferrelative="t" stroked="f" coordsize="21600,21600">
            <v:path/>
            <v:fill on="f" focussize="0,0"/>
            <v:stroke on="f" joinstyle="miter"/>
            <v:imagedata r:id="rId109" o:title="eqId67e55d6b6d87a7ba091e737d1d4dabeb"/>
            <o:lock v:ext="edit" aspectratio="t"/>
            <w10:wrap type="none"/>
            <w10:anchorlock/>
          </v:shape>
          <o:OLEObject Type="Embed" ProgID="Equation.DSMT4" ShapeID="_x0000_i1069" DrawAspect="Content" ObjectID="_1468075769" r:id="rId108">
            <o:LockedField>false</o:LockedField>
          </o:OLEObject>
        </w:object>
      </w:r>
      <w:r>
        <w:rPr>
          <w:rFonts w:hint="default" w:ascii="Times New Roman" w:hAnsi="Times New Roman" w:cs="Times New Roman"/>
          <w:sz w:val="21"/>
        </w:rPr>
        <w:t>(</w:t>
      </w:r>
      <w:r>
        <w:rPr>
          <w:rFonts w:hint="default" w:ascii="Times New Roman" w:hAnsi="Times New Roman" w:cs="Times New Roman"/>
        </w:rPr>
        <w:object>
          <v:shape id="_x0000_i1070" o:spt="75" alt="eqId0f28736aad235db7e4873c89c465d132" type="#_x0000_t75" style="height:12.15pt;width:38.7pt;" o:ole="t" filled="f" o:preferrelative="t" stroked="f" coordsize="21600,21600">
            <v:path/>
            <v:fill on="f" focussize="0,0"/>
            <v:stroke on="f" joinstyle="miter"/>
            <v:imagedata r:id="rId111" o:title="eqId0f28736aad235db7e4873c89c465d132"/>
            <o:lock v:ext="edit" aspectratio="t"/>
            <w10:wrap type="none"/>
            <w10:anchorlock/>
          </v:shape>
          <o:OLEObject Type="Embed" ProgID="Equation.DSMT4" ShapeID="_x0000_i1070" DrawAspect="Content" ObjectID="_1468075770" r:id="rId110">
            <o:LockedField>false</o:LockedField>
          </o:OLEObject>
        </w:object>
      </w:r>
      <w:r>
        <w:rPr>
          <w:rFonts w:hint="default" w:ascii="Times New Roman" w:hAnsi="Times New Roman" w:cs="Times New Roman"/>
          <w:sz w:val="21"/>
        </w:rPr>
        <w:t>)。</w:t>
      </w:r>
    </w:p>
    <w:p w14:paraId="2D7CDF20">
      <w:pPr>
        <w:keepNext w:val="0"/>
        <w:keepLines w:val="0"/>
        <w:pageBreakBefore w:val="0"/>
        <w:widowControl w:val="0"/>
        <w:shd w:val="clear" w:color="auto" w:fill="auto"/>
        <w:kinsoku/>
        <w:wordWrap/>
        <w:overflowPunct/>
        <w:topLinePunct w:val="0"/>
        <w:autoSpaceDE/>
        <w:autoSpaceDN/>
        <w:bidi w:val="0"/>
        <w:adjustRightInd/>
        <w:snapToGrid/>
        <w:spacing w:line="360" w:lineRule="auto"/>
        <w:ind w:left="0" w:firstLine="0" w:firstLineChars="0"/>
        <w:jc w:val="left"/>
        <w:textAlignment w:val="center"/>
        <w:rPr>
          <w:rFonts w:hint="default" w:ascii="Times New Roman" w:hAnsi="Times New Roman" w:cs="Times New Roman"/>
          <w:sz w:val="21"/>
        </w:rPr>
      </w:pPr>
      <w:r>
        <w:rPr>
          <w:rFonts w:hint="eastAsia" w:ascii="Times New Roman" w:hAnsi="Times New Roman" w:cs="Times New Roman"/>
          <w:sz w:val="21"/>
          <w:lang w:eastAsia="zh-CN"/>
        </w:rPr>
        <w:t>（1）</w:t>
      </w:r>
      <w:r>
        <w:rPr>
          <w:rFonts w:hint="default" w:ascii="Times New Roman" w:hAnsi="Times New Roman" w:cs="Times New Roman"/>
        </w:rPr>
        <w:object>
          <v:shape id="_x0000_i1071" o:spt="75" alt="eqIdb424f04bbe9df1997aa30df4bbe0d6f3" type="#_x0000_t75" style="height:11.35pt;width:14.05pt;" o:ole="t" filled="f" o:preferrelative="t" stroked="f" coordsize="21600,21600">
            <v:path/>
            <v:fill on="f" focussize="0,0"/>
            <v:stroke on="f" joinstyle="miter"/>
            <v:imagedata r:id="rId87" o:title="eqIdb424f04bbe9df1997aa30df4bbe0d6f3"/>
            <o:lock v:ext="edit" aspectratio="t"/>
            <w10:wrap type="none"/>
            <w10:anchorlock/>
          </v:shape>
          <o:OLEObject Type="Embed" ProgID="Equation.DSMT4" ShapeID="_x0000_i1071" DrawAspect="Content" ObjectID="_1468075771" r:id="rId112">
            <o:LockedField>false</o:LockedField>
          </o:OLEObject>
        </w:object>
      </w:r>
      <w:r>
        <w:rPr>
          <w:rFonts w:hint="default" w:ascii="Times New Roman" w:hAnsi="Times New Roman" w:cs="Times New Roman"/>
          <w:sz w:val="21"/>
        </w:rPr>
        <w:t>是第五周期第VIA族元素，基态</w:t>
      </w:r>
      <w:r>
        <w:rPr>
          <w:rFonts w:hint="default" w:ascii="Times New Roman" w:hAnsi="Times New Roman" w:cs="Times New Roman"/>
        </w:rPr>
        <w:object>
          <v:shape id="_x0000_i1072" o:spt="75" alt="eqIdb424f04bbe9df1997aa30df4bbe0d6f3" type="#_x0000_t75" style="height:11.35pt;width:14.05pt;" o:ole="t" filled="f" o:preferrelative="t" stroked="f" coordsize="21600,21600">
            <v:path/>
            <v:fill on="f" focussize="0,0"/>
            <v:stroke on="f" joinstyle="miter"/>
            <v:imagedata r:id="rId87" o:title="eqIdb424f04bbe9df1997aa30df4bbe0d6f3"/>
            <o:lock v:ext="edit" aspectratio="t"/>
            <w10:wrap type="none"/>
            <w10:anchorlock/>
          </v:shape>
          <o:OLEObject Type="Embed" ProgID="Equation.DSMT4" ShapeID="_x0000_i1072" DrawAspect="Content" ObjectID="_1468075772" r:id="rId113">
            <o:LockedField>false</o:LockedField>
          </o:OLEObject>
        </w:object>
      </w:r>
      <w:r>
        <w:rPr>
          <w:rFonts w:hint="default" w:ascii="Times New Roman" w:hAnsi="Times New Roman" w:cs="Times New Roman"/>
          <w:sz w:val="21"/>
        </w:rPr>
        <w:t>原子的价层电子排布式为</w:t>
      </w:r>
      <w:r>
        <w:rPr>
          <w:rFonts w:hint="default" w:ascii="Times New Roman" w:hAnsi="Times New Roman" w:eastAsia="Times New Roman" w:cs="Times New Roman"/>
          <w:b w:val="0"/>
          <w:sz w:val="21"/>
        </w:rPr>
        <w:t>___________</w:t>
      </w:r>
      <w:r>
        <w:rPr>
          <w:rFonts w:hint="default" w:ascii="Times New Roman" w:hAnsi="Times New Roman" w:cs="Times New Roman"/>
          <w:sz w:val="21"/>
        </w:rPr>
        <w:t>。</w:t>
      </w:r>
    </w:p>
    <w:p w14:paraId="0761F29B">
      <w:pPr>
        <w:keepNext w:val="0"/>
        <w:keepLines w:val="0"/>
        <w:pageBreakBefore w:val="0"/>
        <w:widowControl w:val="0"/>
        <w:shd w:val="clear" w:color="auto" w:fill="auto"/>
        <w:kinsoku/>
        <w:wordWrap/>
        <w:overflowPunct/>
        <w:topLinePunct w:val="0"/>
        <w:autoSpaceDE/>
        <w:autoSpaceDN/>
        <w:bidi w:val="0"/>
        <w:adjustRightInd/>
        <w:snapToGrid/>
        <w:spacing w:line="360" w:lineRule="auto"/>
        <w:ind w:left="0" w:firstLine="0" w:firstLineChars="0"/>
        <w:jc w:val="left"/>
        <w:textAlignment w:val="center"/>
        <w:rPr>
          <w:rFonts w:hint="default" w:ascii="Times New Roman" w:hAnsi="Times New Roman" w:cs="Times New Roman"/>
          <w:sz w:val="21"/>
        </w:rPr>
      </w:pPr>
      <w:r>
        <w:rPr>
          <w:rFonts w:hint="eastAsia" w:ascii="Times New Roman" w:hAnsi="Times New Roman" w:cs="Times New Roman"/>
          <w:sz w:val="21"/>
          <w:lang w:eastAsia="zh-CN"/>
        </w:rPr>
        <w:t>（2）</w:t>
      </w:r>
      <w:r>
        <w:rPr>
          <w:rFonts w:hint="default" w:ascii="Times New Roman" w:hAnsi="Times New Roman" w:cs="Times New Roman"/>
          <w:sz w:val="21"/>
        </w:rPr>
        <w:t>“复合浸出”时，通过调控</w:t>
      </w:r>
      <w:r>
        <w:rPr>
          <w:rFonts w:hint="default" w:ascii="Times New Roman" w:hAnsi="Times New Roman" w:cs="Times New Roman"/>
        </w:rPr>
        <w:object>
          <v:shape id="_x0000_i1073" o:spt="75" alt="eqIdfe1a3558b7d63d2a51c51b7f3412cbc6" type="#_x0000_t75" style="height:19pt;width:38.7pt;" o:ole="t" filled="f" o:preferrelative="t" stroked="f" coordsize="21600,21600">
            <v:path/>
            <v:fill on="f" focussize="0,0"/>
            <v:stroke on="f" joinstyle="miter"/>
            <v:imagedata r:id="rId115" o:title="eqIdfe1a3558b7d63d2a51c51b7f3412cbc6"/>
            <o:lock v:ext="edit" aspectratio="t"/>
            <w10:wrap type="none"/>
            <w10:anchorlock/>
          </v:shape>
          <o:OLEObject Type="Embed" ProgID="Equation.DSMT4" ShapeID="_x0000_i1073" DrawAspect="Content" ObjectID="_1468075773" r:id="rId114">
            <o:LockedField>false</o:LockedField>
          </o:OLEObject>
        </w:object>
      </w:r>
      <w:r>
        <w:rPr>
          <w:rFonts w:hint="default" w:ascii="Times New Roman" w:hAnsi="Times New Roman" w:cs="Times New Roman"/>
          <w:sz w:val="21"/>
        </w:rPr>
        <w:t>和</w:t>
      </w:r>
      <w:r>
        <w:rPr>
          <w:rFonts w:hint="default" w:ascii="Times New Roman" w:hAnsi="Times New Roman" w:cs="Times New Roman"/>
        </w:rPr>
        <w:object>
          <v:shape id="_x0000_i1074" o:spt="75" alt="eqIdab3c03c75e347ca1a7784342c3796703" type="#_x0000_t75" style="height:19.25pt;width:32.55pt;" o:ole="t" filled="f" o:preferrelative="t" stroked="f" coordsize="21600,21600">
            <v:path/>
            <v:fill on="f" focussize="0,0"/>
            <v:stroke on="f" joinstyle="miter"/>
            <v:imagedata r:id="rId117" o:title="eqIdab3c03c75e347ca1a7784342c3796703"/>
            <o:lock v:ext="edit" aspectratio="t"/>
            <w10:wrap type="none"/>
            <w10:anchorlock/>
          </v:shape>
          <o:OLEObject Type="Embed" ProgID="Equation.DSMT4" ShapeID="_x0000_i1074" DrawAspect="Content" ObjectID="_1468075774" r:id="rId116">
            <o:LockedField>false</o:LockedField>
          </o:OLEObject>
        </w:object>
      </w:r>
      <w:r>
        <w:rPr>
          <w:rFonts w:hint="default" w:ascii="Times New Roman" w:hAnsi="Times New Roman" w:cs="Times New Roman"/>
          <w:sz w:val="21"/>
        </w:rPr>
        <w:t>的比例使铅和银分别以</w:t>
      </w:r>
      <w:r>
        <w:rPr>
          <w:rFonts w:hint="default" w:ascii="Times New Roman" w:hAnsi="Times New Roman" w:cs="Times New Roman"/>
        </w:rPr>
        <w:object>
          <v:shape id="_x0000_i1075" o:spt="75" alt="eqId89166004998cd892dfd5b087c7e64c39" type="#_x0000_t75" style="height:15.8pt;width:31.65pt;" o:ole="t" filled="f" o:preferrelative="t" stroked="f" coordsize="21600,21600">
            <v:path/>
            <v:fill on="f" focussize="0,0"/>
            <v:stroke on="f" joinstyle="miter"/>
            <v:imagedata r:id="rId94" o:title="eqId89166004998cd892dfd5b087c7e64c39"/>
            <o:lock v:ext="edit" aspectratio="t"/>
            <w10:wrap type="none"/>
            <w10:anchorlock/>
          </v:shape>
          <o:OLEObject Type="Embed" ProgID="Equation.DSMT4" ShapeID="_x0000_i1075" DrawAspect="Content" ObjectID="_1468075775" r:id="rId118">
            <o:LockedField>false</o:LockedField>
          </o:OLEObject>
        </w:object>
      </w:r>
      <w:r>
        <w:rPr>
          <w:rFonts w:hint="default" w:ascii="Times New Roman" w:hAnsi="Times New Roman" w:cs="Times New Roman"/>
          <w:sz w:val="21"/>
        </w:rPr>
        <w:t>和</w:t>
      </w:r>
      <w:r>
        <w:rPr>
          <w:rFonts w:hint="default" w:ascii="Times New Roman" w:hAnsi="Times New Roman" w:cs="Times New Roman"/>
        </w:rPr>
        <w:object>
          <v:shape id="_x0000_i1076" o:spt="75" alt="eqId2cd220a2a56ab5b27896bbe7a03b4148" type="#_x0000_t75" style="height:13.85pt;width:26.4pt;" o:ole="t" filled="f" o:preferrelative="t" stroked="f" coordsize="21600,21600">
            <v:path/>
            <v:fill on="f" focussize="0,0"/>
            <v:stroke on="f" joinstyle="miter"/>
            <v:imagedata r:id="rId98" o:title="eqId2cd220a2a56ab5b27896bbe7a03b4148"/>
            <o:lock v:ext="edit" aspectratio="t"/>
            <w10:wrap type="none"/>
            <w10:anchorlock/>
          </v:shape>
          <o:OLEObject Type="Embed" ProgID="Equation.DSMT4" ShapeID="_x0000_i1076" DrawAspect="Content" ObjectID="_1468075776" r:id="rId119">
            <o:LockedField>false</o:LockedField>
          </o:OLEObject>
        </w:object>
      </w:r>
      <w:r>
        <w:rPr>
          <w:rFonts w:hint="default" w:ascii="Times New Roman" w:hAnsi="Times New Roman" w:cs="Times New Roman"/>
          <w:sz w:val="21"/>
        </w:rPr>
        <w:t>的形式保留在“浸出渣”中。当“浸出液”中</w:t>
      </w:r>
      <w:r>
        <w:rPr>
          <w:rFonts w:hint="default" w:ascii="Times New Roman" w:hAnsi="Times New Roman" w:cs="Times New Roman"/>
        </w:rPr>
        <w:object>
          <v:shape id="_x0000_i1077" o:spt="75" alt="eqId6b60c538c3bb70392de89d988b3cf63d" type="#_x0000_t75" style="height:19.2pt;width:120.55pt;" o:ole="t" filled="f" o:preferrelative="t" stroked="f" coordsize="21600,21600">
            <v:path/>
            <v:fill on="f" focussize="0,0"/>
            <v:stroke on="f" joinstyle="miter"/>
            <v:imagedata r:id="rId121" o:title="eqId6b60c538c3bb70392de89d988b3cf63d"/>
            <o:lock v:ext="edit" aspectratio="t"/>
            <w10:wrap type="none"/>
            <w10:anchorlock/>
          </v:shape>
          <o:OLEObject Type="Embed" ProgID="Equation.DSMT4" ShapeID="_x0000_i1077" DrawAspect="Content" ObjectID="_1468075777" r:id="rId120">
            <o:LockedField>false</o:LockedField>
          </o:OLEObject>
        </w:object>
      </w:r>
      <w:r>
        <w:rPr>
          <w:rFonts w:hint="default" w:ascii="Times New Roman" w:hAnsi="Times New Roman" w:cs="Times New Roman"/>
          <w:sz w:val="21"/>
        </w:rPr>
        <w:t>时，</w:t>
      </w:r>
      <w:r>
        <w:rPr>
          <w:rFonts w:hint="default" w:ascii="Times New Roman" w:hAnsi="Times New Roman" w:cs="Times New Roman"/>
        </w:rPr>
        <w:object>
          <v:shape id="_x0000_i1078" o:spt="75" alt="eqIdab3c03c75e347ca1a7784342c3796703" type="#_x0000_t75" style="height:19.25pt;width:32.55pt;" o:ole="t" filled="f" o:preferrelative="t" stroked="f" coordsize="21600,21600">
            <v:path/>
            <v:fill on="f" focussize="0,0"/>
            <v:stroke on="f" joinstyle="miter"/>
            <v:imagedata r:id="rId117" o:title="eqIdab3c03c75e347ca1a7784342c3796703"/>
            <o:lock v:ext="edit" aspectratio="t"/>
            <w10:wrap type="none"/>
            <w10:anchorlock/>
          </v:shape>
          <o:OLEObject Type="Embed" ProgID="Equation.DSMT4" ShapeID="_x0000_i1078" DrawAspect="Content" ObjectID="_1468075778" r:id="rId122">
            <o:LockedField>false</o:LockedField>
          </o:OLEObject>
        </w:object>
      </w:r>
      <w:r>
        <w:rPr>
          <w:rFonts w:hint="default" w:ascii="Times New Roman" w:hAnsi="Times New Roman" w:cs="Times New Roman"/>
          <w:sz w:val="21"/>
        </w:rPr>
        <w:t>最大不超过</w:t>
      </w:r>
      <w:r>
        <w:rPr>
          <w:rFonts w:hint="default" w:ascii="Times New Roman" w:hAnsi="Times New Roman" w:eastAsia="Times New Roman" w:cs="Times New Roman"/>
          <w:b w:val="0"/>
          <w:sz w:val="21"/>
        </w:rPr>
        <w:t>___________</w:t>
      </w:r>
      <w:r>
        <w:rPr>
          <w:rFonts w:hint="default" w:ascii="Times New Roman" w:hAnsi="Times New Roman" w:cs="Times New Roman"/>
        </w:rPr>
        <w:object>
          <v:shape id="_x0000_i1079" o:spt="75" alt="eqId5c4d9129b79ac985bc46c88b092aeb02" type="#_x0000_t75" style="height:14.35pt;width:36.05pt;" o:ole="t" filled="f" o:preferrelative="t" stroked="f" coordsize="21600,21600">
            <v:path/>
            <v:fill on="f" focussize="0,0"/>
            <v:stroke on="f" joinstyle="miter"/>
            <v:imagedata r:id="rId124" o:title="eqId5c4d9129b79ac985bc46c88b092aeb02"/>
            <o:lock v:ext="edit" aspectratio="t"/>
            <w10:wrap type="none"/>
            <w10:anchorlock/>
          </v:shape>
          <o:OLEObject Type="Embed" ProgID="Equation.DSMT4" ShapeID="_x0000_i1079" DrawAspect="Content" ObjectID="_1468075779" r:id="rId123">
            <o:LockedField>false</o:LockedField>
          </o:OLEObject>
        </w:object>
      </w:r>
      <w:r>
        <w:rPr>
          <w:rFonts w:hint="default" w:ascii="Times New Roman" w:hAnsi="Times New Roman" w:cs="Times New Roman"/>
          <w:sz w:val="21"/>
        </w:rPr>
        <w:t>。</w:t>
      </w:r>
    </w:p>
    <w:p w14:paraId="60BDA80C">
      <w:pPr>
        <w:keepNext w:val="0"/>
        <w:keepLines w:val="0"/>
        <w:pageBreakBefore w:val="0"/>
        <w:widowControl w:val="0"/>
        <w:shd w:val="clear" w:color="auto" w:fill="auto"/>
        <w:kinsoku/>
        <w:wordWrap/>
        <w:overflowPunct/>
        <w:topLinePunct w:val="0"/>
        <w:autoSpaceDE/>
        <w:autoSpaceDN/>
        <w:bidi w:val="0"/>
        <w:adjustRightInd/>
        <w:snapToGrid/>
        <w:spacing w:line="360" w:lineRule="auto"/>
        <w:ind w:left="0" w:firstLine="0" w:firstLineChars="0"/>
        <w:jc w:val="left"/>
        <w:textAlignment w:val="center"/>
        <w:rPr>
          <w:rFonts w:hint="default" w:ascii="Times New Roman" w:hAnsi="Times New Roman" w:cs="Times New Roman"/>
          <w:sz w:val="21"/>
        </w:rPr>
      </w:pPr>
      <w:r>
        <w:rPr>
          <w:rFonts w:hint="eastAsia" w:ascii="Times New Roman" w:hAnsi="Times New Roman" w:cs="Times New Roman"/>
          <w:sz w:val="21"/>
          <w:lang w:eastAsia="zh-CN"/>
        </w:rPr>
        <w:t>（3）</w:t>
      </w:r>
      <w:r>
        <w:rPr>
          <w:rFonts w:hint="default" w:ascii="Times New Roman" w:hAnsi="Times New Roman" w:cs="Times New Roman"/>
          <w:sz w:val="21"/>
        </w:rPr>
        <w:t>“复合浸出”时加入</w:t>
      </w:r>
      <w:r>
        <w:rPr>
          <w:rFonts w:hint="default" w:ascii="Times New Roman" w:hAnsi="Times New Roman" w:cs="Times New Roman"/>
        </w:rPr>
        <w:object>
          <v:shape id="_x0000_i1080" o:spt="75" alt="eqId24a7a58438b831b6a45a9874adce1055" type="#_x0000_t75" style="height:11.75pt;width:26.35pt;" o:ole="t" filled="f" o:preferrelative="t" stroked="f" coordsize="21600,21600">
            <v:path/>
            <v:fill on="f" focussize="0,0"/>
            <v:stroke on="f" joinstyle="miter"/>
            <v:imagedata r:id="rId126" o:title="eqId24a7a58438b831b6a45a9874adce1055"/>
            <o:lock v:ext="edit" aspectratio="t"/>
            <w10:wrap type="none"/>
            <w10:anchorlock/>
          </v:shape>
          <o:OLEObject Type="Embed" ProgID="Equation.DSMT4" ShapeID="_x0000_i1080" DrawAspect="Content" ObjectID="_1468075780" r:id="rId125">
            <o:LockedField>false</o:LockedField>
          </o:OLEObject>
        </w:object>
      </w:r>
      <w:r>
        <w:rPr>
          <w:rFonts w:hint="default" w:ascii="Times New Roman" w:hAnsi="Times New Roman" w:cs="Times New Roman"/>
          <w:sz w:val="21"/>
        </w:rPr>
        <w:t>除了能使</w:t>
      </w:r>
      <w:r>
        <w:rPr>
          <w:rFonts w:hint="default" w:ascii="Times New Roman" w:hAnsi="Times New Roman" w:cs="Times New Roman"/>
        </w:rPr>
        <w:object>
          <v:shape id="_x0000_i1081" o:spt="75" alt="eqIdbba4410d4a2b20d1ddb95ea39108143b" type="#_x0000_t75" style="height:15.65pt;width:20.2pt;" o:ole="t" filled="f" o:preferrelative="t" stroked="f" coordsize="21600,21600">
            <v:path/>
            <v:fill on="f" focussize="0,0"/>
            <v:stroke on="f" joinstyle="miter"/>
            <v:imagedata r:id="rId128" o:title="eqIdbba4410d4a2b20d1ddb95ea39108143b"/>
            <o:lock v:ext="edit" aspectratio="t"/>
            <w10:wrap type="none"/>
            <w10:anchorlock/>
          </v:shape>
          <o:OLEObject Type="Embed" ProgID="Equation.DSMT4" ShapeID="_x0000_i1081" DrawAspect="Content" ObjectID="_1468075781" r:id="rId127">
            <o:LockedField>false</o:LockedField>
          </o:OLEObject>
        </w:object>
      </w:r>
      <w:r>
        <w:rPr>
          <w:rFonts w:hint="default" w:ascii="Times New Roman" w:hAnsi="Times New Roman" w:cs="Times New Roman"/>
          <w:sz w:val="21"/>
        </w:rPr>
        <w:t>转化为</w:t>
      </w:r>
      <w:r>
        <w:rPr>
          <w:rFonts w:hint="default" w:ascii="Times New Roman" w:hAnsi="Times New Roman" w:cs="Times New Roman"/>
        </w:rPr>
        <w:object>
          <v:shape id="_x0000_i1082" o:spt="75" alt="eqId2cd220a2a56ab5b27896bbe7a03b4148" type="#_x0000_t75" style="height:13.85pt;width:26.4pt;" o:ole="t" filled="f" o:preferrelative="t" stroked="f" coordsize="21600,21600">
            <v:path/>
            <v:fill on="f" focussize="0,0"/>
            <v:stroke on="f" joinstyle="miter"/>
            <v:imagedata r:id="rId98" o:title="eqId2cd220a2a56ab5b27896bbe7a03b4148"/>
            <o:lock v:ext="edit" aspectratio="t"/>
            <w10:wrap type="none"/>
            <w10:anchorlock/>
          </v:shape>
          <o:OLEObject Type="Embed" ProgID="Equation.DSMT4" ShapeID="_x0000_i1082" DrawAspect="Content" ObjectID="_1468075782" r:id="rId129">
            <o:LockedField>false</o:LockedField>
          </o:OLEObject>
        </w:object>
      </w:r>
      <w:r>
        <w:rPr>
          <w:rFonts w:hint="default" w:ascii="Times New Roman" w:hAnsi="Times New Roman" w:cs="Times New Roman"/>
          <w:sz w:val="21"/>
        </w:rPr>
        <w:t>沉淀外，还能</w:t>
      </w:r>
      <w:r>
        <w:rPr>
          <w:rFonts w:hint="default" w:ascii="Times New Roman" w:hAnsi="Times New Roman" w:eastAsia="Times New Roman" w:cs="Times New Roman"/>
          <w:b w:val="0"/>
          <w:sz w:val="21"/>
        </w:rPr>
        <w:t>___________</w:t>
      </w:r>
      <w:r>
        <w:rPr>
          <w:rFonts w:hint="default" w:ascii="Times New Roman" w:hAnsi="Times New Roman" w:cs="Times New Roman"/>
          <w:sz w:val="21"/>
        </w:rPr>
        <w:t>，从而增加</w:t>
      </w:r>
      <w:r>
        <w:rPr>
          <w:rFonts w:hint="default" w:ascii="Times New Roman" w:hAnsi="Times New Roman" w:cs="Times New Roman"/>
        </w:rPr>
        <w:object>
          <v:shape id="_x0000_i1083" o:spt="75" alt="eqId642b12ac99084ce7b562aae78b76558d" type="#_x0000_t75" style="height:11.35pt;width:13.2pt;" o:ole="t" filled="f" o:preferrelative="t" stroked="f" coordsize="21600,21600">
            <v:path/>
            <v:fill on="f" focussize="0,0"/>
            <v:stroke on="f" joinstyle="miter"/>
            <v:imagedata r:id="rId131" o:title="eqId642b12ac99084ce7b562aae78b76558d"/>
            <o:lock v:ext="edit" aspectratio="t"/>
            <w10:wrap type="none"/>
            <w10:anchorlock/>
          </v:shape>
          <o:OLEObject Type="Embed" ProgID="Equation.DSMT4" ShapeID="_x0000_i1083" DrawAspect="Content" ObjectID="_1468075783" r:id="rId130">
            <o:LockedField>false</o:LockedField>
          </o:OLEObject>
        </w:object>
      </w:r>
      <w:r>
        <w:rPr>
          <w:rFonts w:hint="default" w:ascii="Times New Roman" w:hAnsi="Times New Roman" w:cs="Times New Roman"/>
          <w:sz w:val="21"/>
        </w:rPr>
        <w:t>的浸出率并节约成本；对“浸出液”进一步处理，促进</w:t>
      </w:r>
      <w:r>
        <w:rPr>
          <w:rFonts w:hint="default" w:ascii="Times New Roman" w:hAnsi="Times New Roman" w:cs="Times New Roman"/>
        </w:rPr>
        <w:object>
          <v:shape id="_x0000_i1084" o:spt="75" alt="eqIde62282e38cc12f9c4641d758e16add87" type="#_x0000_t75" style="height:19.15pt;width:41.35pt;" o:ole="t" filled="f" o:preferrelative="t" stroked="f" coordsize="21600,21600">
            <v:path/>
            <v:fill on="f" focussize="0,0"/>
            <v:stroke on="f" joinstyle="miter"/>
            <v:imagedata r:id="rId133" o:title="eqIde62282e38cc12f9c4641d758e16add87"/>
            <o:lock v:ext="edit" aspectratio="t"/>
            <w10:wrap type="none"/>
            <w10:anchorlock/>
          </v:shape>
          <o:OLEObject Type="Embed" ProgID="Equation.DSMT4" ShapeID="_x0000_i1084" DrawAspect="Content" ObjectID="_1468075784" r:id="rId132">
            <o:LockedField>false</o:LockedField>
          </o:OLEObject>
        </w:object>
      </w:r>
      <w:r>
        <w:rPr>
          <w:rFonts w:hint="default" w:ascii="Times New Roman" w:hAnsi="Times New Roman" w:cs="Times New Roman"/>
          <w:sz w:val="21"/>
        </w:rPr>
        <w:t>水解，使其转化为</w:t>
      </w:r>
      <w:r>
        <w:rPr>
          <w:rFonts w:hint="default" w:ascii="Times New Roman" w:hAnsi="Times New Roman" w:cs="Times New Roman"/>
        </w:rPr>
        <w:object>
          <v:shape id="_x0000_i1085" o:spt="75" alt="eqId90d1034e70a95102ae7fa390559cf996" type="#_x0000_t75" style="height:12.45pt;width:30.75pt;" o:ole="t" filled="f" o:preferrelative="t" stroked="f" coordsize="21600,21600">
            <v:path/>
            <v:fill on="f" focussize="0,0"/>
            <v:stroke on="f" joinstyle="miter"/>
            <v:imagedata r:id="rId135" o:title="eqId90d1034e70a95102ae7fa390559cf996"/>
            <o:lock v:ext="edit" aspectratio="t"/>
            <w10:wrap type="none"/>
            <w10:anchorlock/>
          </v:shape>
          <o:OLEObject Type="Embed" ProgID="Equation.DSMT4" ShapeID="_x0000_i1085" DrawAspect="Content" ObjectID="_1468075785" r:id="rId134">
            <o:LockedField>false</o:LockedField>
          </o:OLEObject>
        </w:object>
      </w:r>
      <w:r>
        <w:rPr>
          <w:rFonts w:hint="default" w:ascii="Times New Roman" w:hAnsi="Times New Roman" w:cs="Times New Roman"/>
          <w:sz w:val="21"/>
        </w:rPr>
        <w:t>沉淀，请写出该过程的离子方程式：</w:t>
      </w:r>
      <w:r>
        <w:rPr>
          <w:rFonts w:hint="default" w:ascii="Times New Roman" w:hAnsi="Times New Roman" w:eastAsia="Times New Roman" w:cs="Times New Roman"/>
          <w:b w:val="0"/>
          <w:sz w:val="21"/>
        </w:rPr>
        <w:t>___________</w:t>
      </w:r>
      <w:r>
        <w:rPr>
          <w:rFonts w:hint="default" w:ascii="Times New Roman" w:hAnsi="Times New Roman" w:cs="Times New Roman"/>
          <w:sz w:val="21"/>
        </w:rPr>
        <w:t>。</w:t>
      </w:r>
    </w:p>
    <w:p w14:paraId="7728EFC1">
      <w:pPr>
        <w:keepNext w:val="0"/>
        <w:keepLines w:val="0"/>
        <w:pageBreakBefore w:val="0"/>
        <w:widowControl w:val="0"/>
        <w:shd w:val="clear" w:color="auto" w:fill="auto"/>
        <w:kinsoku/>
        <w:wordWrap/>
        <w:overflowPunct/>
        <w:topLinePunct w:val="0"/>
        <w:autoSpaceDE/>
        <w:autoSpaceDN/>
        <w:bidi w:val="0"/>
        <w:adjustRightInd/>
        <w:snapToGrid/>
        <w:spacing w:line="360" w:lineRule="auto"/>
        <w:ind w:left="0" w:firstLine="0" w:firstLineChars="0"/>
        <w:jc w:val="left"/>
        <w:textAlignment w:val="center"/>
        <w:rPr>
          <w:rFonts w:hint="default" w:ascii="Times New Roman" w:hAnsi="Times New Roman" w:cs="Times New Roman"/>
          <w:sz w:val="21"/>
        </w:rPr>
      </w:pPr>
      <w:r>
        <w:rPr>
          <w:rFonts w:hint="eastAsia" w:ascii="Times New Roman" w:hAnsi="Times New Roman" w:cs="Times New Roman"/>
          <w:sz w:val="21"/>
          <w:lang w:eastAsia="zh-CN"/>
        </w:rPr>
        <w:t>（4）</w:t>
      </w:r>
      <w:r>
        <w:rPr>
          <w:rFonts w:hint="default" w:ascii="Times New Roman" w:hAnsi="Times New Roman" w:cs="Times New Roman"/>
          <w:sz w:val="21"/>
        </w:rPr>
        <w:t>“焙烧”过程中，</w:t>
      </w:r>
      <w:r>
        <w:rPr>
          <w:rFonts w:hint="default" w:ascii="Times New Roman" w:hAnsi="Times New Roman" w:cs="Times New Roman"/>
        </w:rPr>
        <w:object>
          <v:shape id="_x0000_i1086" o:spt="75" alt="eqId35de279826f501881181a42e5bddb6f6" type="#_x0000_t75" style="height:15.95pt;width:24.6pt;" o:ole="t" filled="f" o:preferrelative="t" stroked="f" coordsize="21600,21600">
            <v:path/>
            <v:fill on="f" focussize="0,0"/>
            <v:stroke on="f" joinstyle="miter"/>
            <v:imagedata r:id="rId137" o:title="eqId35de279826f501881181a42e5bddb6f6"/>
            <o:lock v:ext="edit" aspectratio="t"/>
            <w10:wrap type="none"/>
            <w10:anchorlock/>
          </v:shape>
          <o:OLEObject Type="Embed" ProgID="Equation.DSMT4" ShapeID="_x0000_i1086" DrawAspect="Content" ObjectID="_1468075786" r:id="rId136">
            <o:LockedField>false</o:LockedField>
          </o:OLEObject>
        </w:object>
      </w:r>
      <w:r>
        <w:rPr>
          <w:rFonts w:hint="default" w:ascii="Times New Roman" w:hAnsi="Times New Roman" w:cs="Times New Roman"/>
          <w:sz w:val="21"/>
        </w:rPr>
        <w:t>进入烟气中，实现</w:t>
      </w:r>
      <w:r>
        <w:rPr>
          <w:rFonts w:hint="default" w:ascii="Times New Roman" w:hAnsi="Times New Roman" w:cs="Times New Roman"/>
        </w:rPr>
        <w:object>
          <v:shape id="_x0000_i1087" o:spt="75" alt="eqIded4f9eb79075fb1a6748a036625fd3fa" type="#_x0000_t75" style="height:12.3pt;width:13.15pt;" o:ole="t" filled="f" o:preferrelative="t" stroked="f" coordsize="21600,21600">
            <v:path/>
            <v:fill on="f" focussize="0,0"/>
            <v:stroke on="f" joinstyle="miter"/>
            <v:imagedata r:id="rId85" o:title="eqIded4f9eb79075fb1a6748a036625fd3fa"/>
            <o:lock v:ext="edit" aspectratio="t"/>
            <w10:wrap type="none"/>
            <w10:anchorlock/>
          </v:shape>
          <o:OLEObject Type="Embed" ProgID="Equation.DSMT4" ShapeID="_x0000_i1087" DrawAspect="Content" ObjectID="_1468075787" r:id="rId138">
            <o:LockedField>false</o:LockedField>
          </o:OLEObject>
        </w:object>
      </w:r>
      <w:r>
        <w:rPr>
          <w:rFonts w:hint="default" w:ascii="Times New Roman" w:hAnsi="Times New Roman" w:cs="Times New Roman"/>
          <w:sz w:val="21"/>
        </w:rPr>
        <w:t>和</w:t>
      </w:r>
      <w:r>
        <w:rPr>
          <w:rFonts w:hint="default" w:ascii="Times New Roman" w:hAnsi="Times New Roman" w:cs="Times New Roman"/>
        </w:rPr>
        <w:object>
          <v:shape id="_x0000_i1088" o:spt="75" alt="eqIdb424f04bbe9df1997aa30df4bbe0d6f3" type="#_x0000_t75" style="height:11.35pt;width:14.05pt;" o:ole="t" filled="f" o:preferrelative="t" stroked="f" coordsize="21600,21600">
            <v:path/>
            <v:fill on="f" focussize="0,0"/>
            <v:stroke on="f" joinstyle="miter"/>
            <v:imagedata r:id="rId87" o:title="eqIdb424f04bbe9df1997aa30df4bbe0d6f3"/>
            <o:lock v:ext="edit" aspectratio="t"/>
            <w10:wrap type="none"/>
            <w10:anchorlock/>
          </v:shape>
          <o:OLEObject Type="Embed" ProgID="Equation.DSMT4" ShapeID="_x0000_i1088" DrawAspect="Content" ObjectID="_1468075788" r:id="rId139">
            <o:LockedField>false</o:LockedField>
          </o:OLEObject>
        </w:object>
      </w:r>
      <w:r>
        <w:rPr>
          <w:rFonts w:hint="default" w:ascii="Times New Roman" w:hAnsi="Times New Roman" w:cs="Times New Roman"/>
          <w:sz w:val="21"/>
        </w:rPr>
        <w:t>的分离，再通过“吸收→还原”制备粗</w:t>
      </w:r>
      <w:r>
        <w:rPr>
          <w:rFonts w:hint="default" w:ascii="Times New Roman" w:hAnsi="Times New Roman" w:cs="Times New Roman"/>
        </w:rPr>
        <w:object>
          <v:shape id="_x0000_i1089" o:spt="75" alt="eqIded4f9eb79075fb1a6748a036625fd3fa" type="#_x0000_t75" style="height:12.3pt;width:13.15pt;" o:ole="t" filled="f" o:preferrelative="t" stroked="f" coordsize="21600,21600">
            <v:path/>
            <v:fill on="f" focussize="0,0"/>
            <v:stroke on="f" joinstyle="miter"/>
            <v:imagedata r:id="rId85" o:title="eqIded4f9eb79075fb1a6748a036625fd3fa"/>
            <o:lock v:ext="edit" aspectratio="t"/>
            <w10:wrap type="none"/>
            <w10:anchorlock/>
          </v:shape>
          <o:OLEObject Type="Embed" ProgID="Equation.DSMT4" ShapeID="_x0000_i1089" DrawAspect="Content" ObjectID="_1468075789" r:id="rId140">
            <o:LockedField>false</o:LockedField>
          </o:OLEObject>
        </w:object>
      </w:r>
      <w:r>
        <w:rPr>
          <w:rFonts w:hint="default" w:ascii="Times New Roman" w:hAnsi="Times New Roman" w:cs="Times New Roman"/>
          <w:sz w:val="21"/>
        </w:rPr>
        <w:t>。</w:t>
      </w:r>
      <w:r>
        <w:rPr>
          <w:rFonts w:hint="default" w:ascii="Times New Roman" w:hAnsi="Times New Roman" w:cs="Times New Roman"/>
        </w:rPr>
        <w:object>
          <v:shape id="_x0000_i1090" o:spt="75" alt="eqId6355a65c87cb66e93e3168012e034936" type="#_x0000_t75" style="height:16.15pt;width:36.05pt;" o:ole="t" filled="f" o:preferrelative="t" stroked="f" coordsize="21600,21600">
            <v:path/>
            <v:fill on="f" focussize="0,0"/>
            <v:stroke on="f" joinstyle="miter"/>
            <v:imagedata r:id="rId142" o:title="eqId6355a65c87cb66e93e3168012e034936"/>
            <o:lock v:ext="edit" aspectratio="t"/>
            <w10:wrap type="none"/>
            <w10:anchorlock/>
          </v:shape>
          <o:OLEObject Type="Embed" ProgID="Equation.DSMT4" ShapeID="_x0000_i1090" DrawAspect="Content" ObjectID="_1468075790" r:id="rId141">
            <o:LockedField>false</o:LockedField>
          </o:OLEObject>
        </w:object>
      </w:r>
      <w:r>
        <w:rPr>
          <w:rFonts w:hint="default" w:ascii="Times New Roman" w:hAnsi="Times New Roman" w:cs="Times New Roman"/>
          <w:sz w:val="21"/>
        </w:rPr>
        <w:t>被</w:t>
      </w:r>
      <w:r>
        <w:rPr>
          <w:rFonts w:hint="default" w:ascii="Times New Roman" w:hAnsi="Times New Roman" w:cs="Times New Roman"/>
        </w:rPr>
        <w:object>
          <v:shape id="_x0000_i1091" o:spt="75" alt="eqId3cd6200aa9357b208a994c93c210ff60" type="#_x0000_t75" style="height:14.05pt;width:18.45pt;" o:ole="t" filled="f" o:preferrelative="t" stroked="f" coordsize="21600,21600">
            <v:path/>
            <v:fill on="f" focussize="0,0"/>
            <v:stroke on="f" joinstyle="miter"/>
            <v:imagedata r:id="rId144" o:title="eqId3cd6200aa9357b208a994c93c210ff60"/>
            <o:lock v:ext="edit" aspectratio="t"/>
            <w10:wrap type="none"/>
            <w10:anchorlock/>
          </v:shape>
          <o:OLEObject Type="Embed" ProgID="Equation.DSMT4" ShapeID="_x0000_i1091" DrawAspect="Content" ObjectID="_1468075791" r:id="rId143">
            <o:LockedField>false</o:LockedField>
          </o:OLEObject>
        </w:object>
      </w:r>
      <w:r>
        <w:rPr>
          <w:rFonts w:hint="default" w:ascii="Times New Roman" w:hAnsi="Times New Roman" w:cs="Times New Roman"/>
          <w:sz w:val="21"/>
        </w:rPr>
        <w:t>还原生成粗</w:t>
      </w:r>
      <w:r>
        <w:rPr>
          <w:rFonts w:hint="default" w:ascii="Times New Roman" w:hAnsi="Times New Roman" w:cs="Times New Roman"/>
        </w:rPr>
        <w:object>
          <v:shape id="_x0000_i1092" o:spt="75" alt="eqIded4f9eb79075fb1a6748a036625fd3fa" type="#_x0000_t75" style="height:12.3pt;width:13.15pt;" o:ole="t" filled="f" o:preferrelative="t" stroked="f" coordsize="21600,21600">
            <v:path/>
            <v:fill on="f" focussize="0,0"/>
            <v:stroke on="f" joinstyle="miter"/>
            <v:imagedata r:id="rId85" o:title="eqIded4f9eb79075fb1a6748a036625fd3fa"/>
            <o:lock v:ext="edit" aspectratio="t"/>
            <w10:wrap type="none"/>
            <w10:anchorlock/>
          </v:shape>
          <o:OLEObject Type="Embed" ProgID="Equation.DSMT4" ShapeID="_x0000_i1092" DrawAspect="Content" ObjectID="_1468075792" r:id="rId145">
            <o:LockedField>false</o:LockedField>
          </o:OLEObject>
        </w:object>
      </w:r>
      <w:r>
        <w:rPr>
          <w:rFonts w:hint="default" w:ascii="Times New Roman" w:hAnsi="Times New Roman" w:cs="Times New Roman"/>
          <w:sz w:val="21"/>
        </w:rPr>
        <w:t>时，氧化剂和还原剂的物质的量之比为</w:t>
      </w:r>
      <w:r>
        <w:rPr>
          <w:rFonts w:hint="default" w:ascii="Times New Roman" w:hAnsi="Times New Roman" w:eastAsia="Times New Roman" w:cs="Times New Roman"/>
          <w:b w:val="0"/>
          <w:sz w:val="21"/>
        </w:rPr>
        <w:t>___________</w:t>
      </w:r>
      <w:r>
        <w:rPr>
          <w:rFonts w:hint="default" w:ascii="Times New Roman" w:hAnsi="Times New Roman" w:cs="Times New Roman"/>
          <w:sz w:val="21"/>
        </w:rPr>
        <w:t>。</w:t>
      </w:r>
    </w:p>
    <w:p w14:paraId="622606D6">
      <w:pPr>
        <w:keepNext w:val="0"/>
        <w:keepLines w:val="0"/>
        <w:pageBreakBefore w:val="0"/>
        <w:widowControl w:val="0"/>
        <w:shd w:val="clear" w:color="auto" w:fill="auto"/>
        <w:kinsoku/>
        <w:wordWrap/>
        <w:overflowPunct/>
        <w:topLinePunct w:val="0"/>
        <w:autoSpaceDE/>
        <w:autoSpaceDN/>
        <w:bidi w:val="0"/>
        <w:adjustRightInd/>
        <w:snapToGrid/>
        <w:spacing w:line="360" w:lineRule="auto"/>
        <w:ind w:left="0" w:firstLine="0" w:firstLineChars="0"/>
        <w:jc w:val="left"/>
        <w:textAlignment w:val="center"/>
        <w:rPr>
          <w:rFonts w:hint="default" w:ascii="Times New Roman" w:hAnsi="Times New Roman" w:cs="Times New Roman"/>
          <w:sz w:val="21"/>
        </w:rPr>
      </w:pPr>
      <w:r>
        <w:rPr>
          <w:rFonts w:hint="eastAsia" w:ascii="Times New Roman" w:hAnsi="Times New Roman" w:cs="Times New Roman"/>
          <w:sz w:val="21"/>
          <w:lang w:eastAsia="zh-CN"/>
        </w:rPr>
        <w:t>（5）</w:t>
      </w:r>
      <w:r>
        <w:rPr>
          <w:rFonts w:hint="default" w:ascii="Times New Roman" w:hAnsi="Times New Roman" w:cs="Times New Roman"/>
          <w:sz w:val="21"/>
        </w:rPr>
        <w:t>“碱浸分碲”时，加入</w:t>
      </w:r>
      <w:r>
        <w:rPr>
          <w:rFonts w:hint="default" w:ascii="Times New Roman" w:hAnsi="Times New Roman" w:cs="Times New Roman"/>
        </w:rPr>
        <w:object>
          <v:shape id="_x0000_i1093" o:spt="75" alt="eqId8ed06055861468288bf48ddd7e529fe1" type="#_x0000_t75" style="height:15.95pt;width:36.9pt;" o:ole="t" filled="f" o:preferrelative="t" stroked="f" coordsize="21600,21600">
            <v:path/>
            <v:fill on="f" focussize="0,0"/>
            <v:stroke on="f" joinstyle="miter"/>
            <v:imagedata r:id="rId147" o:title="eqId8ed06055861468288bf48ddd7e529fe1"/>
            <o:lock v:ext="edit" aspectratio="t"/>
            <w10:wrap type="none"/>
            <w10:anchorlock/>
          </v:shape>
          <o:OLEObject Type="Embed" ProgID="Equation.DSMT4" ShapeID="_x0000_i1093" DrawAspect="Content" ObjectID="_1468075793" r:id="rId146">
            <o:LockedField>false</o:LockedField>
          </o:OLEObject>
        </w:object>
      </w:r>
      <w:r>
        <w:rPr>
          <w:rFonts w:hint="default" w:ascii="Times New Roman" w:hAnsi="Times New Roman" w:cs="Times New Roman"/>
          <w:sz w:val="21"/>
        </w:rPr>
        <w:t>的目的是使</w:t>
      </w:r>
      <w:r>
        <w:rPr>
          <w:rFonts w:hint="default" w:ascii="Times New Roman" w:hAnsi="Times New Roman" w:cs="Times New Roman"/>
        </w:rPr>
        <w:object>
          <v:shape id="_x0000_i1094" o:spt="75" alt="eqId3734a0349b5844753edaad7cba1d061c" type="#_x0000_t75" style="height:15.7pt;width:25.5pt;" o:ole="t" filled="f" o:preferrelative="t" stroked="f" coordsize="21600,21600">
            <v:path/>
            <v:fill on="f" focussize="0,0"/>
            <v:stroke on="f" joinstyle="miter"/>
            <v:imagedata r:id="rId149" o:title="eqId3734a0349b5844753edaad7cba1d061c"/>
            <o:lock v:ext="edit" aspectratio="t"/>
            <w10:wrap type="none"/>
            <w10:anchorlock/>
          </v:shape>
          <o:OLEObject Type="Embed" ProgID="Equation.DSMT4" ShapeID="_x0000_i1094" DrawAspect="Content" ObjectID="_1468075794" r:id="rId148">
            <o:LockedField>false</o:LockedField>
          </o:OLEObject>
        </w:object>
      </w:r>
      <w:r>
        <w:rPr>
          <w:rFonts w:hint="default" w:ascii="Times New Roman" w:hAnsi="Times New Roman" w:cs="Times New Roman"/>
          <w:sz w:val="21"/>
        </w:rPr>
        <w:t>转化为易溶的</w:t>
      </w:r>
      <w:r>
        <w:rPr>
          <w:rFonts w:hint="default" w:ascii="Times New Roman" w:hAnsi="Times New Roman" w:cs="Times New Roman"/>
        </w:rPr>
        <w:object>
          <v:shape id="_x0000_i1095" o:spt="75" alt="eqId1775fd6f87e019154cbc7e6a43382e0c" type="#_x0000_t75" style="height:16.4pt;width:29pt;" o:ole="t" filled="f" o:preferrelative="t" stroked="f" coordsize="21600,21600">
            <v:path/>
            <v:fill on="f" focussize="0,0"/>
            <v:stroke on="f" joinstyle="miter"/>
            <v:imagedata r:id="rId151" o:title="eqId1775fd6f87e019154cbc7e6a43382e0c"/>
            <o:lock v:ext="edit" aspectratio="t"/>
            <w10:wrap type="none"/>
            <w10:anchorlock/>
          </v:shape>
          <o:OLEObject Type="Embed" ProgID="Equation.DSMT4" ShapeID="_x0000_i1095" DrawAspect="Content" ObjectID="_1468075795" r:id="rId150">
            <o:LockedField>false</o:LockedField>
          </o:OLEObject>
        </w:object>
      </w:r>
      <w:r>
        <w:rPr>
          <w:rFonts w:hint="default" w:ascii="Times New Roman" w:hAnsi="Times New Roman" w:cs="Times New Roman"/>
          <w:sz w:val="21"/>
        </w:rPr>
        <w:t>，从而提高</w:t>
      </w:r>
      <w:r>
        <w:rPr>
          <w:rFonts w:hint="default" w:ascii="Times New Roman" w:hAnsi="Times New Roman" w:cs="Times New Roman"/>
        </w:rPr>
        <w:object>
          <v:shape id="_x0000_i1096" o:spt="75" alt="eqId3734a0349b5844753edaad7cba1d061c" type="#_x0000_t75" style="height:15.7pt;width:25.5pt;" o:ole="t" filled="f" o:preferrelative="t" stroked="f" coordsize="21600,21600">
            <v:path/>
            <v:fill on="f" focussize="0,0"/>
            <v:stroke on="f" joinstyle="miter"/>
            <v:imagedata r:id="rId149" o:title="eqId3734a0349b5844753edaad7cba1d061c"/>
            <o:lock v:ext="edit" aspectratio="t"/>
            <w10:wrap type="none"/>
            <w10:anchorlock/>
          </v:shape>
          <o:OLEObject Type="Embed" ProgID="Equation.DSMT4" ShapeID="_x0000_i1096" DrawAspect="Content" ObjectID="_1468075796" r:id="rId152">
            <o:LockedField>false</o:LockedField>
          </o:OLEObject>
        </w:object>
      </w:r>
      <w:r>
        <w:rPr>
          <w:rFonts w:hint="default" w:ascii="Times New Roman" w:hAnsi="Times New Roman" w:cs="Times New Roman"/>
          <w:sz w:val="21"/>
        </w:rPr>
        <w:t>的浸出率，请写出该过程的离子方程式：</w:t>
      </w:r>
      <w:r>
        <w:rPr>
          <w:rFonts w:hint="default" w:ascii="Times New Roman" w:hAnsi="Times New Roman" w:eastAsia="Times New Roman" w:cs="Times New Roman"/>
          <w:b w:val="0"/>
          <w:sz w:val="21"/>
        </w:rPr>
        <w:t>___________</w:t>
      </w:r>
      <w:r>
        <w:rPr>
          <w:rFonts w:hint="default" w:ascii="Times New Roman" w:hAnsi="Times New Roman" w:cs="Times New Roman"/>
          <w:sz w:val="21"/>
        </w:rPr>
        <w:t>。</w:t>
      </w:r>
    </w:p>
    <w:p w14:paraId="79E6CA06">
      <w:pPr>
        <w:keepNext w:val="0"/>
        <w:keepLines w:val="0"/>
        <w:pageBreakBefore w:val="0"/>
        <w:widowControl w:val="0"/>
        <w:shd w:val="clear" w:color="auto" w:fill="auto"/>
        <w:kinsoku/>
        <w:wordWrap/>
        <w:overflowPunct/>
        <w:topLinePunct w:val="0"/>
        <w:autoSpaceDE/>
        <w:autoSpaceDN/>
        <w:bidi w:val="0"/>
        <w:adjustRightInd/>
        <w:snapToGrid/>
        <w:spacing w:line="360" w:lineRule="auto"/>
        <w:ind w:left="0" w:firstLine="0" w:firstLineChars="0"/>
        <w:jc w:val="left"/>
        <w:textAlignment w:val="center"/>
        <w:rPr>
          <w:rFonts w:hint="default" w:ascii="Times New Roman" w:hAnsi="Times New Roman" w:cs="Times New Roman"/>
          <w:sz w:val="21"/>
        </w:rPr>
      </w:pPr>
      <w:r>
        <w:rPr>
          <w:rFonts w:hint="eastAsia" w:ascii="Times New Roman" w:hAnsi="Times New Roman" w:cs="Times New Roman"/>
          <w:sz w:val="21"/>
          <w:lang w:eastAsia="zh-CN"/>
        </w:rPr>
        <w:t>（6）</w:t>
      </w:r>
      <w:r>
        <w:rPr>
          <w:rFonts w:hint="default" w:ascii="Times New Roman" w:hAnsi="Times New Roman" w:cs="Times New Roman"/>
          <w:sz w:val="21"/>
        </w:rPr>
        <w:t>高杂铜阳极泥中含有痕量硒铜化合物，其立方晶胞是由如图所示两个边长均为</w:t>
      </w:r>
      <w:r>
        <w:rPr>
          <w:rFonts w:hint="default" w:ascii="Times New Roman" w:hAnsi="Times New Roman" w:cs="Times New Roman"/>
        </w:rPr>
        <w:object>
          <v:shape id="_x0000_i1097" o:spt="75" alt="eqIdf9b56903b71de0aa6c3bad85dc8c8c47" type="#_x0000_t75" style="height:10.75pt;width:21.95pt;" o:ole="t" filled="f" o:preferrelative="t" stroked="f" coordsize="21600,21600">
            <v:path/>
            <v:fill on="f" focussize="0,0"/>
            <v:stroke on="f" joinstyle="miter"/>
            <v:imagedata r:id="rId154" o:title="eqIdf9b56903b71de0aa6c3bad85dc8c8c47"/>
            <o:lock v:ext="edit" aspectratio="t"/>
            <w10:wrap type="none"/>
            <w10:anchorlock/>
          </v:shape>
          <o:OLEObject Type="Embed" ProgID="Equation.DSMT4" ShapeID="_x0000_i1097" DrawAspect="Content" ObjectID="_1468075797" r:id="rId153">
            <o:LockedField>false</o:LockedField>
          </o:OLEObject>
        </w:object>
      </w:r>
      <w:r>
        <w:rPr>
          <w:rFonts w:hint="default" w:ascii="Times New Roman" w:hAnsi="Times New Roman" w:cs="Times New Roman"/>
          <w:sz w:val="21"/>
        </w:rPr>
        <w:t>的小立方体交错并置而成的。晶胞中</w:t>
      </w:r>
      <w:r>
        <w:rPr>
          <w:rFonts w:hint="default" w:ascii="Times New Roman" w:hAnsi="Times New Roman" w:cs="Times New Roman"/>
        </w:rPr>
        <w:object>
          <v:shape id="_x0000_i1098" o:spt="75" alt="eqIded4f9eb79075fb1a6748a036625fd3fa" type="#_x0000_t75" style="height:12.3pt;width:13.15pt;" o:ole="t" filled="f" o:preferrelative="t" stroked="f" coordsize="21600,21600">
            <v:path/>
            <v:fill on="f" focussize="0,0"/>
            <v:stroke on="f" joinstyle="miter"/>
            <v:imagedata r:id="rId85" o:title="eqIded4f9eb79075fb1a6748a036625fd3fa"/>
            <o:lock v:ext="edit" aspectratio="t"/>
            <w10:wrap type="none"/>
            <w10:anchorlock/>
          </v:shape>
          <o:OLEObject Type="Embed" ProgID="Equation.DSMT4" ShapeID="_x0000_i1098" DrawAspect="Content" ObjectID="_1468075798" r:id="rId155">
            <o:LockedField>false</o:LockedField>
          </o:OLEObject>
        </w:object>
      </w:r>
      <w:r>
        <w:rPr>
          <w:rFonts w:hint="default" w:ascii="Times New Roman" w:hAnsi="Times New Roman" w:cs="Times New Roman"/>
          <w:sz w:val="21"/>
        </w:rPr>
        <w:t>和</w:t>
      </w:r>
      <w:r>
        <w:rPr>
          <w:rFonts w:hint="default" w:ascii="Times New Roman" w:hAnsi="Times New Roman" w:cs="Times New Roman"/>
        </w:rPr>
        <w:object>
          <v:shape id="_x0000_i1099" o:spt="75" alt="eqId38976580545a0405e4847dc13b4d221f" type="#_x0000_t75" style="height:11.75pt;width:15.8pt;" o:ole="t" filled="f" o:preferrelative="t" stroked="f" coordsize="21600,21600">
            <v:path/>
            <v:fill on="f" focussize="0,0"/>
            <v:stroke on="f" joinstyle="miter"/>
            <v:imagedata r:id="rId157" o:title="eqId38976580545a0405e4847dc13b4d221f"/>
            <o:lock v:ext="edit" aspectratio="t"/>
            <w10:wrap type="none"/>
            <w10:anchorlock/>
          </v:shape>
          <o:OLEObject Type="Embed" ProgID="Equation.DSMT4" ShapeID="_x0000_i1099" DrawAspect="Content" ObjectID="_1468075799" r:id="rId156">
            <o:LockedField>false</o:LockedField>
          </o:OLEObject>
        </w:object>
      </w:r>
      <w:r>
        <w:rPr>
          <w:rFonts w:hint="default" w:ascii="Times New Roman" w:hAnsi="Times New Roman" w:cs="Times New Roman"/>
          <w:sz w:val="21"/>
        </w:rPr>
        <w:t>之间的最短距离为</w:t>
      </w:r>
      <w:r>
        <w:rPr>
          <w:rFonts w:hint="default" w:ascii="Times New Roman" w:hAnsi="Times New Roman" w:eastAsia="Times New Roman" w:cs="Times New Roman"/>
          <w:b w:val="0"/>
          <w:sz w:val="21"/>
        </w:rPr>
        <w:t>___________</w:t>
      </w:r>
      <w:r>
        <w:rPr>
          <w:rFonts w:hint="default" w:ascii="Times New Roman" w:hAnsi="Times New Roman" w:cs="Times New Roman"/>
        </w:rPr>
        <w:object>
          <v:shape id="_x0000_i1100" o:spt="75" alt="eqIda51caa87e8831931cba69a0f6b9897dc" type="#_x0000_t75" style="height:11.35pt;width:16.7pt;" o:ole="t" filled="f" o:preferrelative="t" stroked="f" coordsize="21600,21600">
            <v:path/>
            <v:fill on="f" focussize="0,0"/>
            <v:stroke on="f" joinstyle="miter"/>
            <v:imagedata r:id="rId159" o:title="eqIda51caa87e8831931cba69a0f6b9897dc"/>
            <o:lock v:ext="edit" aspectratio="t"/>
            <w10:wrap type="none"/>
            <w10:anchorlock/>
          </v:shape>
          <o:OLEObject Type="Embed" ProgID="Equation.DSMT4" ShapeID="_x0000_i1100" DrawAspect="Content" ObjectID="_1468075800" r:id="rId158">
            <o:LockedField>false</o:LockedField>
          </o:OLEObject>
        </w:object>
      </w:r>
      <w:r>
        <w:rPr>
          <w:rFonts w:hint="default" w:ascii="Times New Roman" w:hAnsi="Times New Roman" w:cs="Times New Roman"/>
          <w:sz w:val="21"/>
        </w:rPr>
        <w:t>；</w:t>
      </w:r>
      <w:r>
        <w:rPr>
          <w:rFonts w:hint="default" w:ascii="Times New Roman" w:hAnsi="Times New Roman" w:cs="Times New Roman"/>
        </w:rPr>
        <w:object>
          <v:shape id="_x0000_i1101" o:spt="75" alt="eqIded4f9eb79075fb1a6748a036625fd3fa" type="#_x0000_t75" style="height:12.3pt;width:13.15pt;" o:ole="t" filled="f" o:preferrelative="t" stroked="f" coordsize="21600,21600">
            <v:path/>
            <v:fill on="f" focussize="0,0"/>
            <v:stroke on="f" joinstyle="miter"/>
            <v:imagedata r:id="rId85" o:title="eqIded4f9eb79075fb1a6748a036625fd3fa"/>
            <o:lock v:ext="edit" aspectratio="t"/>
            <w10:wrap type="none"/>
            <w10:anchorlock/>
          </v:shape>
          <o:OLEObject Type="Embed" ProgID="Equation.DSMT4" ShapeID="_x0000_i1101" DrawAspect="Content" ObjectID="_1468075801" r:id="rId160">
            <o:LockedField>false</o:LockedField>
          </o:OLEObject>
        </w:object>
      </w:r>
      <w:r>
        <w:rPr>
          <w:rFonts w:hint="default" w:ascii="Times New Roman" w:hAnsi="Times New Roman" w:cs="Times New Roman"/>
          <w:sz w:val="21"/>
        </w:rPr>
        <w:t>占据晶胞的顶点和</w:t>
      </w:r>
      <w:r>
        <w:rPr>
          <w:rFonts w:hint="default" w:ascii="Times New Roman" w:hAnsi="Times New Roman" w:eastAsia="Times New Roman" w:cs="Times New Roman"/>
          <w:b w:val="0"/>
          <w:sz w:val="21"/>
        </w:rPr>
        <w:t>___________</w:t>
      </w:r>
      <w:r>
        <w:rPr>
          <w:rFonts w:hint="default" w:ascii="Times New Roman" w:hAnsi="Times New Roman" w:cs="Times New Roman"/>
          <w:sz w:val="21"/>
        </w:rPr>
        <w:t>；该硒铜化合物的化学式为</w:t>
      </w:r>
      <w:r>
        <w:rPr>
          <w:rFonts w:hint="default" w:ascii="Times New Roman" w:hAnsi="Times New Roman" w:eastAsia="Times New Roman" w:cs="Times New Roman"/>
          <w:b w:val="0"/>
          <w:sz w:val="21"/>
        </w:rPr>
        <w:t>___________</w:t>
      </w:r>
      <w:r>
        <w:rPr>
          <w:rFonts w:hint="default" w:ascii="Times New Roman" w:hAnsi="Times New Roman" w:cs="Times New Roman"/>
          <w:sz w:val="21"/>
        </w:rPr>
        <w:t>。</w:t>
      </w:r>
    </w:p>
    <w:p w14:paraId="7E083820">
      <w:pPr>
        <w:keepNext w:val="0"/>
        <w:keepLines w:val="0"/>
        <w:pageBreakBefore w:val="0"/>
        <w:widowControl w:val="0"/>
        <w:shd w:val="clear" w:color="auto" w:fill="auto"/>
        <w:kinsoku/>
        <w:wordWrap/>
        <w:overflowPunct/>
        <w:topLinePunct w:val="0"/>
        <w:autoSpaceDE/>
        <w:autoSpaceDN/>
        <w:bidi w:val="0"/>
        <w:adjustRightInd/>
        <w:snapToGrid/>
        <w:spacing w:line="360" w:lineRule="auto"/>
        <w:ind w:left="0" w:firstLine="0" w:firstLineChars="0"/>
        <w:jc w:val="left"/>
        <w:textAlignment w:val="center"/>
        <w:rPr>
          <w:rFonts w:hint="default" w:ascii="Times New Roman" w:hAnsi="Times New Roman" w:cs="Times New Roman"/>
          <w:sz w:val="21"/>
        </w:rPr>
      </w:pPr>
      <w:r>
        <w:rPr>
          <w:rFonts w:hint="default" w:ascii="Times New Roman" w:hAnsi="Times New Roman" w:eastAsia="Times New Roman" w:cs="Times New Roman"/>
          <w:strike w:val="0"/>
          <w:kern w:val="0"/>
          <w:sz w:val="24"/>
          <w:szCs w:val="24"/>
          <w:u w:val="none"/>
        </w:rPr>
        <w:drawing>
          <wp:inline distT="0" distB="0" distL="114300" distR="114300">
            <wp:extent cx="2557145" cy="802005"/>
            <wp:effectExtent l="0" t="0" r="14605" b="17145"/>
            <wp:docPr id="4" name="图片 4" descr="@@@15baad04-90ba-4727-ba3e-75e165c9bce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15baad04-90ba-4727-ba3e-75e165c9bceb"/>
                    <pic:cNvPicPr>
                      <a:picLocks noChangeAspect="1"/>
                    </pic:cNvPicPr>
                  </pic:nvPicPr>
                  <pic:blipFill>
                    <a:blip r:embed="rId161"/>
                    <a:stretch>
                      <a:fillRect/>
                    </a:stretch>
                  </pic:blipFill>
                  <pic:spPr>
                    <a:xfrm>
                      <a:off x="0" y="0"/>
                      <a:ext cx="2557145" cy="802005"/>
                    </a:xfrm>
                    <a:prstGeom prst="rect">
                      <a:avLst/>
                    </a:prstGeom>
                  </pic:spPr>
                </pic:pic>
              </a:graphicData>
            </a:graphic>
          </wp:inline>
        </w:drawing>
      </w:r>
    </w:p>
    <w:p w14:paraId="53A4006C">
      <w:pPr>
        <w:spacing w:line="360" w:lineRule="auto"/>
        <w:jc w:val="left"/>
        <w:textAlignment w:val="center"/>
        <w:rPr>
          <w:color w:val="000000"/>
        </w:rPr>
      </w:pPr>
      <w:r>
        <w:rPr>
          <w:color w:val="000000"/>
        </w:rPr>
        <w:t>1</w:t>
      </w:r>
      <w:r>
        <w:rPr>
          <w:rFonts w:hint="eastAsia"/>
          <w:color w:val="000000"/>
          <w:lang w:val="en-US" w:eastAsia="zh-CN"/>
        </w:rPr>
        <w:t>8</w:t>
      </w:r>
      <w:r>
        <w:rPr>
          <w:color w:val="000000"/>
        </w:rPr>
        <w:t xml:space="preserve">. </w:t>
      </w:r>
      <w:r>
        <w:rPr>
          <w:rFonts w:ascii="宋体" w:hAnsi="宋体" w:eastAsia="宋体" w:cs="宋体"/>
          <w:color w:val="000000"/>
        </w:rPr>
        <w:t>我国国产洲际战略导弹的制作材料中包含了</w:t>
      </w:r>
      <w:r>
        <w:rPr>
          <w:rFonts w:ascii="Times New Roman" w:hAnsi="Times New Roman" w:eastAsia="Times New Roman" w:cs="Times New Roman"/>
          <w:color w:val="000000"/>
        </w:rPr>
        <w:t>Cu</w:t>
      </w:r>
      <w:r>
        <w:rPr>
          <w:rFonts w:ascii="宋体" w:hAnsi="宋体" w:eastAsia="宋体" w:cs="宋体"/>
          <w:color w:val="000000"/>
        </w:rPr>
        <w:t>、</w:t>
      </w:r>
      <w:r>
        <w:rPr>
          <w:rFonts w:ascii="Times New Roman" w:hAnsi="Times New Roman" w:eastAsia="Times New Roman" w:cs="Times New Roman"/>
          <w:color w:val="000000"/>
        </w:rPr>
        <w:t>Se</w:t>
      </w:r>
      <w:r>
        <w:rPr>
          <w:rFonts w:ascii="宋体" w:hAnsi="宋体" w:eastAsia="宋体" w:cs="宋体"/>
          <w:color w:val="000000"/>
        </w:rPr>
        <w:t>、</w:t>
      </w:r>
      <w:r>
        <w:rPr>
          <w:rFonts w:ascii="Times New Roman" w:hAnsi="Times New Roman" w:eastAsia="Times New Roman" w:cs="Times New Roman"/>
          <w:color w:val="000000"/>
        </w:rPr>
        <w:t>Ti</w:t>
      </w:r>
      <w:r>
        <w:rPr>
          <w:rFonts w:ascii="宋体" w:hAnsi="宋体" w:eastAsia="宋体" w:cs="宋体"/>
          <w:color w:val="000000"/>
        </w:rPr>
        <w:t>、</w:t>
      </w:r>
      <w:r>
        <w:rPr>
          <w:rFonts w:ascii="Times New Roman" w:hAnsi="Times New Roman" w:eastAsia="Times New Roman" w:cs="Times New Roman"/>
          <w:color w:val="000000"/>
        </w:rPr>
        <w:t>Fe</w:t>
      </w:r>
      <w:r>
        <w:rPr>
          <w:rFonts w:ascii="宋体" w:hAnsi="宋体" w:eastAsia="宋体" w:cs="宋体"/>
          <w:color w:val="000000"/>
        </w:rPr>
        <w:t>、</w:t>
      </w:r>
      <w:r>
        <w:rPr>
          <w:rFonts w:ascii="Times New Roman" w:hAnsi="Times New Roman" w:eastAsia="Times New Roman" w:cs="Times New Roman"/>
          <w:color w:val="000000"/>
        </w:rPr>
        <w:t>Cr</w:t>
      </w:r>
      <w:r>
        <w:rPr>
          <w:rFonts w:ascii="宋体" w:hAnsi="宋体" w:eastAsia="宋体" w:cs="宋体"/>
          <w:color w:val="000000"/>
        </w:rPr>
        <w:t>、</w:t>
      </w:r>
      <w:r>
        <w:rPr>
          <w:rFonts w:ascii="Times New Roman" w:hAnsi="Times New Roman" w:eastAsia="Times New Roman" w:cs="Times New Roman"/>
          <w:color w:val="000000"/>
        </w:rPr>
        <w:t>Ni</w:t>
      </w:r>
      <w:r>
        <w:rPr>
          <w:rFonts w:ascii="宋体" w:hAnsi="宋体" w:eastAsia="宋体" w:cs="宋体"/>
          <w:color w:val="000000"/>
        </w:rPr>
        <w:t>、</w:t>
      </w:r>
      <w:r>
        <w:rPr>
          <w:rFonts w:ascii="Times New Roman" w:hAnsi="Times New Roman" w:eastAsia="Times New Roman" w:cs="Times New Roman"/>
          <w:color w:val="000000"/>
        </w:rPr>
        <w:t>C</w:t>
      </w:r>
      <w:r>
        <w:rPr>
          <w:rFonts w:ascii="宋体" w:hAnsi="宋体" w:eastAsia="宋体" w:cs="宋体"/>
          <w:color w:val="000000"/>
        </w:rPr>
        <w:t>等多种元素，这些元素化合物在生产、生活中应用广泛。回答下列问题：</w:t>
      </w:r>
    </w:p>
    <w:p w14:paraId="356BE7AF">
      <w:pPr>
        <w:spacing w:line="360" w:lineRule="auto"/>
        <w:jc w:val="left"/>
        <w:textAlignment w:val="center"/>
        <w:rPr>
          <w:color w:val="000000"/>
        </w:rPr>
      </w:pPr>
      <w:r>
        <w:rPr>
          <w:color w:val="000000"/>
        </w:rPr>
        <w:t>（1）</w:t>
      </w:r>
      <w:r>
        <w:object>
          <v:shape id="_x0000_i1102" o:spt="75" alt="学科网(www.zxxk.com)--教育资源门户，提供试卷、教案、课件、论文、素材以及各类教学资源下载，还有大量而丰富的教学相关资讯！" type="#_x0000_t75" style="height:18pt;width:30pt;" o:ole="t" filled="f" o:preferrelative="t" stroked="f" coordsize="21600,21600">
            <v:path/>
            <v:fill on="f" focussize="0,0"/>
            <v:stroke on="f" joinstyle="miter"/>
            <v:imagedata r:id="rId42" o:title="eqId5be61dd60262860d12f52c21dacd0088"/>
            <o:lock v:ext="edit" aspectratio="t"/>
            <w10:wrap type="none"/>
            <w10:anchorlock/>
          </v:shape>
          <o:OLEObject Type="Embed" ProgID="Equation.DSMT4" ShapeID="_x0000_i1102" DrawAspect="Content" ObjectID="_1468075802" r:id="rId162">
            <o:LockedField>false</o:LockedField>
          </o:OLEObject>
        </w:object>
      </w:r>
      <w:r>
        <w:rPr>
          <w:rFonts w:ascii="宋体" w:hAnsi="宋体" w:eastAsia="宋体" w:cs="宋体"/>
          <w:color w:val="000000"/>
        </w:rPr>
        <w:t>可以与胺形成配合物，如</w:t>
      </w:r>
      <w:r>
        <w:rPr>
          <w:rFonts w:ascii="Times New Roman" w:hAnsi="Times New Roman" w:eastAsia="Times New Roman" w:cs="Times New Roman"/>
          <w:color w:val="000000"/>
        </w:rPr>
        <w:t>[</w:t>
      </w:r>
      <w:r>
        <w:object>
          <v:shape id="_x0000_i1103" o:spt="75" alt="学科网(www.zxxk.com)--教育资源门户，提供试卷、教案、课件、论文、素材以及各类教学资源下载，还有大量而丰富的教学相关资讯！" type="#_x0000_t75" style="height:20pt;width:89.2pt;" o:ole="t" filled="f" o:preferrelative="t" stroked="f" coordsize="21600,21600">
            <v:path/>
            <v:fill on="f" focussize="0,0"/>
            <v:stroke on="f" joinstyle="miter"/>
            <v:imagedata r:id="rId164" o:title="eqIdcd08421fdc3bbc4f0cecf4cc1a0f1f5c"/>
            <o:lock v:ext="edit" aspectratio="t"/>
            <w10:wrap type="none"/>
            <w10:anchorlock/>
          </v:shape>
          <o:OLEObject Type="Embed" ProgID="Equation.DSMT4" ShapeID="_x0000_i1103" DrawAspect="Content" ObjectID="_1468075803" r:id="rId163">
            <o:LockedField>false</o:LockedField>
          </o:OLEObject>
        </w:object>
      </w:r>
      <w:r>
        <w:rPr>
          <w:rFonts w:ascii="Times New Roman" w:hAnsi="Times New Roman" w:eastAsia="Times New Roman" w:cs="Times New Roman"/>
          <w:color w:val="000000"/>
        </w:rPr>
        <w:t>]</w:t>
      </w:r>
      <w:r>
        <w:rPr>
          <w:rFonts w:ascii="宋体" w:hAnsi="宋体" w:eastAsia="宋体" w:cs="宋体"/>
          <w:color w:val="000000"/>
        </w:rPr>
        <w:t>、</w:t>
      </w:r>
      <w:r>
        <w:rPr>
          <w:rFonts w:ascii="Times New Roman" w:hAnsi="Times New Roman" w:eastAsia="Times New Roman" w:cs="Times New Roman"/>
          <w:color w:val="000000"/>
        </w:rPr>
        <w:t>[</w:t>
      </w:r>
      <w:r>
        <w:object>
          <v:shape id="_x0000_i1104" o:spt="75" alt="学科网(www.zxxk.com)--教育资源门户，提供试卷、教案、课件、论文、素材以及各类教学资源下载，还有大量而丰富的教学相关资讯！" type="#_x0000_t75" style="height:20pt;width:130pt;" o:ole="t" filled="f" o:preferrelative="t" stroked="f" coordsize="21600,21600">
            <v:path/>
            <v:fill on="f" focussize="0,0"/>
            <v:stroke on="f" joinstyle="miter"/>
            <v:imagedata r:id="rId166" o:title="eqIda5822892bf770c0532c64c620557820a"/>
            <o:lock v:ext="edit" aspectratio="t"/>
            <w10:wrap type="none"/>
            <w10:anchorlock/>
          </v:shape>
          <o:OLEObject Type="Embed" ProgID="Equation.DSMT4" ShapeID="_x0000_i1104" DrawAspect="Content" ObjectID="_1468075804" r:id="rId165">
            <o:LockedField>false</o:LockedField>
          </o:OLEObject>
        </w:object>
      </w:r>
      <w:r>
        <w:rPr>
          <w:rFonts w:ascii="Times New Roman" w:hAnsi="Times New Roman" w:eastAsia="Times New Roman" w:cs="Times New Roman"/>
          <w:color w:val="000000"/>
        </w:rPr>
        <w:t>]</w:t>
      </w:r>
      <w:r>
        <w:rPr>
          <w:rFonts w:ascii="宋体" w:hAnsi="宋体" w:eastAsia="宋体" w:cs="宋体"/>
          <w:color w:val="000000"/>
        </w:rPr>
        <w:t>等具有相同配位数。</w:t>
      </w:r>
    </w:p>
    <w:p w14:paraId="5DF2370D">
      <w:pPr>
        <w:spacing w:line="360" w:lineRule="auto"/>
        <w:jc w:val="left"/>
        <w:textAlignment w:val="center"/>
        <w:rPr>
          <w:color w:val="000000"/>
        </w:rPr>
      </w:pPr>
      <w:r>
        <w:rPr>
          <w:rFonts w:ascii="宋体" w:hAnsi="宋体" w:eastAsia="宋体" w:cs="宋体"/>
          <w:color w:val="000000"/>
        </w:rPr>
        <w:t>①</w:t>
      </w:r>
      <w:r>
        <w:rPr>
          <w:rFonts w:ascii="Times New Roman" w:hAnsi="Times New Roman" w:eastAsia="Times New Roman" w:cs="Times New Roman"/>
          <w:color w:val="000000"/>
        </w:rPr>
        <w:t>[</w:t>
      </w:r>
      <w:r>
        <w:object>
          <v:shape id="_x0000_i1105" o:spt="75" alt="学科网(www.zxxk.com)--教育资源门户，提供试卷、教案、课件、论文、素材以及各类教学资源下载，还有大量而丰富的教学相关资讯！" type="#_x0000_t75" style="height:20pt;width:130pt;" o:ole="t" filled="f" o:preferrelative="t" stroked="f" coordsize="21600,21600">
            <v:path/>
            <v:fill on="f" focussize="0,0"/>
            <v:stroke on="f" joinstyle="miter"/>
            <v:imagedata r:id="rId166" o:title="eqIda5822892bf770c0532c64c620557820a"/>
            <o:lock v:ext="edit" aspectratio="t"/>
            <w10:wrap type="none"/>
            <w10:anchorlock/>
          </v:shape>
          <o:OLEObject Type="Embed" ProgID="Equation.DSMT4" ShapeID="_x0000_i1105" DrawAspect="Content" ObjectID="_1468075805" r:id="rId167">
            <o:LockedField>false</o:LockedField>
          </o:OLEObject>
        </w:object>
      </w:r>
      <w:r>
        <w:rPr>
          <w:rFonts w:ascii="Times New Roman" w:hAnsi="Times New Roman" w:eastAsia="Times New Roman" w:cs="Times New Roman"/>
          <w:color w:val="000000"/>
        </w:rPr>
        <w:t>]</w:t>
      </w:r>
      <w:r>
        <w:rPr>
          <w:rFonts w:ascii="宋体" w:hAnsi="宋体" w:eastAsia="宋体" w:cs="宋体"/>
          <w:color w:val="000000"/>
        </w:rPr>
        <w:t>中</w:t>
      </w:r>
      <w:r>
        <w:rPr>
          <w:rFonts w:ascii="Times New Roman" w:hAnsi="Times New Roman" w:eastAsia="Times New Roman" w:cs="Times New Roman"/>
          <w:color w:val="000000"/>
        </w:rPr>
        <w:t>Ti</w:t>
      </w:r>
      <w:r>
        <w:rPr>
          <w:rFonts w:ascii="宋体" w:hAnsi="宋体" w:eastAsia="宋体" w:cs="宋体"/>
          <w:color w:val="000000"/>
        </w:rPr>
        <w:t>的配位数是</w:t>
      </w:r>
      <w:r>
        <w:rPr>
          <w:color w:val="000000"/>
        </w:rPr>
        <w:t>___________</w:t>
      </w:r>
      <w:r>
        <w:rPr>
          <w:rFonts w:ascii="宋体" w:hAnsi="宋体" w:eastAsia="宋体" w:cs="宋体"/>
          <w:color w:val="000000"/>
        </w:rPr>
        <w:t>。</w:t>
      </w:r>
    </w:p>
    <w:p w14:paraId="1D9FC680">
      <w:pPr>
        <w:spacing w:line="360" w:lineRule="auto"/>
        <w:jc w:val="left"/>
        <w:textAlignment w:val="center"/>
        <w:rPr>
          <w:color w:val="000000"/>
        </w:rPr>
      </w:pPr>
      <w:r>
        <w:rPr>
          <w:rFonts w:ascii="宋体" w:hAnsi="宋体" w:eastAsia="宋体" w:cs="宋体"/>
          <w:color w:val="000000"/>
        </w:rPr>
        <w:t>②</w:t>
      </w:r>
      <w:r>
        <w:rPr>
          <w:rFonts w:ascii="Times New Roman" w:hAnsi="Times New Roman" w:eastAsia="Times New Roman" w:cs="Times New Roman"/>
          <w:color w:val="000000"/>
        </w:rPr>
        <w:t>1mol [</w:t>
      </w:r>
      <w:r>
        <w:object>
          <v:shape id="_x0000_i1106" o:spt="75" alt="学科网(www.zxxk.com)--教育资源门户，提供试卷、教案、课件、论文、素材以及各类教学资源下载，还有大量而丰富的教学相关资讯！" type="#_x0000_t75" style="height:20pt;width:130pt;" o:ole="t" filled="f" o:preferrelative="t" stroked="f" coordsize="21600,21600">
            <v:path/>
            <v:fill on="f" focussize="0,0"/>
            <v:stroke on="f" joinstyle="miter"/>
            <v:imagedata r:id="rId166" o:title="eqIda5822892bf770c0532c64c620557820a"/>
            <o:lock v:ext="edit" aspectratio="t"/>
            <w10:wrap type="none"/>
            <w10:anchorlock/>
          </v:shape>
          <o:OLEObject Type="Embed" ProgID="Equation.DSMT4" ShapeID="_x0000_i1106" DrawAspect="Content" ObjectID="_1468075806" r:id="rId168">
            <o:LockedField>false</o:LockedField>
          </o:OLEObject>
        </w:object>
      </w:r>
      <w:r>
        <w:rPr>
          <w:rFonts w:ascii="Times New Roman" w:hAnsi="Times New Roman" w:eastAsia="Times New Roman" w:cs="Times New Roman"/>
          <w:color w:val="000000"/>
        </w:rPr>
        <w:t>]</w:t>
      </w:r>
      <w:r>
        <w:rPr>
          <w:rFonts w:ascii="宋体" w:hAnsi="宋体" w:eastAsia="宋体" w:cs="宋体"/>
          <w:color w:val="000000"/>
        </w:rPr>
        <w:t>中含有的</w:t>
      </w:r>
      <w:r>
        <w:rPr>
          <w:rFonts w:ascii="Times New Roman" w:hAnsi="Times New Roman" w:eastAsia="Times New Roman" w:cs="Times New Roman"/>
          <w:color w:val="000000"/>
        </w:rPr>
        <w:t>σ</w:t>
      </w:r>
      <w:r>
        <w:rPr>
          <w:rFonts w:ascii="宋体" w:hAnsi="宋体" w:eastAsia="宋体" w:cs="宋体"/>
          <w:color w:val="000000"/>
        </w:rPr>
        <w:t>键数目为</w:t>
      </w:r>
      <w:r>
        <w:rPr>
          <w:color w:val="000000"/>
        </w:rPr>
        <w:t>___________</w:t>
      </w:r>
      <w:r>
        <w:rPr>
          <w:rFonts w:ascii="Times New Roman" w:hAnsi="Times New Roman" w:eastAsia="Times New Roman" w:cs="Times New Roman"/>
          <w:color w:val="000000"/>
        </w:rPr>
        <w:t>(</w:t>
      </w:r>
      <w:r>
        <w:object>
          <v:shape id="_x0000_i1107" o:spt="75" alt="学科网(www.zxxk.com)--教育资源门户，提供试卷、教案、课件、论文、素材以及各类教学资源下载，还有大量而丰富的教学相关资讯！" type="#_x0000_t75" style="height:18.1pt;width:18.1pt;" o:ole="t" filled="f" o:preferrelative="t" stroked="f" coordsize="21600,21600">
            <v:path/>
            <v:fill on="f" focussize="0,0"/>
            <v:stroke on="f" joinstyle="miter"/>
            <v:imagedata r:id="rId20" o:title="eqId004d5c84e9636ffab4f1825ea166307d"/>
            <o:lock v:ext="edit" aspectratio="t"/>
            <w10:wrap type="none"/>
            <w10:anchorlock/>
          </v:shape>
          <o:OLEObject Type="Embed" ProgID="Equation.DSMT4" ShapeID="_x0000_i1107" DrawAspect="Content" ObjectID="_1468075807" r:id="rId169">
            <o:LockedField>false</o:LockedField>
          </o:OLEObject>
        </w:object>
      </w:r>
      <w:r>
        <w:rPr>
          <w:rFonts w:ascii="宋体" w:hAnsi="宋体" w:eastAsia="宋体" w:cs="宋体"/>
          <w:color w:val="000000"/>
        </w:rPr>
        <w:t>表示阿伏伽德罗常数</w:t>
      </w:r>
      <w:r>
        <w:rPr>
          <w:rFonts w:ascii="Times New Roman" w:hAnsi="Times New Roman" w:eastAsia="Times New Roman" w:cs="Times New Roman"/>
          <w:color w:val="000000"/>
        </w:rPr>
        <w:t>)</w:t>
      </w:r>
      <w:r>
        <w:rPr>
          <w:rFonts w:ascii="宋体" w:hAnsi="宋体" w:eastAsia="宋体" w:cs="宋体"/>
          <w:color w:val="000000"/>
        </w:rPr>
        <w:t>。</w:t>
      </w:r>
    </w:p>
    <w:p w14:paraId="00EE6A7F">
      <w:pPr>
        <w:spacing w:line="360" w:lineRule="auto"/>
        <w:jc w:val="left"/>
        <w:textAlignment w:val="center"/>
        <w:rPr>
          <w:color w:val="000000"/>
        </w:rPr>
      </w:pPr>
      <w:r>
        <w:rPr>
          <w:rFonts w:ascii="宋体" w:hAnsi="宋体" w:eastAsia="宋体" w:cs="宋体"/>
          <w:color w:val="000000"/>
        </w:rPr>
        <w:t>③配合物</w:t>
      </w:r>
      <w:r>
        <w:rPr>
          <w:rFonts w:ascii="Times New Roman" w:hAnsi="Times New Roman" w:eastAsia="Times New Roman" w:cs="Times New Roman"/>
          <w:color w:val="000000"/>
        </w:rPr>
        <w:t>[</w:t>
      </w:r>
      <w:r>
        <w:object>
          <v:shape id="_x0000_i1108" o:spt="75" alt="学科网(www.zxxk.com)--教育资源门户，提供试卷、教案、课件、论文、素材以及各类教学资源下载，还有大量而丰富的教学相关资讯！" type="#_x0000_t75" style="height:20pt;width:130pt;" o:ole="t" filled="f" o:preferrelative="t" stroked="f" coordsize="21600,21600">
            <v:path/>
            <v:fill on="f" focussize="0,0"/>
            <v:stroke on="f" joinstyle="miter"/>
            <v:imagedata r:id="rId166" o:title="eqIda5822892bf770c0532c64c620557820a"/>
            <o:lock v:ext="edit" aspectratio="t"/>
            <w10:wrap type="none"/>
            <w10:anchorlock/>
          </v:shape>
          <o:OLEObject Type="Embed" ProgID="Equation.DSMT4" ShapeID="_x0000_i1108" DrawAspect="Content" ObjectID="_1468075808" r:id="rId170">
            <o:LockedField>false</o:LockedField>
          </o:OLEObject>
        </w:object>
      </w:r>
      <w:r>
        <w:rPr>
          <w:rFonts w:ascii="Times New Roman" w:hAnsi="Times New Roman" w:eastAsia="Times New Roman" w:cs="Times New Roman"/>
          <w:color w:val="000000"/>
        </w:rPr>
        <w:t>]</w:t>
      </w:r>
      <w:r>
        <w:rPr>
          <w:rFonts w:ascii="宋体" w:hAnsi="宋体" w:eastAsia="宋体" w:cs="宋体"/>
          <w:color w:val="000000"/>
        </w:rPr>
        <w:t>与游离的</w:t>
      </w:r>
      <w:r>
        <w:object>
          <v:shape id="_x0000_i1109" o:spt="75" alt="学科网(www.zxxk.com)--教育资源门户，提供试卷、教案、课件、论文、素材以及各类教学资源下载，还有大量而丰富的教学相关资讯！" type="#_x0000_t75" style="height:17.9pt;width:91.15pt;" o:ole="t" filled="f" o:preferrelative="t" stroked="f" coordsize="21600,21600">
            <v:path/>
            <v:fill on="f" focussize="0,0"/>
            <v:stroke on="f" joinstyle="miter"/>
            <v:imagedata r:id="rId172" o:title="eqId9161463dd65601d6d76ebbb01a422699"/>
            <o:lock v:ext="edit" aspectratio="t"/>
            <w10:wrap type="none"/>
            <w10:anchorlock/>
          </v:shape>
          <o:OLEObject Type="Embed" ProgID="Equation.DSMT4" ShapeID="_x0000_i1109" DrawAspect="Content" ObjectID="_1468075809" r:id="rId171">
            <o:LockedField>false</o:LockedField>
          </o:OLEObject>
        </w:object>
      </w:r>
      <w:r>
        <w:rPr>
          <w:rFonts w:ascii="宋体" w:hAnsi="宋体" w:eastAsia="宋体" w:cs="宋体"/>
          <w:color w:val="000000"/>
        </w:rPr>
        <w:t>分子相比，其</w:t>
      </w:r>
      <w:r>
        <w:rPr>
          <w:rFonts w:ascii="Times New Roman" w:hAnsi="Times New Roman" w:eastAsia="Times New Roman" w:cs="Times New Roman"/>
          <w:color w:val="000000"/>
        </w:rPr>
        <w:t>H-N-H</w:t>
      </w:r>
      <w:r>
        <w:rPr>
          <w:rFonts w:ascii="宋体" w:hAnsi="宋体" w:eastAsia="宋体" w:cs="宋体"/>
          <w:color w:val="000000"/>
        </w:rPr>
        <w:t>键角</w:t>
      </w:r>
      <w:r>
        <w:rPr>
          <w:color w:val="000000"/>
        </w:rPr>
        <w:t>___________</w:t>
      </w:r>
      <w:r>
        <w:rPr>
          <w:rFonts w:ascii="Times New Roman" w:hAnsi="Times New Roman" w:eastAsia="Times New Roman" w:cs="Times New Roman"/>
          <w:color w:val="000000"/>
        </w:rPr>
        <w:t>(</w:t>
      </w:r>
      <w:r>
        <w:rPr>
          <w:rFonts w:ascii="宋体" w:hAnsi="宋体" w:eastAsia="宋体" w:cs="宋体"/>
          <w:color w:val="000000"/>
        </w:rPr>
        <w:t>填</w:t>
      </w:r>
      <w:r>
        <w:rPr>
          <w:rFonts w:ascii="Times New Roman" w:hAnsi="Times New Roman" w:eastAsia="Times New Roman" w:cs="Times New Roman"/>
          <w:color w:val="000000"/>
        </w:rPr>
        <w:t>“</w:t>
      </w:r>
      <w:r>
        <w:rPr>
          <w:rFonts w:ascii="宋体" w:hAnsi="宋体" w:eastAsia="宋体" w:cs="宋体"/>
          <w:color w:val="000000"/>
        </w:rPr>
        <w:t>较大</w:t>
      </w:r>
      <w:r>
        <w:rPr>
          <w:rFonts w:ascii="Times New Roman" w:hAnsi="Times New Roman" w:eastAsia="Times New Roman" w:cs="Times New Roman"/>
          <w:color w:val="000000"/>
        </w:rPr>
        <w:t>”</w:t>
      </w:r>
      <w:r>
        <w:rPr>
          <w:rFonts w:ascii="宋体" w:hAnsi="宋体" w:eastAsia="宋体" w:cs="宋体"/>
          <w:color w:val="000000"/>
        </w:rPr>
        <w:t>，</w:t>
      </w:r>
      <w:r>
        <w:rPr>
          <w:rFonts w:ascii="Times New Roman" w:hAnsi="Times New Roman" w:eastAsia="Times New Roman" w:cs="Times New Roman"/>
          <w:color w:val="000000"/>
        </w:rPr>
        <w:t>“</w:t>
      </w:r>
      <w:r>
        <w:rPr>
          <w:rFonts w:ascii="宋体" w:hAnsi="宋体" w:eastAsia="宋体" w:cs="宋体"/>
          <w:color w:val="000000"/>
        </w:rPr>
        <w:t>较小</w:t>
      </w:r>
      <w:r>
        <w:rPr>
          <w:rFonts w:ascii="Times New Roman" w:hAnsi="Times New Roman" w:eastAsia="Times New Roman" w:cs="Times New Roman"/>
          <w:color w:val="000000"/>
        </w:rPr>
        <w:t>”</w:t>
      </w:r>
      <w:r>
        <w:rPr>
          <w:rFonts w:ascii="宋体" w:hAnsi="宋体" w:eastAsia="宋体" w:cs="宋体"/>
          <w:color w:val="000000"/>
        </w:rPr>
        <w:t>或</w:t>
      </w:r>
      <w:r>
        <w:rPr>
          <w:rFonts w:ascii="Times New Roman" w:hAnsi="Times New Roman" w:eastAsia="Times New Roman" w:cs="Times New Roman"/>
          <w:color w:val="000000"/>
        </w:rPr>
        <w:t>“</w:t>
      </w:r>
      <w:r>
        <w:rPr>
          <w:rFonts w:ascii="宋体" w:hAnsi="宋体" w:eastAsia="宋体" w:cs="宋体"/>
          <w:color w:val="000000"/>
        </w:rPr>
        <w:t>相同</w:t>
      </w:r>
      <w:r>
        <w:rPr>
          <w:rFonts w:ascii="Times New Roman" w:hAnsi="Times New Roman" w:eastAsia="Times New Roman" w:cs="Times New Roman"/>
          <w:color w:val="000000"/>
        </w:rPr>
        <w:t>”)</w:t>
      </w:r>
      <w:r>
        <w:rPr>
          <w:rFonts w:ascii="宋体" w:hAnsi="宋体" w:eastAsia="宋体" w:cs="宋体"/>
          <w:color w:val="000000"/>
        </w:rPr>
        <w:t>，原因是</w:t>
      </w:r>
      <w:r>
        <w:rPr>
          <w:color w:val="000000"/>
        </w:rPr>
        <w:t>___________</w:t>
      </w:r>
      <w:r>
        <w:rPr>
          <w:rFonts w:ascii="宋体" w:hAnsi="宋体" w:eastAsia="宋体" w:cs="宋体"/>
          <w:color w:val="000000"/>
        </w:rPr>
        <w:t>。</w:t>
      </w:r>
    </w:p>
    <w:p w14:paraId="3800C6D8">
      <w:pPr>
        <w:spacing w:line="360" w:lineRule="auto"/>
        <w:jc w:val="left"/>
        <w:textAlignment w:val="center"/>
        <w:rPr>
          <w:color w:val="000000"/>
        </w:rPr>
      </w:pPr>
      <w:r>
        <w:rPr>
          <w:color w:val="000000"/>
        </w:rPr>
        <w:t>（2）</w:t>
      </w:r>
      <w:r>
        <w:rPr>
          <w:rFonts w:ascii="宋体" w:hAnsi="宋体" w:eastAsia="宋体" w:cs="宋体"/>
          <w:color w:val="000000"/>
        </w:rPr>
        <w:t>研究表明</w:t>
      </w:r>
      <w:r>
        <w:object>
          <v:shape id="_x0000_i1110" o:spt="75" alt="学科网(www.zxxk.com)--教育资源门户，提供试卷、教案、课件、论文、素材以及各类教学资源下载，还有大量而丰富的教学相关资讯！" type="#_x0000_t75" style="height:18pt;width:48.75pt;" o:ole="t" filled="f" o:preferrelative="t" stroked="f" coordsize="21600,21600">
            <v:path/>
            <v:fill on="f" focussize="0,0"/>
            <v:stroke on="f" joinstyle="miter"/>
            <v:imagedata r:id="rId174" o:title="eqIda662b157b1c029e565a8682010cb91ec"/>
            <o:lock v:ext="edit" aspectratio="t"/>
            <w10:wrap type="none"/>
            <w10:anchorlock/>
          </v:shape>
          <o:OLEObject Type="Embed" ProgID="Equation.DSMT4" ShapeID="_x0000_i1110" DrawAspect="Content" ObjectID="_1468075810" r:id="rId173">
            <o:LockedField>false</o:LockedField>
          </o:OLEObject>
        </w:object>
      </w:r>
      <w:r>
        <w:rPr>
          <w:rFonts w:ascii="宋体" w:hAnsi="宋体" w:eastAsia="宋体" w:cs="宋体"/>
          <w:color w:val="000000"/>
        </w:rPr>
        <w:t>是光学活性物质，它可由</w:t>
      </w:r>
      <w:r>
        <w:object>
          <v:shape id="_x0000_i1111" o:spt="75" alt="学科网(www.zxxk.com)--教育资源门户，提供试卷、教案、课件、论文、素材以及各类教学资源下载，还有大量而丰富的教学相关资讯！" type="#_x0000_t75" style="height:18pt;width:27pt;" o:ole="t" filled="f" o:preferrelative="t" stroked="f" coordsize="21600,21600">
            <v:path/>
            <v:fill on="f" focussize="0,0"/>
            <v:stroke on="f" joinstyle="miter"/>
            <v:imagedata r:id="rId176" o:title="eqIdb81fcccb8b1700a22d49b6f9bc997854"/>
            <o:lock v:ext="edit" aspectratio="t"/>
            <w10:wrap type="none"/>
            <w10:anchorlock/>
          </v:shape>
          <o:OLEObject Type="Embed" ProgID="Equation.DSMT4" ShapeID="_x0000_i1111" DrawAspect="Content" ObjectID="_1468075811" r:id="rId175">
            <o:LockedField>false</o:LockedField>
          </o:OLEObject>
        </w:object>
      </w:r>
      <w:r>
        <w:rPr>
          <w:rFonts w:ascii="宋体" w:hAnsi="宋体" w:eastAsia="宋体" w:cs="宋体"/>
          <w:color w:val="000000"/>
        </w:rPr>
        <w:t>通过</w:t>
      </w:r>
      <w:r>
        <w:rPr>
          <w:rFonts w:ascii="Times New Roman" w:hAnsi="Times New Roman" w:eastAsia="Times New Roman" w:cs="Times New Roman"/>
          <w:color w:val="000000"/>
        </w:rPr>
        <w:t>N</w:t>
      </w:r>
      <w:r>
        <w:rPr>
          <w:rFonts w:ascii="宋体" w:hAnsi="宋体" w:eastAsia="宋体" w:cs="宋体"/>
          <w:color w:val="000000"/>
        </w:rPr>
        <w:t>掺杂反应</w:t>
      </w:r>
      <w:r>
        <w:rPr>
          <w:rFonts w:ascii="Times New Roman" w:hAnsi="Times New Roman" w:eastAsia="Times New Roman" w:cs="Times New Roman"/>
          <w:color w:val="000000"/>
        </w:rPr>
        <w:t>(</w:t>
      </w:r>
      <w:r>
        <w:rPr>
          <w:rFonts w:ascii="宋体" w:hAnsi="宋体" w:eastAsia="宋体" w:cs="宋体"/>
          <w:color w:val="000000"/>
        </w:rPr>
        <w:t>如下图</w:t>
      </w:r>
      <w:r>
        <w:rPr>
          <w:rFonts w:ascii="Times New Roman" w:hAnsi="Times New Roman" w:eastAsia="Times New Roman" w:cs="Times New Roman"/>
          <w:color w:val="000000"/>
        </w:rPr>
        <w:t>)</w:t>
      </w:r>
      <w:r>
        <w:rPr>
          <w:rFonts w:ascii="宋体" w:hAnsi="宋体" w:eastAsia="宋体" w:cs="宋体"/>
          <w:color w:val="000000"/>
        </w:rPr>
        <w:t>生成，则</w:t>
      </w:r>
      <w:r>
        <w:object>
          <v:shape id="_x0000_i1112" o:spt="75" alt="学科网(www.zxxk.com)--教育资源门户，提供试卷、教案、课件、论文、素材以及各类教学资源下载，还有大量而丰富的教学相关资讯！" type="#_x0000_t75" style="height:18pt;width:48.75pt;" o:ole="t" filled="f" o:preferrelative="t" stroked="f" coordsize="21600,21600">
            <v:path/>
            <v:fill on="f" focussize="0,0"/>
            <v:stroke on="f" joinstyle="miter"/>
            <v:imagedata r:id="rId174" o:title="eqIda662b157b1c029e565a8682010cb91ec"/>
            <o:lock v:ext="edit" aspectratio="t"/>
            <w10:wrap type="none"/>
            <w10:anchorlock/>
          </v:shape>
          <o:OLEObject Type="Embed" ProgID="Equation.DSMT4" ShapeID="_x0000_i1112" DrawAspect="Content" ObjectID="_1468075812" r:id="rId177">
            <o:LockedField>false</o:LockedField>
          </o:OLEObject>
        </w:object>
      </w:r>
      <w:r>
        <w:rPr>
          <w:rFonts w:ascii="宋体" w:hAnsi="宋体" w:eastAsia="宋体" w:cs="宋体"/>
          <w:color w:val="000000"/>
        </w:rPr>
        <w:t>晶体中</w:t>
      </w:r>
      <w:r>
        <w:rPr>
          <w:rFonts w:ascii="Times New Roman" w:hAnsi="Times New Roman" w:eastAsia="Times New Roman" w:cs="Times New Roman"/>
          <w:color w:val="000000"/>
        </w:rPr>
        <w:t>a=</w:t>
      </w:r>
      <w:r>
        <w:rPr>
          <w:color w:val="000000"/>
        </w:rPr>
        <w:t>___________</w:t>
      </w:r>
      <w:r>
        <w:rPr>
          <w:rFonts w:ascii="宋体" w:hAnsi="宋体" w:eastAsia="宋体" w:cs="宋体"/>
          <w:color w:val="000000"/>
        </w:rPr>
        <w:t>，</w:t>
      </w:r>
      <w:r>
        <w:rPr>
          <w:rFonts w:ascii="Times New Roman" w:hAnsi="Times New Roman" w:eastAsia="Times New Roman" w:cs="Times New Roman"/>
          <w:color w:val="000000"/>
        </w:rPr>
        <w:t>b=</w:t>
      </w:r>
      <w:r>
        <w:rPr>
          <w:color w:val="000000"/>
        </w:rPr>
        <w:t>___________</w:t>
      </w:r>
      <w:r>
        <w:rPr>
          <w:rFonts w:ascii="宋体" w:hAnsi="宋体" w:eastAsia="宋体" w:cs="宋体"/>
          <w:color w:val="000000"/>
        </w:rPr>
        <w:t>。</w:t>
      </w:r>
    </w:p>
    <w:p w14:paraId="02C594A5">
      <w:pPr>
        <w:spacing w:line="360" w:lineRule="auto"/>
        <w:jc w:val="left"/>
        <w:textAlignment w:val="center"/>
        <w:rPr>
          <w:color w:val="000000"/>
        </w:rPr>
      </w:pPr>
      <w:r>
        <w:rPr>
          <w:color w:val="000000"/>
        </w:rPr>
        <w:drawing>
          <wp:inline distT="0" distB="0" distL="114300" distR="114300">
            <wp:extent cx="3173095" cy="1462405"/>
            <wp:effectExtent l="0" t="0" r="8255" b="4445"/>
            <wp:docPr id="100095" name="图片 10009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95" name="图片 100095" descr="学科网(www.zxxk.com)--教育资源门户，提供试卷、教案、课件、论文、素材以及各类教学资源下载，还有大量而丰富的教学相关资讯！"/>
                    <pic:cNvPicPr>
                      <a:picLocks noChangeAspect="1"/>
                    </pic:cNvPicPr>
                  </pic:nvPicPr>
                  <pic:blipFill>
                    <a:blip r:embed="rId178"/>
                    <a:stretch>
                      <a:fillRect/>
                    </a:stretch>
                  </pic:blipFill>
                  <pic:spPr>
                    <a:xfrm>
                      <a:off x="0" y="0"/>
                      <a:ext cx="3173095" cy="1462405"/>
                    </a:xfrm>
                    <a:prstGeom prst="rect">
                      <a:avLst/>
                    </a:prstGeom>
                  </pic:spPr>
                </pic:pic>
              </a:graphicData>
            </a:graphic>
          </wp:inline>
        </w:drawing>
      </w:r>
      <w:r>
        <w:rPr>
          <w:color w:val="000000"/>
        </w:rPr>
        <w:t xml:space="preserve">  </w:t>
      </w:r>
    </w:p>
    <w:p w14:paraId="3F20635A">
      <w:pPr>
        <w:spacing w:line="360" w:lineRule="auto"/>
        <w:jc w:val="left"/>
        <w:textAlignment w:val="center"/>
        <w:rPr>
          <w:color w:val="000000"/>
        </w:rPr>
      </w:pPr>
      <w:r>
        <w:rPr>
          <w:color w:val="000000"/>
        </w:rPr>
        <w:t>（3）</w:t>
      </w:r>
      <w:r>
        <w:rPr>
          <w:rFonts w:ascii="宋体" w:hAnsi="宋体" w:eastAsia="宋体" w:cs="宋体"/>
          <w:color w:val="000000"/>
        </w:rPr>
        <w:t>如图是含</w:t>
      </w:r>
      <w:r>
        <w:rPr>
          <w:rFonts w:ascii="Times New Roman" w:hAnsi="Times New Roman" w:eastAsia="Times New Roman" w:cs="Times New Roman"/>
          <w:color w:val="000000"/>
        </w:rPr>
        <w:t>Cu</w:t>
      </w:r>
      <w:r>
        <w:rPr>
          <w:rFonts w:ascii="宋体" w:hAnsi="宋体" w:eastAsia="宋体" w:cs="宋体"/>
          <w:color w:val="000000"/>
        </w:rPr>
        <w:t>、</w:t>
      </w:r>
      <w:r>
        <w:rPr>
          <w:rFonts w:ascii="Times New Roman" w:hAnsi="Times New Roman" w:eastAsia="Times New Roman" w:cs="Times New Roman"/>
          <w:color w:val="000000"/>
        </w:rPr>
        <w:t>Zn</w:t>
      </w:r>
      <w:r>
        <w:rPr>
          <w:rFonts w:ascii="宋体" w:hAnsi="宋体" w:eastAsia="宋体" w:cs="宋体"/>
          <w:color w:val="000000"/>
        </w:rPr>
        <w:t>、</w:t>
      </w:r>
      <w:r>
        <w:rPr>
          <w:rFonts w:ascii="Times New Roman" w:hAnsi="Times New Roman" w:eastAsia="Times New Roman" w:cs="Times New Roman"/>
          <w:color w:val="000000"/>
        </w:rPr>
        <w:t>Sn</w:t>
      </w:r>
      <w:r>
        <w:rPr>
          <w:rFonts w:ascii="宋体" w:hAnsi="宋体" w:eastAsia="宋体" w:cs="宋体"/>
          <w:color w:val="000000"/>
        </w:rPr>
        <w:t>及</w:t>
      </w:r>
      <w:r>
        <w:rPr>
          <w:rFonts w:ascii="Times New Roman" w:hAnsi="Times New Roman" w:eastAsia="Times New Roman" w:cs="Times New Roman"/>
          <w:color w:val="000000"/>
        </w:rPr>
        <w:t>S</w:t>
      </w:r>
      <w:r>
        <w:rPr>
          <w:rFonts w:ascii="宋体" w:hAnsi="宋体" w:eastAsia="宋体" w:cs="宋体"/>
          <w:color w:val="000000"/>
        </w:rPr>
        <w:t>的四元半导体化合物的四方晶胞。</w:t>
      </w:r>
    </w:p>
    <w:p w14:paraId="5643E526">
      <w:pPr>
        <w:spacing w:line="360" w:lineRule="auto"/>
        <w:jc w:val="left"/>
        <w:textAlignment w:val="center"/>
        <w:rPr>
          <w:color w:val="000000"/>
        </w:rPr>
      </w:pPr>
      <w:r>
        <w:rPr>
          <w:color w:val="000000"/>
        </w:rPr>
        <w:drawing>
          <wp:inline distT="0" distB="0" distL="114300" distR="114300">
            <wp:extent cx="1824355" cy="1495425"/>
            <wp:effectExtent l="0" t="0" r="4445" b="9525"/>
            <wp:docPr id="100097" name="图片 10009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97" name="图片 100097" descr="学科网(www.zxxk.com)--教育资源门户，提供试卷、教案、课件、论文、素材以及各类教学资源下载，还有大量而丰富的教学相关资讯！"/>
                    <pic:cNvPicPr>
                      <a:picLocks noChangeAspect="1"/>
                    </pic:cNvPicPr>
                  </pic:nvPicPr>
                  <pic:blipFill>
                    <a:blip r:embed="rId179"/>
                    <a:stretch>
                      <a:fillRect/>
                    </a:stretch>
                  </pic:blipFill>
                  <pic:spPr>
                    <a:xfrm>
                      <a:off x="0" y="0"/>
                      <a:ext cx="1824355" cy="1495425"/>
                    </a:xfrm>
                    <a:prstGeom prst="rect">
                      <a:avLst/>
                    </a:prstGeom>
                  </pic:spPr>
                </pic:pic>
              </a:graphicData>
            </a:graphic>
          </wp:inline>
        </w:drawing>
      </w:r>
      <w:r>
        <w:rPr>
          <w:color w:val="000000"/>
        </w:rPr>
        <w:t xml:space="preserve">  </w:t>
      </w:r>
    </w:p>
    <w:p w14:paraId="462C6BEB">
      <w:pPr>
        <w:spacing w:line="360" w:lineRule="auto"/>
        <w:jc w:val="left"/>
        <w:textAlignment w:val="center"/>
        <w:rPr>
          <w:color w:val="000000"/>
        </w:rPr>
      </w:pPr>
      <w:r>
        <w:rPr>
          <w:rFonts w:ascii="宋体" w:hAnsi="宋体" w:eastAsia="宋体" w:cs="宋体"/>
          <w:color w:val="000000"/>
        </w:rPr>
        <w:t>以晶胞参数为单位长度建立的坐标系可以表示晶胞中各原子的位置，称作原子分数坐标，例如图中</w:t>
      </w:r>
      <w:r>
        <w:rPr>
          <w:rFonts w:ascii="Times New Roman" w:hAnsi="Times New Roman" w:eastAsia="Times New Roman" w:cs="Times New Roman"/>
          <w:color w:val="000000"/>
        </w:rPr>
        <w:t>A</w:t>
      </w:r>
      <w:r>
        <w:rPr>
          <w:rFonts w:ascii="宋体" w:hAnsi="宋体" w:eastAsia="宋体" w:cs="宋体"/>
          <w:color w:val="000000"/>
        </w:rPr>
        <w:t>原子的坐标为</w:t>
      </w:r>
      <w:r>
        <w:object>
          <v:shape id="_x0000_i1113" o:spt="75" alt="学科网(www.zxxk.com)--教育资源门户，提供试卷、教案、课件、论文、素材以及各类教学资源下载，还有大量而丰富的教学相关资讯！" type="#_x0000_t75" style="height:33.75pt;width:50.25pt;" o:ole="t" filled="f" o:preferrelative="t" stroked="f" coordsize="21600,21600">
            <v:path/>
            <v:fill on="f" focussize="0,0"/>
            <v:stroke on="f" joinstyle="miter"/>
            <v:imagedata r:id="rId181" o:title="eqId36f1f389ec7da1e57faedfad9e98fb36"/>
            <o:lock v:ext="edit" aspectratio="t"/>
            <w10:wrap type="none"/>
            <w10:anchorlock/>
          </v:shape>
          <o:OLEObject Type="Embed" ProgID="Equation.DSMT4" ShapeID="_x0000_i1113" DrawAspect="Content" ObjectID="_1468075813" r:id="rId180">
            <o:LockedField>false</o:LockedField>
          </o:OLEObject>
        </w:object>
      </w:r>
      <w:r>
        <w:rPr>
          <w:rFonts w:ascii="宋体" w:hAnsi="宋体" w:eastAsia="宋体" w:cs="宋体"/>
          <w:color w:val="000000"/>
        </w:rPr>
        <w:t>，则</w:t>
      </w:r>
      <w:r>
        <w:rPr>
          <w:rFonts w:ascii="Times New Roman" w:hAnsi="Times New Roman" w:eastAsia="Times New Roman" w:cs="Times New Roman"/>
          <w:color w:val="000000"/>
        </w:rPr>
        <w:t>B</w:t>
      </w:r>
      <w:r>
        <w:rPr>
          <w:rFonts w:ascii="宋体" w:hAnsi="宋体" w:eastAsia="宋体" w:cs="宋体"/>
          <w:color w:val="000000"/>
        </w:rPr>
        <w:t>原子的坐标为</w:t>
      </w:r>
      <w:r>
        <w:rPr>
          <w:color w:val="000000"/>
        </w:rPr>
        <w:t>___________</w:t>
      </w:r>
      <w:r>
        <w:rPr>
          <w:rFonts w:ascii="宋体" w:hAnsi="宋体" w:eastAsia="宋体" w:cs="宋体"/>
          <w:color w:val="000000"/>
        </w:rPr>
        <w:t>。</w:t>
      </w:r>
    </w:p>
    <w:p w14:paraId="7778B3EF">
      <w:pPr>
        <w:spacing w:line="360" w:lineRule="auto"/>
        <w:jc w:val="both"/>
        <w:textAlignment w:val="center"/>
        <w:rPr>
          <w:color w:val="000000"/>
        </w:rPr>
      </w:pPr>
      <w:r>
        <w:rPr>
          <w:color w:val="000000"/>
        </w:rPr>
        <w:t>1</w:t>
      </w:r>
      <w:r>
        <w:rPr>
          <w:rFonts w:hint="eastAsia"/>
          <w:color w:val="000000"/>
          <w:lang w:val="en-US" w:eastAsia="zh-CN"/>
        </w:rPr>
        <w:t xml:space="preserve">9 </w:t>
      </w:r>
      <w:r>
        <w:rPr>
          <w:rFonts w:hint="eastAsia"/>
          <w:color w:val="000000"/>
          <w:lang w:eastAsia="zh-CN"/>
        </w:rPr>
        <w:t>.</w:t>
      </w:r>
      <w:r>
        <w:rPr>
          <w:rFonts w:ascii="宋体" w:hAnsi="宋体" w:eastAsia="宋体" w:cs="宋体"/>
          <w:color w:val="000000"/>
        </w:rPr>
        <w:t>烟酸又称维生素</w:t>
      </w:r>
      <w:r>
        <w:rPr>
          <w:rFonts w:ascii="Times New Roman" w:hAnsi="Times New Roman" w:eastAsia="Times New Roman" w:cs="Times New Roman"/>
          <w:color w:val="000000"/>
        </w:rPr>
        <w:t>B</w:t>
      </w:r>
      <w:r>
        <w:rPr>
          <w:rFonts w:ascii="Times New Roman" w:hAnsi="Times New Roman" w:eastAsia="Times New Roman" w:cs="Times New Roman"/>
          <w:color w:val="000000"/>
          <w:vertAlign w:val="subscript"/>
        </w:rPr>
        <w:t>3</w:t>
      </w:r>
      <w:r>
        <w:rPr>
          <w:rFonts w:ascii="宋体" w:hAnsi="宋体" w:eastAsia="宋体" w:cs="宋体"/>
          <w:color w:val="000000"/>
        </w:rPr>
        <w:t>，实验室可用如下方案</w:t>
      </w:r>
      <w:r>
        <w:rPr>
          <w:rFonts w:ascii="Times New Roman" w:hAnsi="Times New Roman" w:eastAsia="Times New Roman" w:cs="Times New Roman"/>
          <w:color w:val="000000"/>
        </w:rPr>
        <w:t>(</w:t>
      </w:r>
      <w:r>
        <w:rPr>
          <w:rFonts w:ascii="宋体" w:hAnsi="宋体" w:eastAsia="宋体" w:cs="宋体"/>
          <w:color w:val="000000"/>
        </w:rPr>
        <w:t>下图</w:t>
      </w:r>
      <w:r>
        <w:rPr>
          <w:rFonts w:ascii="Times New Roman" w:hAnsi="Times New Roman" w:eastAsia="Times New Roman" w:cs="Times New Roman"/>
          <w:color w:val="000000"/>
        </w:rPr>
        <w:t>)</w:t>
      </w:r>
      <w:r>
        <w:rPr>
          <w:rFonts w:ascii="宋体" w:hAnsi="宋体" w:eastAsia="宋体" w:cs="宋体"/>
          <w:color w:val="000000"/>
        </w:rPr>
        <w:t>来制备。</w:t>
      </w:r>
    </w:p>
    <w:p w14:paraId="2A8799C9">
      <w:pPr>
        <w:spacing w:line="360" w:lineRule="auto"/>
        <w:jc w:val="both"/>
        <w:textAlignment w:val="center"/>
        <w:rPr>
          <w:color w:val="000000"/>
        </w:rPr>
      </w:pPr>
      <w:r>
        <w:rPr>
          <w:color w:val="000000"/>
        </w:rPr>
        <w:drawing>
          <wp:inline distT="0" distB="0" distL="114300" distR="114300">
            <wp:extent cx="3352800" cy="666750"/>
            <wp:effectExtent l="0" t="0" r="0" b="0"/>
            <wp:docPr id="100075" name="图片 10007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75" name="图片 100075" descr="学科网(www.zxxk.com)--教育资源门户，提供试卷、教案、课件、论文、素材以及各类教学资源下载，还有大量而丰富的教学相关资讯！"/>
                    <pic:cNvPicPr>
                      <a:picLocks noChangeAspect="1"/>
                    </pic:cNvPicPr>
                  </pic:nvPicPr>
                  <pic:blipFill>
                    <a:blip r:embed="rId182"/>
                    <a:stretch>
                      <a:fillRect/>
                    </a:stretch>
                  </pic:blipFill>
                  <pic:spPr>
                    <a:xfrm>
                      <a:off x="0" y="0"/>
                      <a:ext cx="3352800" cy="666750"/>
                    </a:xfrm>
                    <a:prstGeom prst="rect">
                      <a:avLst/>
                    </a:prstGeom>
                  </pic:spPr>
                </pic:pic>
              </a:graphicData>
            </a:graphic>
          </wp:inline>
        </w:drawing>
      </w:r>
    </w:p>
    <w:p w14:paraId="6B448C7F">
      <w:pPr>
        <w:spacing w:line="360" w:lineRule="auto"/>
        <w:jc w:val="both"/>
        <w:textAlignment w:val="center"/>
        <w:rPr>
          <w:color w:val="000000"/>
        </w:rPr>
      </w:pPr>
      <w:r>
        <w:rPr>
          <w:rFonts w:ascii="宋体" w:hAnsi="宋体" w:eastAsia="宋体" w:cs="宋体"/>
          <w:color w:val="000000"/>
        </w:rPr>
        <w:t>已知：</w:t>
      </w:r>
      <w:r>
        <w:rPr>
          <w:rFonts w:ascii="Times New Roman" w:hAnsi="Times New Roman" w:eastAsia="Times New Roman" w:cs="Times New Roman"/>
          <w:color w:val="000000"/>
        </w:rPr>
        <w:t>1.</w:t>
      </w:r>
      <w:r>
        <w:rPr>
          <w:rFonts w:ascii="宋体" w:hAnsi="宋体" w:eastAsia="宋体" w:cs="宋体"/>
          <w:color w:val="000000"/>
        </w:rPr>
        <w:t>烟酸微溶于冷水，易溶于热水和乙醇；</w:t>
      </w:r>
      <w:r>
        <w:rPr>
          <w:rFonts w:ascii="Times New Roman" w:hAnsi="Times New Roman" w:eastAsia="Times New Roman" w:cs="Times New Roman"/>
          <w:color w:val="000000"/>
        </w:rPr>
        <w:t>2.</w:t>
      </w:r>
      <w:r>
        <w:rPr>
          <w:rFonts w:ascii="宋体" w:hAnsi="宋体" w:eastAsia="宋体" w:cs="宋体"/>
          <w:color w:val="000000"/>
        </w:rPr>
        <w:t>烟酸中</w:t>
      </w:r>
      <w:r>
        <w:rPr>
          <w:rFonts w:ascii="Times New Roman" w:hAnsi="Times New Roman" w:eastAsia="Times New Roman" w:cs="Times New Roman"/>
          <w:color w:val="000000"/>
        </w:rPr>
        <w:t>N</w:t>
      </w:r>
      <w:r>
        <w:rPr>
          <w:rFonts w:ascii="宋体" w:hAnsi="宋体" w:eastAsia="宋体" w:cs="宋体"/>
          <w:color w:val="000000"/>
        </w:rPr>
        <w:t>原子上存在孤电子对；</w:t>
      </w:r>
      <w:r>
        <w:rPr>
          <w:rFonts w:ascii="Times New Roman" w:hAnsi="Times New Roman" w:eastAsia="Times New Roman" w:cs="Times New Roman"/>
          <w:color w:val="000000"/>
        </w:rPr>
        <w:t>3.</w:t>
      </w:r>
      <w:r>
        <w:rPr>
          <w:rFonts w:ascii="宋体" w:hAnsi="宋体" w:eastAsia="宋体" w:cs="宋体"/>
          <w:color w:val="000000"/>
        </w:rPr>
        <w:t>此反应为放热反应。</w:t>
      </w:r>
    </w:p>
    <w:p w14:paraId="3E6186FE">
      <w:pPr>
        <w:spacing w:line="360" w:lineRule="auto"/>
        <w:jc w:val="both"/>
        <w:textAlignment w:val="center"/>
        <w:rPr>
          <w:color w:val="000000"/>
        </w:rPr>
      </w:pPr>
      <w:r>
        <w:rPr>
          <w:rFonts w:ascii="宋体" w:hAnsi="宋体" w:eastAsia="宋体" w:cs="宋体"/>
          <w:color w:val="000000"/>
        </w:rPr>
        <w:t>实验步骤：</w:t>
      </w:r>
    </w:p>
    <w:p w14:paraId="5B3C2E04">
      <w:pPr>
        <w:spacing w:line="360" w:lineRule="auto"/>
        <w:jc w:val="both"/>
        <w:textAlignment w:val="center"/>
        <w:rPr>
          <w:color w:val="000000"/>
        </w:rPr>
      </w:pPr>
      <w:r>
        <w:rPr>
          <w:rFonts w:ascii="Times New Roman" w:hAnsi="Times New Roman" w:eastAsia="Times New Roman" w:cs="Times New Roman"/>
          <w:color w:val="000000"/>
        </w:rPr>
        <w:t>I</w:t>
      </w:r>
      <w:r>
        <w:rPr>
          <w:rFonts w:ascii="宋体" w:hAnsi="宋体" w:eastAsia="宋体" w:cs="宋体"/>
          <w:color w:val="000000"/>
        </w:rPr>
        <w:t>．在下图的三颈烧瓶中加入</w:t>
      </w:r>
      <w:r>
        <w:rPr>
          <w:rFonts w:ascii="Times New Roman" w:hAnsi="Times New Roman" w:eastAsia="Times New Roman" w:cs="Times New Roman"/>
          <w:color w:val="000000"/>
        </w:rPr>
        <w:t>1.86g3-</w:t>
      </w:r>
      <w:r>
        <w:rPr>
          <w:rFonts w:ascii="宋体" w:hAnsi="宋体" w:eastAsia="宋体" w:cs="宋体"/>
          <w:color w:val="000000"/>
        </w:rPr>
        <w:t>甲基吡啶、</w:t>
      </w:r>
      <w:r>
        <w:rPr>
          <w:rFonts w:ascii="Times New Roman" w:hAnsi="Times New Roman" w:eastAsia="Times New Roman" w:cs="Times New Roman"/>
          <w:color w:val="000000"/>
        </w:rPr>
        <w:t>50mL</w:t>
      </w:r>
      <w:r>
        <w:rPr>
          <w:rFonts w:ascii="宋体" w:hAnsi="宋体" w:eastAsia="宋体" w:cs="宋体"/>
          <w:color w:val="000000"/>
        </w:rPr>
        <w:t>蒸馏水和搅拌子，搅拌使其溶解。</w:t>
      </w:r>
    </w:p>
    <w:p w14:paraId="67EA1A84">
      <w:pPr>
        <w:spacing w:line="360" w:lineRule="auto"/>
        <w:jc w:val="both"/>
        <w:textAlignment w:val="center"/>
        <w:rPr>
          <w:color w:val="000000"/>
        </w:rPr>
      </w:pPr>
      <w:r>
        <w:rPr>
          <w:color w:val="000000"/>
        </w:rPr>
        <w:drawing>
          <wp:inline distT="0" distB="0" distL="114300" distR="114300">
            <wp:extent cx="1209675" cy="1866900"/>
            <wp:effectExtent l="0" t="0" r="9525" b="0"/>
            <wp:docPr id="100077" name="图片 10007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77" name="图片 100077" descr="学科网(www.zxxk.com)--教育资源门户，提供试卷、教案、课件、论文、素材以及各类教学资源下载，还有大量而丰富的教学相关资讯！"/>
                    <pic:cNvPicPr>
                      <a:picLocks noChangeAspect="1"/>
                    </pic:cNvPicPr>
                  </pic:nvPicPr>
                  <pic:blipFill>
                    <a:blip r:embed="rId183"/>
                    <a:stretch>
                      <a:fillRect/>
                    </a:stretch>
                  </pic:blipFill>
                  <pic:spPr>
                    <a:xfrm>
                      <a:off x="0" y="0"/>
                      <a:ext cx="1209675" cy="1866900"/>
                    </a:xfrm>
                    <a:prstGeom prst="rect">
                      <a:avLst/>
                    </a:prstGeom>
                  </pic:spPr>
                </pic:pic>
              </a:graphicData>
            </a:graphic>
          </wp:inline>
        </w:drawing>
      </w:r>
    </w:p>
    <w:p w14:paraId="1CE5A7F6">
      <w:pPr>
        <w:spacing w:line="360" w:lineRule="auto"/>
        <w:jc w:val="both"/>
        <w:textAlignment w:val="center"/>
        <w:rPr>
          <w:color w:val="000000"/>
        </w:rPr>
      </w:pPr>
      <w:r>
        <w:rPr>
          <w:rFonts w:ascii="Times New Roman" w:hAnsi="Times New Roman" w:eastAsia="Times New Roman" w:cs="Times New Roman"/>
          <w:color w:val="000000"/>
        </w:rPr>
        <w:t>Ⅱ</w:t>
      </w:r>
      <w:r>
        <w:rPr>
          <w:rFonts w:ascii="宋体" w:hAnsi="宋体" w:eastAsia="宋体" w:cs="宋体"/>
          <w:color w:val="000000"/>
        </w:rPr>
        <w:t>．打开加热搅拌器，加热控制温度在</w:t>
      </w:r>
      <w:r>
        <w:rPr>
          <w:rFonts w:ascii="Times New Roman" w:hAnsi="Times New Roman" w:eastAsia="Times New Roman" w:cs="Times New Roman"/>
          <w:color w:val="000000"/>
        </w:rPr>
        <w:t>80</w:t>
      </w:r>
      <w:r>
        <w:rPr>
          <w:rFonts w:ascii="宋体" w:hAnsi="宋体" w:eastAsia="宋体" w:cs="宋体"/>
          <w:color w:val="000000"/>
        </w:rPr>
        <w:t>～</w:t>
      </w:r>
      <w:r>
        <w:rPr>
          <w:rFonts w:ascii="Times New Roman" w:hAnsi="Times New Roman" w:eastAsia="Times New Roman" w:cs="Times New Roman"/>
          <w:color w:val="000000"/>
        </w:rPr>
        <w:t>85℃</w:t>
      </w:r>
      <w:r>
        <w:rPr>
          <w:rFonts w:ascii="宋体" w:hAnsi="宋体" w:eastAsia="宋体" w:cs="宋体"/>
          <w:color w:val="000000"/>
        </w:rPr>
        <w:t>，将</w:t>
      </w:r>
      <w:r>
        <w:rPr>
          <w:rFonts w:ascii="Times New Roman" w:hAnsi="Times New Roman" w:eastAsia="Times New Roman" w:cs="Times New Roman"/>
          <w:color w:val="000000"/>
        </w:rPr>
        <w:t>8gKMnO</w:t>
      </w:r>
      <w:r>
        <w:rPr>
          <w:rFonts w:ascii="Times New Roman" w:hAnsi="Times New Roman" w:eastAsia="Times New Roman" w:cs="Times New Roman"/>
          <w:color w:val="000000"/>
          <w:vertAlign w:val="subscript"/>
        </w:rPr>
        <w:t>4</w:t>
      </w:r>
      <w:r>
        <w:rPr>
          <w:rFonts w:ascii="Times New Roman" w:hAnsi="Times New Roman" w:eastAsia="Times New Roman" w:cs="Times New Roman"/>
          <w:color w:val="000000"/>
        </w:rPr>
        <w:t>(</w:t>
      </w:r>
      <w:r>
        <w:rPr>
          <w:rFonts w:ascii="宋体" w:hAnsi="宋体" w:eastAsia="宋体" w:cs="宋体"/>
          <w:color w:val="000000"/>
        </w:rPr>
        <w:t>过量</w:t>
      </w:r>
      <w:r>
        <w:rPr>
          <w:rFonts w:ascii="Times New Roman" w:hAnsi="Times New Roman" w:eastAsia="Times New Roman" w:cs="Times New Roman"/>
          <w:color w:val="000000"/>
        </w:rPr>
        <w:t>)</w:t>
      </w:r>
      <w:r>
        <w:rPr>
          <w:rFonts w:ascii="宋体" w:hAnsi="宋体" w:eastAsia="宋体" w:cs="宋体"/>
          <w:color w:val="000000"/>
        </w:rPr>
        <w:t>分为</w:t>
      </w:r>
      <w:r>
        <w:rPr>
          <w:rFonts w:ascii="Times New Roman" w:hAnsi="Times New Roman" w:eastAsia="Times New Roman" w:cs="Times New Roman"/>
          <w:color w:val="000000"/>
        </w:rPr>
        <w:t>4</w:t>
      </w:r>
      <w:r>
        <w:rPr>
          <w:rFonts w:ascii="宋体" w:hAnsi="宋体" w:eastAsia="宋体" w:cs="宋体"/>
          <w:color w:val="000000"/>
        </w:rPr>
        <w:t>份，每隔</w:t>
      </w:r>
      <w:r>
        <w:rPr>
          <w:rFonts w:ascii="Times New Roman" w:hAnsi="Times New Roman" w:eastAsia="Times New Roman" w:cs="Times New Roman"/>
          <w:color w:val="000000"/>
        </w:rPr>
        <w:t>5min</w:t>
      </w:r>
      <w:r>
        <w:rPr>
          <w:rFonts w:ascii="宋体" w:hAnsi="宋体" w:eastAsia="宋体" w:cs="宋体"/>
          <w:color w:val="000000"/>
        </w:rPr>
        <w:t>加入一次，加毕继续保持反应温度</w:t>
      </w:r>
      <w:r>
        <w:rPr>
          <w:rFonts w:ascii="Times New Roman" w:hAnsi="Times New Roman" w:eastAsia="Times New Roman" w:cs="Times New Roman"/>
          <w:color w:val="000000"/>
        </w:rPr>
        <w:t>60min</w:t>
      </w:r>
      <w:r>
        <w:rPr>
          <w:rFonts w:ascii="宋体" w:hAnsi="宋体" w:eastAsia="宋体" w:cs="宋体"/>
          <w:color w:val="000000"/>
        </w:rPr>
        <w:t>。反应过程中出现大量棕褐色</w:t>
      </w:r>
      <w:r>
        <w:rPr>
          <w:rFonts w:ascii="Times New Roman" w:hAnsi="Times New Roman" w:eastAsia="Times New Roman" w:cs="Times New Roman"/>
          <w:color w:val="000000"/>
        </w:rPr>
        <w:t>MnO</w:t>
      </w:r>
      <w:r>
        <w:rPr>
          <w:rFonts w:ascii="Times New Roman" w:hAnsi="Times New Roman" w:eastAsia="Times New Roman" w:cs="Times New Roman"/>
          <w:color w:val="000000"/>
          <w:vertAlign w:val="subscript"/>
        </w:rPr>
        <w:t>2</w:t>
      </w:r>
      <w:r>
        <w:rPr>
          <w:rFonts w:ascii="宋体" w:hAnsi="宋体" w:eastAsia="宋体" w:cs="宋体"/>
          <w:color w:val="000000"/>
        </w:rPr>
        <w:t>沉淀。</w:t>
      </w:r>
    </w:p>
    <w:p w14:paraId="4F6458CC">
      <w:pPr>
        <w:spacing w:line="360" w:lineRule="auto"/>
        <w:jc w:val="both"/>
        <w:textAlignment w:val="center"/>
        <w:rPr>
          <w:color w:val="000000"/>
        </w:rPr>
      </w:pPr>
      <w:r>
        <w:rPr>
          <w:rFonts w:ascii="Times New Roman" w:hAnsi="Times New Roman" w:eastAsia="Times New Roman" w:cs="Times New Roman"/>
          <w:color w:val="000000"/>
        </w:rPr>
        <w:t>Ⅲ</w:t>
      </w:r>
      <w:r>
        <w:rPr>
          <w:rFonts w:ascii="宋体" w:hAnsi="宋体" w:eastAsia="宋体" w:cs="宋体"/>
          <w:color w:val="000000"/>
        </w:rPr>
        <w:t>．搅拌状态下向三颈烧瓶中加入数滴乙醇至溶液接近无色，再加入稀盐酸，调节溶液的</w:t>
      </w:r>
      <w:r>
        <w:rPr>
          <w:rFonts w:ascii="Times New Roman" w:hAnsi="Times New Roman" w:eastAsia="Times New Roman" w:cs="Times New Roman"/>
          <w:color w:val="000000"/>
        </w:rPr>
        <w:t>pH=4</w:t>
      </w:r>
      <w:r>
        <w:rPr>
          <w:rFonts w:ascii="宋体" w:hAnsi="宋体" w:eastAsia="宋体" w:cs="宋体"/>
          <w:color w:val="000000"/>
        </w:rPr>
        <w:t>，趁热过滤，</w:t>
      </w:r>
      <w:r>
        <w:rPr>
          <w:rFonts w:ascii="Times New Roman" w:hAnsi="Times New Roman" w:eastAsia="Times New Roman" w:cs="Times New Roman"/>
          <w:color w:val="000000"/>
        </w:rPr>
        <w:t>a_____</w:t>
      </w:r>
      <w:r>
        <w:rPr>
          <w:rFonts w:ascii="宋体" w:hAnsi="宋体" w:eastAsia="宋体" w:cs="宋体"/>
          <w:color w:val="000000"/>
        </w:rPr>
        <w:t>，浓缩至体积为</w:t>
      </w:r>
      <w:r>
        <w:rPr>
          <w:rFonts w:ascii="Times New Roman" w:hAnsi="Times New Roman" w:eastAsia="Times New Roman" w:cs="Times New Roman"/>
          <w:color w:val="000000"/>
        </w:rPr>
        <w:t>30mL</w:t>
      </w:r>
      <w:r>
        <w:rPr>
          <w:rFonts w:ascii="宋体" w:hAnsi="宋体" w:eastAsia="宋体" w:cs="宋体"/>
          <w:color w:val="000000"/>
        </w:rPr>
        <w:t>，放入冰箱，</w:t>
      </w:r>
      <w:r>
        <w:rPr>
          <w:rFonts w:ascii="Times New Roman" w:hAnsi="Times New Roman" w:eastAsia="Times New Roman" w:cs="Times New Roman"/>
          <w:color w:val="000000"/>
        </w:rPr>
        <w:t>2℃</w:t>
      </w:r>
      <w:r>
        <w:rPr>
          <w:rFonts w:ascii="宋体" w:hAnsi="宋体" w:eastAsia="宋体" w:cs="宋体"/>
          <w:color w:val="000000"/>
        </w:rPr>
        <w:t>冷却</w:t>
      </w:r>
      <w:r>
        <w:rPr>
          <w:rFonts w:ascii="Times New Roman" w:hAnsi="Times New Roman" w:eastAsia="Times New Roman" w:cs="Times New Roman"/>
          <w:color w:val="000000"/>
        </w:rPr>
        <w:t>30min</w:t>
      </w:r>
      <w:r>
        <w:rPr>
          <w:rFonts w:ascii="宋体" w:hAnsi="宋体" w:eastAsia="宋体" w:cs="宋体"/>
          <w:color w:val="000000"/>
        </w:rPr>
        <w:t>。</w:t>
      </w:r>
    </w:p>
    <w:p w14:paraId="43BEC52D">
      <w:pPr>
        <w:spacing w:line="360" w:lineRule="auto"/>
        <w:jc w:val="both"/>
        <w:textAlignment w:val="center"/>
        <w:rPr>
          <w:color w:val="000000"/>
        </w:rPr>
      </w:pPr>
      <w:r>
        <w:rPr>
          <w:rFonts w:ascii="Times New Roman" w:hAnsi="Times New Roman" w:eastAsia="Times New Roman" w:cs="Times New Roman"/>
          <w:color w:val="000000"/>
        </w:rPr>
        <w:t>IV</w:t>
      </w:r>
      <w:r>
        <w:rPr>
          <w:rFonts w:ascii="宋体" w:hAnsi="宋体" w:eastAsia="宋体" w:cs="宋体"/>
          <w:color w:val="000000"/>
        </w:rPr>
        <w:t>．过滤，脱色提纯后得白色粉末状产品</w:t>
      </w:r>
      <w:r>
        <w:rPr>
          <w:rFonts w:ascii="Times New Roman" w:hAnsi="Times New Roman" w:eastAsia="Times New Roman" w:cs="Times New Roman"/>
          <w:color w:val="000000"/>
        </w:rPr>
        <w:t>1.845g</w:t>
      </w:r>
      <w:r>
        <w:rPr>
          <w:rFonts w:ascii="宋体" w:hAnsi="宋体" w:eastAsia="宋体" w:cs="宋体"/>
          <w:color w:val="000000"/>
        </w:rPr>
        <w:t>。</w:t>
      </w:r>
    </w:p>
    <w:p w14:paraId="6B010C16">
      <w:pPr>
        <w:spacing w:line="360" w:lineRule="auto"/>
        <w:jc w:val="both"/>
        <w:textAlignment w:val="center"/>
        <w:rPr>
          <w:color w:val="000000"/>
        </w:rPr>
      </w:pPr>
      <w:r>
        <w:rPr>
          <w:rFonts w:ascii="宋体" w:hAnsi="宋体" w:eastAsia="宋体" w:cs="宋体"/>
          <w:color w:val="000000"/>
        </w:rPr>
        <w:t>回答下列问题：</w:t>
      </w:r>
    </w:p>
    <w:p w14:paraId="77AE8455">
      <w:pPr>
        <w:spacing w:line="360" w:lineRule="auto"/>
        <w:jc w:val="left"/>
        <w:textAlignment w:val="center"/>
        <w:rPr>
          <w:color w:val="000000"/>
        </w:rPr>
      </w:pPr>
      <w:r>
        <w:rPr>
          <w:color w:val="000000"/>
        </w:rPr>
        <w:t>（1）</w:t>
      </w:r>
      <w:r>
        <w:rPr>
          <w:rFonts w:ascii="宋体" w:hAnsi="宋体" w:eastAsia="宋体" w:cs="宋体"/>
          <w:color w:val="000000"/>
        </w:rPr>
        <w:t>仪器</w:t>
      </w:r>
      <w:r>
        <w:rPr>
          <w:rFonts w:ascii="Times New Roman" w:hAnsi="Times New Roman" w:eastAsia="Times New Roman" w:cs="Times New Roman"/>
          <w:color w:val="000000"/>
        </w:rPr>
        <w:t>A</w:t>
      </w:r>
      <w:r>
        <w:rPr>
          <w:rFonts w:ascii="宋体" w:hAnsi="宋体" w:eastAsia="宋体" w:cs="宋体"/>
          <w:color w:val="000000"/>
        </w:rPr>
        <w:t>的名称为</w:t>
      </w:r>
      <w:r>
        <w:rPr>
          <w:color w:val="000000"/>
        </w:rPr>
        <w:t>_______</w:t>
      </w:r>
      <w:r>
        <w:rPr>
          <w:rFonts w:ascii="宋体" w:hAnsi="宋体" w:eastAsia="宋体" w:cs="宋体"/>
          <w:color w:val="000000"/>
        </w:rPr>
        <w:t>。</w:t>
      </w:r>
      <w:r>
        <w:rPr>
          <w:rFonts w:hint="eastAsia" w:ascii="宋体" w:hAnsi="宋体" w:cs="宋体"/>
          <w:color w:val="000000"/>
          <w:lang w:val="en-US" w:eastAsia="zh-CN"/>
        </w:rPr>
        <w:t xml:space="preserve">  </w:t>
      </w:r>
      <w:r>
        <w:rPr>
          <w:color w:val="000000"/>
        </w:rPr>
        <w:t>（2）</w:t>
      </w:r>
      <w:r>
        <w:rPr>
          <w:rFonts w:ascii="Times New Roman" w:hAnsi="Times New Roman" w:eastAsia="Times New Roman" w:cs="Times New Roman"/>
          <w:color w:val="000000"/>
        </w:rPr>
        <w:t>1mol3-</w:t>
      </w:r>
      <w:r>
        <w:rPr>
          <w:rFonts w:ascii="宋体" w:hAnsi="宋体" w:eastAsia="宋体" w:cs="宋体"/>
          <w:color w:val="000000"/>
        </w:rPr>
        <w:t>甲基吡啶发生反应转移电子</w:t>
      </w:r>
      <w:r>
        <w:rPr>
          <w:rFonts w:ascii="宋体" w:hAnsi="宋体" w:eastAsia="宋体" w:cs="宋体"/>
          <w:color w:val="000000"/>
          <w:position w:val="0"/>
        </w:rPr>
        <w:drawing>
          <wp:inline distT="0" distB="0" distL="114300" distR="114300">
            <wp:extent cx="133350" cy="177800"/>
            <wp:effectExtent l="0" t="0" r="0" b="13335"/>
            <wp:docPr id="231827628" name="图片 231827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827628" name="图片 231827628"/>
                    <pic:cNvPicPr>
                      <a:picLocks noChangeAspect="1"/>
                    </pic:cNvPicPr>
                  </pic:nvPicPr>
                  <pic:blipFill>
                    <a:blip r:embed="rId184"/>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物质的量为</w:t>
      </w:r>
      <w:r>
        <w:rPr>
          <w:color w:val="000000"/>
        </w:rPr>
        <w:t>_______</w:t>
      </w:r>
      <w:r>
        <w:rPr>
          <w:rFonts w:ascii="宋体" w:hAnsi="宋体" w:eastAsia="宋体" w:cs="宋体"/>
          <w:color w:val="000000"/>
        </w:rPr>
        <w:t>。</w:t>
      </w:r>
    </w:p>
    <w:p w14:paraId="595C637C">
      <w:pPr>
        <w:spacing w:line="360" w:lineRule="auto"/>
        <w:jc w:val="left"/>
        <w:textAlignment w:val="center"/>
        <w:rPr>
          <w:color w:val="000000"/>
        </w:rPr>
      </w:pPr>
      <w:r>
        <w:rPr>
          <w:color w:val="000000"/>
        </w:rPr>
        <w:t>（3）</w:t>
      </w:r>
      <w:r>
        <w:rPr>
          <w:rFonts w:ascii="宋体" w:hAnsi="宋体" w:eastAsia="宋体" w:cs="宋体"/>
          <w:color w:val="000000"/>
        </w:rPr>
        <w:t>步骤</w:t>
      </w:r>
      <w:r>
        <w:rPr>
          <w:rFonts w:ascii="Times New Roman" w:hAnsi="Times New Roman" w:eastAsia="Times New Roman" w:cs="Times New Roman"/>
          <w:color w:val="000000"/>
        </w:rPr>
        <w:t>Ⅱ</w:t>
      </w:r>
      <w:r>
        <w:rPr>
          <w:rFonts w:ascii="宋体" w:hAnsi="宋体" w:eastAsia="宋体" w:cs="宋体"/>
          <w:color w:val="000000"/>
        </w:rPr>
        <w:t>中</w:t>
      </w:r>
      <w:r>
        <w:rPr>
          <w:rFonts w:ascii="Times New Roman" w:hAnsi="Times New Roman" w:eastAsia="Times New Roman" w:cs="Times New Roman"/>
          <w:color w:val="000000"/>
        </w:rPr>
        <w:t>KMnO</w:t>
      </w:r>
      <w:r>
        <w:rPr>
          <w:rFonts w:ascii="Times New Roman" w:hAnsi="Times New Roman" w:eastAsia="Times New Roman" w:cs="Times New Roman"/>
          <w:color w:val="000000"/>
          <w:vertAlign w:val="subscript"/>
        </w:rPr>
        <w:t>4</w:t>
      </w:r>
      <w:r>
        <w:rPr>
          <w:rFonts w:ascii="宋体" w:hAnsi="宋体" w:eastAsia="宋体" w:cs="宋体"/>
          <w:color w:val="000000"/>
        </w:rPr>
        <w:t>不能一次加入的原因是</w:t>
      </w:r>
      <w:r>
        <w:rPr>
          <w:color w:val="000000"/>
        </w:rPr>
        <w:t>_______</w:t>
      </w:r>
      <w:r>
        <w:rPr>
          <w:rFonts w:ascii="宋体" w:hAnsi="宋体" w:eastAsia="宋体" w:cs="宋体"/>
          <w:color w:val="000000"/>
        </w:rPr>
        <w:t>。</w:t>
      </w:r>
      <w:r>
        <w:rPr>
          <w:rFonts w:hint="eastAsia" w:ascii="宋体" w:hAnsi="宋体" w:cs="宋体"/>
          <w:color w:val="000000"/>
          <w:lang w:val="en-US" w:eastAsia="zh-CN"/>
        </w:rPr>
        <w:t xml:space="preserve"> </w:t>
      </w:r>
      <w:r>
        <w:rPr>
          <w:color w:val="000000"/>
        </w:rPr>
        <w:t>（4）</w:t>
      </w:r>
      <w:r>
        <w:rPr>
          <w:rFonts w:ascii="宋体" w:hAnsi="宋体" w:eastAsia="宋体" w:cs="宋体"/>
          <w:color w:val="000000"/>
        </w:rPr>
        <w:t>步骤</w:t>
      </w:r>
      <w:r>
        <w:rPr>
          <w:rFonts w:ascii="Times New Roman" w:hAnsi="Times New Roman" w:eastAsia="Times New Roman" w:cs="Times New Roman"/>
          <w:color w:val="000000"/>
        </w:rPr>
        <w:t>Ⅲ</w:t>
      </w:r>
      <w:r>
        <w:rPr>
          <w:rFonts w:ascii="宋体" w:hAnsi="宋体" w:eastAsia="宋体" w:cs="宋体"/>
          <w:color w:val="000000"/>
        </w:rPr>
        <w:t>向三颈烧瓶中加入数滴乙醇的原因是</w:t>
      </w:r>
      <w:r>
        <w:rPr>
          <w:color w:val="000000"/>
        </w:rPr>
        <w:t>_______</w:t>
      </w:r>
      <w:r>
        <w:rPr>
          <w:rFonts w:ascii="宋体" w:hAnsi="宋体" w:eastAsia="宋体" w:cs="宋体"/>
          <w:color w:val="000000"/>
        </w:rPr>
        <w:t>。</w:t>
      </w:r>
    </w:p>
    <w:p w14:paraId="17067E5F">
      <w:pPr>
        <w:spacing w:line="360" w:lineRule="auto"/>
        <w:jc w:val="left"/>
        <w:textAlignment w:val="center"/>
        <w:rPr>
          <w:rFonts w:ascii="宋体" w:hAnsi="宋体" w:eastAsia="宋体" w:cs="宋体"/>
          <w:color w:val="000000"/>
        </w:rPr>
      </w:pPr>
      <w:r>
        <w:rPr>
          <w:color w:val="000000"/>
        </w:rPr>
        <w:t>（5）</w:t>
      </w:r>
      <w:r>
        <w:rPr>
          <w:rFonts w:ascii="宋体" w:hAnsi="宋体" w:eastAsia="宋体" w:cs="宋体"/>
          <w:color w:val="000000"/>
        </w:rPr>
        <w:t>补全</w:t>
      </w:r>
      <w:r>
        <w:rPr>
          <w:rFonts w:ascii="Times New Roman" w:hAnsi="Times New Roman" w:eastAsia="Times New Roman" w:cs="Times New Roman"/>
          <w:color w:val="000000"/>
        </w:rPr>
        <w:t>Ⅲ</w:t>
      </w:r>
      <w:r>
        <w:rPr>
          <w:rFonts w:ascii="宋体" w:hAnsi="宋体" w:eastAsia="宋体" w:cs="宋体"/>
          <w:color w:val="000000"/>
        </w:rPr>
        <w:t>中</w:t>
      </w:r>
      <w:r>
        <w:rPr>
          <w:rFonts w:ascii="Times New Roman" w:hAnsi="Times New Roman" w:eastAsia="Times New Roman" w:cs="Times New Roman"/>
          <w:color w:val="000000"/>
        </w:rPr>
        <w:t>a</w:t>
      </w:r>
      <w:r>
        <w:rPr>
          <w:rFonts w:ascii="宋体" w:hAnsi="宋体" w:eastAsia="宋体" w:cs="宋体"/>
          <w:color w:val="000000"/>
        </w:rPr>
        <w:t>处的实验步骤：</w:t>
      </w:r>
      <w:r>
        <w:rPr>
          <w:color w:val="000000"/>
        </w:rPr>
        <w:t>_______</w:t>
      </w:r>
      <w:r>
        <w:rPr>
          <w:rFonts w:ascii="宋体" w:hAnsi="宋体" w:eastAsia="宋体" w:cs="宋体"/>
          <w:color w:val="000000"/>
        </w:rPr>
        <w:t>。</w:t>
      </w:r>
    </w:p>
    <w:p w14:paraId="162D2348">
      <w:pPr>
        <w:spacing w:line="360" w:lineRule="auto"/>
        <w:jc w:val="left"/>
        <w:textAlignment w:val="center"/>
        <w:rPr>
          <w:color w:val="000000"/>
        </w:rPr>
      </w:pPr>
      <w:r>
        <w:rPr>
          <w:color w:val="000000"/>
        </w:rPr>
        <w:t>（6）</w:t>
      </w:r>
      <w:r>
        <w:rPr>
          <w:rFonts w:ascii="宋体" w:hAnsi="宋体" w:eastAsia="宋体" w:cs="宋体"/>
          <w:color w:val="000000"/>
        </w:rPr>
        <w:t>实验证明，盐酸加入过少或过多，都会使烟酸的产量下降，其原因是</w:t>
      </w:r>
      <w:r>
        <w:rPr>
          <w:color w:val="000000"/>
        </w:rPr>
        <w:t>_______</w:t>
      </w:r>
      <w:r>
        <w:rPr>
          <w:rFonts w:ascii="宋体" w:hAnsi="宋体" w:eastAsia="宋体" w:cs="宋体"/>
          <w:color w:val="000000"/>
        </w:rPr>
        <w:t>。</w:t>
      </w:r>
    </w:p>
    <w:p w14:paraId="3663F709">
      <w:pPr>
        <w:spacing w:line="360" w:lineRule="auto"/>
        <w:jc w:val="left"/>
        <w:textAlignment w:val="center"/>
        <w:rPr>
          <w:color w:val="000000"/>
        </w:rPr>
      </w:pPr>
      <w:r>
        <w:rPr>
          <w:color w:val="000000"/>
        </w:rPr>
        <w:t>（7）</w:t>
      </w:r>
      <w:r>
        <w:rPr>
          <w:rFonts w:ascii="宋体" w:hAnsi="宋体" w:eastAsia="宋体" w:cs="宋体"/>
          <w:color w:val="000000"/>
        </w:rPr>
        <w:t>本次实验烟酸的产率为</w:t>
      </w:r>
      <w:r>
        <w:rPr>
          <w:color w:val="000000"/>
        </w:rPr>
        <w:t>_______</w:t>
      </w:r>
      <w:r>
        <w:rPr>
          <w:rFonts w:ascii="宋体" w:hAnsi="宋体" w:eastAsia="宋体" w:cs="宋体"/>
          <w:color w:val="000000"/>
        </w:rPr>
        <w:t>。</w:t>
      </w:r>
    </w:p>
    <w:p w14:paraId="0A5A3537">
      <w:pPr>
        <w:spacing w:line="360" w:lineRule="auto"/>
        <w:jc w:val="left"/>
        <w:textAlignment w:val="center"/>
        <w:rPr>
          <w:color w:val="000000"/>
        </w:rPr>
      </w:pPr>
      <w:r>
        <w:rPr>
          <w:color w:val="000000"/>
        </w:rPr>
        <w:t>（8）</w:t>
      </w:r>
      <w:r>
        <w:rPr>
          <w:rFonts w:ascii="宋体" w:hAnsi="宋体" w:eastAsia="宋体" w:cs="宋体"/>
          <w:color w:val="000000"/>
        </w:rPr>
        <w:t>某固体</w:t>
      </w:r>
      <w:r>
        <w:rPr>
          <w:rFonts w:ascii="Times New Roman" w:hAnsi="Times New Roman" w:eastAsia="Times New Roman" w:cs="Times New Roman"/>
          <w:color w:val="000000"/>
        </w:rPr>
        <w:t>K</w:t>
      </w:r>
      <w:r>
        <w:rPr>
          <w:rFonts w:ascii="宋体" w:hAnsi="宋体" w:eastAsia="宋体" w:cs="宋体"/>
          <w:color w:val="000000"/>
        </w:rPr>
        <w:t>的主要成分为烟酸，用索氏提取器提取</w:t>
      </w:r>
      <w:r>
        <w:rPr>
          <w:rFonts w:ascii="Times New Roman" w:hAnsi="Times New Roman" w:eastAsia="Times New Roman" w:cs="Times New Roman"/>
          <w:color w:val="000000"/>
        </w:rPr>
        <w:t>K</w:t>
      </w:r>
      <w:r>
        <w:rPr>
          <w:rFonts w:ascii="宋体" w:hAnsi="宋体" w:eastAsia="宋体" w:cs="宋体"/>
          <w:color w:val="000000"/>
        </w:rPr>
        <w:t>中的烟酸</w:t>
      </w:r>
      <w:r>
        <w:rPr>
          <w:rFonts w:ascii="Times New Roman" w:hAnsi="Times New Roman" w:eastAsia="Times New Roman" w:cs="Times New Roman"/>
          <w:color w:val="000000"/>
        </w:rPr>
        <w:t>(</w:t>
      </w:r>
      <w:r>
        <w:rPr>
          <w:rFonts w:ascii="宋体" w:hAnsi="宋体" w:eastAsia="宋体" w:cs="宋体"/>
          <w:color w:val="000000"/>
        </w:rPr>
        <w:t>下图</w:t>
      </w:r>
      <w:r>
        <w:rPr>
          <w:rFonts w:ascii="Times New Roman" w:hAnsi="Times New Roman" w:eastAsia="Times New Roman" w:cs="Times New Roman"/>
          <w:color w:val="000000"/>
        </w:rPr>
        <w:t>)</w:t>
      </w:r>
      <w:r>
        <w:rPr>
          <w:rFonts w:ascii="宋体" w:hAnsi="宋体" w:eastAsia="宋体" w:cs="宋体"/>
          <w:color w:val="000000"/>
        </w:rPr>
        <w:t>，将乙醇置于烧瓶内，</w:t>
      </w:r>
      <w:r>
        <w:rPr>
          <w:rFonts w:ascii="Times New Roman" w:hAnsi="Times New Roman" w:eastAsia="Times New Roman" w:cs="Times New Roman"/>
          <w:color w:val="000000"/>
        </w:rPr>
        <w:t>K</w:t>
      </w:r>
      <w:r>
        <w:rPr>
          <w:rFonts w:ascii="宋体" w:hAnsi="宋体" w:eastAsia="宋体" w:cs="宋体"/>
          <w:color w:val="000000"/>
        </w:rPr>
        <w:t>置于滤纸套筒内，加热烧瓶。用索氏提取器提取烟酸的优点是</w:t>
      </w:r>
      <w:r>
        <w:rPr>
          <w:color w:val="000000"/>
        </w:rPr>
        <w:t>_______</w:t>
      </w:r>
      <w:r>
        <w:rPr>
          <w:rFonts w:ascii="Times New Roman" w:hAnsi="Times New Roman" w:eastAsia="Times New Roman" w:cs="Times New Roman"/>
          <w:color w:val="000000"/>
        </w:rPr>
        <w:t>(K</w:t>
      </w:r>
      <w:r>
        <w:rPr>
          <w:rFonts w:ascii="宋体" w:hAnsi="宋体" w:eastAsia="宋体" w:cs="宋体"/>
          <w:color w:val="000000"/>
        </w:rPr>
        <w:t>中其它成分不溶于乙醇</w:t>
      </w:r>
      <w:r>
        <w:rPr>
          <w:rFonts w:ascii="Times New Roman" w:hAnsi="Times New Roman" w:eastAsia="Times New Roman" w:cs="Times New Roman"/>
          <w:color w:val="000000"/>
        </w:rPr>
        <w:t>)</w:t>
      </w:r>
      <w:r>
        <w:rPr>
          <w:rFonts w:ascii="宋体" w:hAnsi="宋体" w:eastAsia="宋体" w:cs="宋体"/>
          <w:color w:val="000000"/>
        </w:rPr>
        <w:t>。</w:t>
      </w:r>
    </w:p>
    <w:p w14:paraId="3E53226D">
      <w:pPr>
        <w:spacing w:line="360" w:lineRule="auto"/>
        <w:jc w:val="both"/>
        <w:textAlignment w:val="center"/>
        <w:rPr>
          <w:color w:val="000000"/>
        </w:rPr>
      </w:pPr>
      <w:r>
        <w:rPr>
          <w:color w:val="000000"/>
        </w:rPr>
        <w:drawing>
          <wp:inline distT="0" distB="0" distL="114300" distR="114300">
            <wp:extent cx="1370330" cy="1783715"/>
            <wp:effectExtent l="0" t="0" r="1270" b="6985"/>
            <wp:docPr id="100079" name="图片 10007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79" name="图片 100079" descr="学科网(www.zxxk.com)--教育资源门户，提供试卷、教案、课件、论文、素材以及各类教学资源下载，还有大量而丰富的教学相关资讯！"/>
                    <pic:cNvPicPr>
                      <a:picLocks noChangeAspect="1"/>
                    </pic:cNvPicPr>
                  </pic:nvPicPr>
                  <pic:blipFill>
                    <a:blip r:embed="rId185"/>
                    <a:stretch>
                      <a:fillRect/>
                    </a:stretch>
                  </pic:blipFill>
                  <pic:spPr>
                    <a:xfrm>
                      <a:off x="0" y="0"/>
                      <a:ext cx="1370330" cy="1783715"/>
                    </a:xfrm>
                    <a:prstGeom prst="rect">
                      <a:avLst/>
                    </a:prstGeom>
                  </pic:spPr>
                </pic:pic>
              </a:graphicData>
            </a:graphic>
          </wp:inline>
        </w:drawing>
      </w:r>
    </w:p>
    <w:p w14:paraId="0A0CE399">
      <w:pPr>
        <w:spacing w:line="360" w:lineRule="auto"/>
        <w:jc w:val="left"/>
        <w:textAlignment w:val="center"/>
        <w:rPr>
          <w:color w:val="000000"/>
        </w:rPr>
      </w:pPr>
    </w:p>
    <w:p w14:paraId="687F35A8">
      <w:pPr>
        <w:spacing w:line="360" w:lineRule="auto"/>
        <w:jc w:val="left"/>
        <w:textAlignment w:val="center"/>
        <w:rPr>
          <w:color w:val="000000"/>
        </w:rPr>
      </w:pPr>
      <w:r>
        <w:rPr>
          <w:rFonts w:hint="eastAsia"/>
          <w:color w:val="000000"/>
          <w:lang w:val="en-US" w:eastAsia="zh-CN"/>
        </w:rPr>
        <w:t>20</w:t>
      </w:r>
      <w:r>
        <w:rPr>
          <w:color w:val="000000"/>
        </w:rPr>
        <w:t xml:space="preserve">. </w:t>
      </w:r>
      <w:r>
        <w:rPr>
          <w:rFonts w:ascii="宋体" w:hAnsi="宋体" w:eastAsia="宋体" w:cs="宋体"/>
          <w:color w:val="000000"/>
        </w:rPr>
        <w:t>治疗高血压的药物替利洛尔的一种合成路线如下：</w:t>
      </w:r>
    </w:p>
    <w:p w14:paraId="41D6CA8F">
      <w:pPr>
        <w:spacing w:line="360" w:lineRule="auto"/>
        <w:jc w:val="left"/>
        <w:textAlignment w:val="center"/>
        <w:rPr>
          <w:color w:val="000000"/>
        </w:rPr>
      </w:pPr>
      <w:r>
        <w:rPr>
          <w:color w:val="000000"/>
        </w:rPr>
        <w:drawing>
          <wp:inline distT="0" distB="0" distL="114300" distR="114300">
            <wp:extent cx="5238750" cy="2293620"/>
            <wp:effectExtent l="0" t="0" r="0" b="11430"/>
            <wp:docPr id="100105" name="图片 10010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05" name="图片 100105" descr="学科网(www.zxxk.com)--教育资源门户，提供试卷、教案、课件、论文、素材以及各类教学资源下载，还有大量而丰富的教学相关资讯！"/>
                    <pic:cNvPicPr>
                      <a:picLocks noChangeAspect="1"/>
                    </pic:cNvPicPr>
                  </pic:nvPicPr>
                  <pic:blipFill>
                    <a:blip r:embed="rId186"/>
                    <a:stretch>
                      <a:fillRect/>
                    </a:stretch>
                  </pic:blipFill>
                  <pic:spPr>
                    <a:xfrm>
                      <a:off x="0" y="0"/>
                      <a:ext cx="5238750" cy="2293777"/>
                    </a:xfrm>
                    <a:prstGeom prst="rect">
                      <a:avLst/>
                    </a:prstGeom>
                  </pic:spPr>
                </pic:pic>
              </a:graphicData>
            </a:graphic>
          </wp:inline>
        </w:drawing>
      </w:r>
      <w:r>
        <w:rPr>
          <w:color w:val="000000"/>
        </w:rPr>
        <w:t xml:space="preserve">  </w:t>
      </w:r>
    </w:p>
    <w:p w14:paraId="20ECDCB5">
      <w:pPr>
        <w:spacing w:line="360" w:lineRule="auto"/>
        <w:jc w:val="left"/>
        <w:textAlignment w:val="center"/>
        <w:rPr>
          <w:color w:val="000000"/>
        </w:rPr>
      </w:pPr>
      <w:r>
        <w:rPr>
          <w:rFonts w:ascii="宋体" w:hAnsi="宋体" w:eastAsia="宋体" w:cs="宋体"/>
          <w:color w:val="000000"/>
        </w:rPr>
        <w:t>已知：</w:t>
      </w:r>
      <w:r>
        <w:object>
          <v:shape id="_x0000_i1114" o:spt="75" alt="学科网(www.zxxk.com)--教育资源门户，提供试卷、教案、课件、论文、素材以及各类教学资源下载，还有大量而丰富的教学相关资讯！" type="#_x0000_t75" style="height:16pt;width:228pt;" o:ole="t" filled="f" o:preferrelative="t" stroked="f" coordsize="21600,21600">
            <v:path/>
            <v:fill on="f" focussize="0,0"/>
            <v:stroke on="f" joinstyle="miter"/>
            <v:imagedata r:id="rId188" o:title="eqIde58a048a1748859b56075ffe531f4376"/>
            <o:lock v:ext="edit" aspectratio="t"/>
            <w10:wrap type="none"/>
            <w10:anchorlock/>
          </v:shape>
          <o:OLEObject Type="Embed" ProgID="Equation.DSMT4" ShapeID="_x0000_i1114" DrawAspect="Content" ObjectID="_1468075814" r:id="rId187">
            <o:LockedField>false</o:LockedField>
          </o:OLEObject>
        </w:object>
      </w:r>
    </w:p>
    <w:p w14:paraId="03096790">
      <w:pPr>
        <w:spacing w:line="360" w:lineRule="auto"/>
        <w:jc w:val="left"/>
        <w:textAlignment w:val="center"/>
        <w:rPr>
          <w:color w:val="000000"/>
        </w:rPr>
      </w:pPr>
      <w:r>
        <w:rPr>
          <w:color w:val="000000"/>
        </w:rPr>
        <w:t>（1）</w:t>
      </w:r>
      <w:r>
        <w:rPr>
          <w:rFonts w:ascii="Times New Roman" w:hAnsi="Times New Roman" w:eastAsia="Times New Roman" w:cs="Times New Roman"/>
          <w:color w:val="000000"/>
        </w:rPr>
        <w:t>A</w:t>
      </w:r>
      <w:r>
        <w:rPr>
          <w:rFonts w:ascii="宋体" w:hAnsi="宋体" w:eastAsia="宋体" w:cs="宋体"/>
          <w:color w:val="000000"/>
        </w:rPr>
        <w:t>中官能团的名称</w:t>
      </w:r>
      <w:r>
        <w:rPr>
          <w:color w:val="000000"/>
        </w:rPr>
        <w:t>___________</w:t>
      </w:r>
      <w:r>
        <w:rPr>
          <w:rFonts w:ascii="宋体" w:hAnsi="宋体" w:eastAsia="宋体" w:cs="宋体"/>
          <w:color w:val="000000"/>
        </w:rPr>
        <w:t>。</w:t>
      </w:r>
      <w:r>
        <w:rPr>
          <w:rFonts w:hint="eastAsia" w:ascii="宋体" w:hAnsi="宋体" w:cs="宋体"/>
          <w:color w:val="000000"/>
          <w:lang w:val="en-US" w:eastAsia="zh-CN"/>
        </w:rPr>
        <w:t xml:space="preserve">   </w:t>
      </w:r>
      <w:r>
        <w:rPr>
          <w:color w:val="000000"/>
        </w:rPr>
        <w:t>（2）</w:t>
      </w:r>
      <w:r>
        <w:rPr>
          <w:rFonts w:ascii="Times New Roman" w:hAnsi="Times New Roman" w:eastAsia="Times New Roman" w:cs="Times New Roman"/>
          <w:color w:val="000000"/>
        </w:rPr>
        <w:t>A→B</w:t>
      </w:r>
      <w:r>
        <w:rPr>
          <w:rFonts w:ascii="宋体" w:hAnsi="宋体" w:eastAsia="宋体" w:cs="宋体"/>
          <w:color w:val="000000"/>
        </w:rPr>
        <w:t>的化学方程式是</w:t>
      </w:r>
      <w:r>
        <w:rPr>
          <w:color w:val="000000"/>
        </w:rPr>
        <w:t>____</w:t>
      </w:r>
      <w:bookmarkStart w:id="0" w:name="_GoBack"/>
      <w:bookmarkEnd w:id="0"/>
      <w:r>
        <w:rPr>
          <w:color w:val="000000"/>
        </w:rPr>
        <w:t>_______</w:t>
      </w:r>
      <w:r>
        <w:rPr>
          <w:rFonts w:ascii="宋体" w:hAnsi="宋体" w:eastAsia="宋体" w:cs="宋体"/>
          <w:color w:val="000000"/>
        </w:rPr>
        <w:t>。</w:t>
      </w:r>
    </w:p>
    <w:p w14:paraId="22986EC5">
      <w:pPr>
        <w:spacing w:line="360" w:lineRule="auto"/>
        <w:jc w:val="left"/>
        <w:textAlignment w:val="center"/>
        <w:rPr>
          <w:color w:val="000000"/>
        </w:rPr>
      </w:pPr>
      <w:r>
        <w:rPr>
          <w:color w:val="000000"/>
        </w:rPr>
        <w:t>（3）</w:t>
      </w:r>
      <w:r>
        <w:rPr>
          <w:rFonts w:ascii="宋体" w:hAnsi="宋体" w:eastAsia="宋体" w:cs="宋体"/>
          <w:color w:val="000000"/>
        </w:rPr>
        <w:t>下列有关</w:t>
      </w:r>
      <w:r>
        <w:rPr>
          <w:rFonts w:ascii="Times New Roman" w:hAnsi="Times New Roman" w:eastAsia="Times New Roman" w:cs="Times New Roman"/>
          <w:color w:val="000000"/>
        </w:rPr>
        <w:t>D</w:t>
      </w:r>
      <w:r>
        <w:rPr>
          <w:rFonts w:ascii="宋体" w:hAnsi="宋体" w:eastAsia="宋体" w:cs="宋体"/>
          <w:color w:val="000000"/>
        </w:rPr>
        <w:t>的说法正确的是</w:t>
      </w:r>
      <w:r>
        <w:rPr>
          <w:color w:val="000000"/>
        </w:rPr>
        <w:t>___________</w:t>
      </w:r>
      <w:r>
        <w:rPr>
          <w:rFonts w:ascii="Times New Roman" w:hAnsi="Times New Roman" w:eastAsia="Times New Roman" w:cs="Times New Roman"/>
          <w:color w:val="000000"/>
        </w:rPr>
        <w:t>(</w:t>
      </w:r>
      <w:r>
        <w:rPr>
          <w:rFonts w:ascii="宋体" w:hAnsi="宋体" w:eastAsia="宋体" w:cs="宋体"/>
          <w:color w:val="000000"/>
        </w:rPr>
        <w:t>填序号</w:t>
      </w:r>
      <w:r>
        <w:rPr>
          <w:rFonts w:ascii="Times New Roman" w:hAnsi="Times New Roman" w:eastAsia="Times New Roman" w:cs="Times New Roman"/>
          <w:color w:val="000000"/>
        </w:rPr>
        <w:t>)</w:t>
      </w:r>
      <w:r>
        <w:rPr>
          <w:rFonts w:ascii="宋体" w:hAnsi="宋体" w:eastAsia="宋体" w:cs="宋体"/>
          <w:color w:val="000000"/>
        </w:rPr>
        <w:t>。</w:t>
      </w:r>
    </w:p>
    <w:p w14:paraId="6EC856A1">
      <w:pPr>
        <w:spacing w:line="360" w:lineRule="auto"/>
        <w:jc w:val="left"/>
        <w:textAlignment w:val="center"/>
        <w:rPr>
          <w:color w:val="000000"/>
        </w:rPr>
      </w:pPr>
      <w:r>
        <w:rPr>
          <w:rFonts w:ascii="Times New Roman" w:hAnsi="Times New Roman" w:eastAsia="Times New Roman" w:cs="Times New Roman"/>
          <w:color w:val="000000"/>
        </w:rPr>
        <w:t>a</w:t>
      </w:r>
      <w:r>
        <w:rPr>
          <w:rFonts w:ascii="宋体" w:hAnsi="宋体" w:eastAsia="宋体" w:cs="宋体"/>
          <w:color w:val="000000"/>
        </w:rPr>
        <w:t>．由</w:t>
      </w:r>
      <w:r>
        <w:rPr>
          <w:rFonts w:ascii="Times New Roman" w:hAnsi="Times New Roman" w:eastAsia="Times New Roman" w:cs="Times New Roman"/>
          <w:color w:val="000000"/>
        </w:rPr>
        <w:t>B</w:t>
      </w:r>
      <w:r>
        <w:rPr>
          <w:rFonts w:ascii="宋体" w:hAnsi="宋体" w:eastAsia="宋体" w:cs="宋体"/>
          <w:color w:val="000000"/>
        </w:rPr>
        <w:t>制备</w:t>
      </w:r>
      <w:r>
        <w:rPr>
          <w:rFonts w:ascii="Times New Roman" w:hAnsi="Times New Roman" w:eastAsia="Times New Roman" w:cs="Times New Roman"/>
          <w:color w:val="000000"/>
        </w:rPr>
        <w:t>D</w:t>
      </w:r>
      <w:r>
        <w:rPr>
          <w:rFonts w:ascii="宋体" w:hAnsi="宋体" w:eastAsia="宋体" w:cs="宋体"/>
          <w:color w:val="000000"/>
        </w:rPr>
        <w:t>的反应类型为加成反应</w:t>
      </w:r>
      <w:r>
        <w:rPr>
          <w:rFonts w:hint="eastAsia" w:ascii="宋体" w:hAnsi="宋体" w:cs="宋体"/>
          <w:color w:val="000000"/>
          <w:lang w:val="en-US" w:eastAsia="zh-CN"/>
        </w:rPr>
        <w:t xml:space="preserve">  </w:t>
      </w:r>
      <w:r>
        <w:rPr>
          <w:rFonts w:ascii="Times New Roman" w:hAnsi="Times New Roman" w:eastAsia="Times New Roman" w:cs="Times New Roman"/>
          <w:color w:val="000000"/>
        </w:rPr>
        <w:t>b</w:t>
      </w:r>
      <w:r>
        <w:rPr>
          <w:rFonts w:ascii="宋体" w:hAnsi="宋体" w:eastAsia="宋体" w:cs="宋体"/>
          <w:color w:val="000000"/>
        </w:rPr>
        <w:t>．试剂</w:t>
      </w:r>
      <w:r>
        <w:rPr>
          <w:rFonts w:ascii="Times New Roman" w:hAnsi="Times New Roman" w:eastAsia="Times New Roman" w:cs="Times New Roman"/>
          <w:color w:val="000000"/>
        </w:rPr>
        <w:t>a</w:t>
      </w:r>
      <w:r>
        <w:rPr>
          <w:rFonts w:ascii="宋体" w:hAnsi="宋体" w:eastAsia="宋体" w:cs="宋体"/>
          <w:color w:val="000000"/>
        </w:rPr>
        <w:t>是</w:t>
      </w:r>
      <w:r>
        <w:object>
          <v:shape id="_x0000_i1115" o:spt="75" alt="学科网(www.zxxk.com)--教育资源门户，提供试卷、教案、课件、论文、素材以及各类教学资源下载，还有大量而丰富的教学相关资讯！" type="#_x0000_t75" style="height:15.75pt;width:16.5pt;" o:ole="t" filled="f" o:preferrelative="t" stroked="f" coordsize="21600,21600">
            <v:path/>
            <v:fill on="f" focussize="0,0"/>
            <v:stroke on="f" joinstyle="miter"/>
            <v:imagedata r:id="rId32" o:title="eqId39db0d5f5533066dab682ec1bf4c39bf"/>
            <o:lock v:ext="edit" aspectratio="t"/>
            <w10:wrap type="none"/>
            <w10:anchorlock/>
          </v:shape>
          <o:OLEObject Type="Embed" ProgID="Equation.DSMT4" ShapeID="_x0000_i1115" DrawAspect="Content" ObjectID="_1468075815" r:id="rId189">
            <o:LockedField>false</o:LockedField>
          </o:OLEObject>
        </w:object>
      </w:r>
      <w:r>
        <w:rPr>
          <w:rFonts w:hint="eastAsia"/>
          <w:lang w:val="en-US" w:eastAsia="zh-CN"/>
        </w:rPr>
        <w:t xml:space="preserve"> </w:t>
      </w:r>
      <w:r>
        <w:rPr>
          <w:rFonts w:ascii="Times New Roman" w:hAnsi="Times New Roman" w:eastAsia="Times New Roman" w:cs="Times New Roman"/>
          <w:color w:val="000000"/>
        </w:rPr>
        <w:t>c</w:t>
      </w:r>
      <w:r>
        <w:rPr>
          <w:rFonts w:ascii="宋体" w:hAnsi="宋体" w:eastAsia="宋体" w:cs="宋体"/>
          <w:color w:val="000000"/>
        </w:rPr>
        <w:t>．适当的碱性条件，有利于</w:t>
      </w:r>
      <w:r>
        <w:rPr>
          <w:rFonts w:ascii="Times New Roman" w:hAnsi="Times New Roman" w:eastAsia="Times New Roman" w:cs="Times New Roman"/>
          <w:color w:val="000000"/>
        </w:rPr>
        <w:t>D→E</w:t>
      </w:r>
      <w:r>
        <w:rPr>
          <w:rFonts w:ascii="宋体" w:hAnsi="宋体" w:eastAsia="宋体" w:cs="宋体"/>
          <w:color w:val="000000"/>
        </w:rPr>
        <w:t>反应的进行</w:t>
      </w:r>
    </w:p>
    <w:p w14:paraId="78E9C7E5">
      <w:pPr>
        <w:spacing w:line="360" w:lineRule="auto"/>
        <w:jc w:val="left"/>
        <w:textAlignment w:val="center"/>
        <w:rPr>
          <w:color w:val="000000"/>
        </w:rPr>
      </w:pPr>
      <w:r>
        <w:rPr>
          <w:color w:val="000000"/>
        </w:rPr>
        <w:t>（4）</w:t>
      </w:r>
      <w:r>
        <w:rPr>
          <w:rFonts w:ascii="Times New Roman" w:hAnsi="Times New Roman" w:eastAsia="Times New Roman" w:cs="Times New Roman"/>
          <w:color w:val="000000"/>
        </w:rPr>
        <w:t>F</w:t>
      </w:r>
      <w:r>
        <w:rPr>
          <w:rFonts w:ascii="宋体" w:hAnsi="宋体" w:eastAsia="宋体" w:cs="宋体"/>
          <w:color w:val="000000"/>
        </w:rPr>
        <w:t>分子中有</w:t>
      </w:r>
      <w:r>
        <w:rPr>
          <w:rFonts w:ascii="Times New Roman" w:hAnsi="Times New Roman" w:eastAsia="Times New Roman" w:cs="Times New Roman"/>
          <w:color w:val="000000"/>
        </w:rPr>
        <w:t>2</w:t>
      </w:r>
      <w:r>
        <w:rPr>
          <w:rFonts w:ascii="宋体" w:hAnsi="宋体" w:eastAsia="宋体" w:cs="宋体"/>
          <w:color w:val="000000"/>
        </w:rPr>
        <w:t>种不同化学环境的氢原子，则</w:t>
      </w:r>
      <w:r>
        <w:rPr>
          <w:rFonts w:ascii="Times New Roman" w:hAnsi="Times New Roman" w:eastAsia="Times New Roman" w:cs="Times New Roman"/>
          <w:color w:val="000000"/>
        </w:rPr>
        <w:t>F</w:t>
      </w:r>
      <w:r>
        <w:rPr>
          <w:rFonts w:ascii="宋体" w:hAnsi="宋体" w:eastAsia="宋体" w:cs="宋体"/>
          <w:color w:val="000000"/>
        </w:rPr>
        <w:t>的结构简式</w:t>
      </w:r>
      <w:r>
        <w:rPr>
          <w:color w:val="000000"/>
        </w:rPr>
        <w:t>___________</w:t>
      </w:r>
      <w:r>
        <w:rPr>
          <w:rFonts w:ascii="宋体" w:hAnsi="宋体" w:eastAsia="宋体" w:cs="宋体"/>
          <w:color w:val="000000"/>
        </w:rPr>
        <w:t>。</w:t>
      </w:r>
    </w:p>
    <w:p w14:paraId="14EAFCDF">
      <w:pPr>
        <w:spacing w:line="360" w:lineRule="auto"/>
        <w:jc w:val="left"/>
        <w:textAlignment w:val="center"/>
        <w:rPr>
          <w:color w:val="000000"/>
        </w:rPr>
      </w:pPr>
      <w:r>
        <w:rPr>
          <w:color w:val="000000"/>
        </w:rPr>
        <w:t>（5）</w:t>
      </w:r>
      <w:r>
        <w:rPr>
          <w:rFonts w:ascii="Times New Roman" w:hAnsi="Times New Roman" w:eastAsia="Times New Roman" w:cs="Times New Roman"/>
          <w:color w:val="000000"/>
        </w:rPr>
        <w:t>K</w:t>
      </w:r>
      <w:r>
        <w:rPr>
          <w:rFonts w:ascii="宋体" w:hAnsi="宋体" w:eastAsia="宋体" w:cs="宋体"/>
          <w:color w:val="000000"/>
        </w:rPr>
        <w:t>与</w:t>
      </w:r>
      <w:r>
        <w:rPr>
          <w:rFonts w:ascii="Times New Roman" w:hAnsi="Times New Roman" w:eastAsia="Times New Roman" w:cs="Times New Roman"/>
          <w:color w:val="000000"/>
        </w:rPr>
        <w:t>L</w:t>
      </w:r>
      <w:r>
        <w:rPr>
          <w:rFonts w:ascii="宋体" w:hAnsi="宋体" w:eastAsia="宋体" w:cs="宋体"/>
          <w:color w:val="000000"/>
        </w:rPr>
        <w:t>反应的化学方程式为</w:t>
      </w:r>
      <w:r>
        <w:rPr>
          <w:color w:val="000000"/>
        </w:rPr>
        <w:t>___________</w:t>
      </w:r>
      <w:r>
        <w:rPr>
          <w:rFonts w:ascii="宋体" w:hAnsi="宋体" w:eastAsia="宋体" w:cs="宋体"/>
          <w:color w:val="000000"/>
        </w:rPr>
        <w:t>。</w:t>
      </w:r>
    </w:p>
    <w:p w14:paraId="564B5BCE">
      <w:pPr>
        <w:spacing w:line="360" w:lineRule="auto"/>
        <w:jc w:val="left"/>
        <w:textAlignment w:val="center"/>
        <w:rPr>
          <w:color w:val="000000"/>
        </w:rPr>
      </w:pPr>
      <w:r>
        <w:rPr>
          <w:color w:val="000000"/>
        </w:rPr>
        <w:t>（6）</w:t>
      </w:r>
      <w:r>
        <w:rPr>
          <w:rFonts w:ascii="Times New Roman" w:hAnsi="Times New Roman" w:eastAsia="Times New Roman" w:cs="Times New Roman"/>
          <w:color w:val="000000"/>
        </w:rPr>
        <w:t>Q</w:t>
      </w:r>
      <w:r>
        <w:rPr>
          <w:rFonts w:ascii="宋体" w:hAnsi="宋体" w:eastAsia="宋体" w:cs="宋体"/>
          <w:color w:val="000000"/>
        </w:rPr>
        <w:t>反应生成</w:t>
      </w:r>
      <w:r>
        <w:rPr>
          <w:rFonts w:ascii="Times New Roman" w:hAnsi="Times New Roman" w:eastAsia="Times New Roman" w:cs="Times New Roman"/>
          <w:color w:val="000000"/>
        </w:rPr>
        <w:t>R</w:t>
      </w:r>
      <w:r>
        <w:rPr>
          <w:rFonts w:ascii="宋体" w:hAnsi="宋体" w:eastAsia="宋体" w:cs="宋体"/>
          <w:color w:val="000000"/>
        </w:rPr>
        <w:t>的过程中，可能生成一种与</w:t>
      </w:r>
      <w:r>
        <w:rPr>
          <w:rFonts w:ascii="Times New Roman" w:hAnsi="Times New Roman" w:eastAsia="Times New Roman" w:cs="Times New Roman"/>
          <w:color w:val="000000"/>
        </w:rPr>
        <w:t>R</w:t>
      </w:r>
      <w:r>
        <w:rPr>
          <w:rFonts w:ascii="宋体" w:hAnsi="宋体" w:eastAsia="宋体" w:cs="宋体"/>
          <w:color w:val="000000"/>
        </w:rPr>
        <w:t>互为同分异构体的副产物，该副产物的结构简式为</w:t>
      </w:r>
      <w:r>
        <w:rPr>
          <w:color w:val="000000"/>
        </w:rPr>
        <w:t>___________</w:t>
      </w:r>
      <w:r>
        <w:rPr>
          <w:rFonts w:ascii="宋体" w:hAnsi="宋体" w:eastAsia="宋体" w:cs="宋体"/>
          <w:color w:val="000000"/>
        </w:rPr>
        <w:t>。</w:t>
      </w:r>
    </w:p>
    <w:sectPr>
      <w:headerReference r:id="rId3" w:type="default"/>
      <w:footerReference r:id="rId4" w:type="default"/>
      <w:pgSz w:w="11906" w:h="16838"/>
      <w:pgMar w:top="720" w:right="720" w:bottom="720" w:left="72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icrosoft YaHei UI">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50A944">
    <w:pPr>
      <w:jc w:val="center"/>
    </w:pPr>
    <w:r>
      <w:t>第</w:t>
    </w:r>
    <w:r>
      <w:fldChar w:fldCharType="begin"/>
    </w:r>
    <w:r>
      <w:instrText xml:space="preserve">PAGE</w:instrText>
    </w:r>
    <w:r>
      <w:fldChar w:fldCharType="separate"/>
    </w:r>
    <w:r>
      <w:t>1</w:t>
    </w:r>
    <w:r>
      <w:fldChar w:fldCharType="end"/>
    </w:r>
    <w:r>
      <w:t>页/共</w:t>
    </w:r>
    <w:r>
      <w:fldChar w:fldCharType="begin"/>
    </w:r>
    <w:r>
      <w:instrText xml:space="preserve">NUMPAGES</w:instrText>
    </w:r>
    <w:r>
      <w:fldChar w:fldCharType="separate"/>
    </w:r>
    <w:r>
      <w:t>1</w:t>
    </w:r>
    <w:r>
      <w:fldChar w:fldCharType="end"/>
    </w:r>
    <w:r>
      <w:t>页</w:t>
    </w:r>
  </w:p>
  <w:p w14:paraId="2B7A6A73">
    <w:pPr>
      <w:pStyle w:val="2"/>
    </w:pPr>
  </w:p>
  <w:p w14:paraId="0D51F63F">
    <w:pPr>
      <w:tabs>
        <w:tab w:val="center" w:pos="4153"/>
        <w:tab w:val="right" w:pos="8306"/>
      </w:tabs>
      <w:snapToGrid w:val="0"/>
      <w:jc w:val="left"/>
      <w:rPr>
        <w:rFonts w:cs="Times New Roman"/>
        <w:kern w:val="0"/>
        <w:sz w:val="2"/>
        <w:szCs w:val="2"/>
      </w:rPr>
    </w:pPr>
    <w:r>
      <w:rPr>
        <w:color w:val="FFFFFF"/>
        <w:sz w:val="2"/>
        <w:szCs w:val="2"/>
      </w:rPr>
      <w:pict>
        <v:shape id="PowerPlusWaterMarkObject1453549720" o:spid="_x0000_s2051" o:spt="136" alt="学科网 zxxk.com" type="#_x0000_t136" style="position:absolute;left:0pt;margin-left:158.95pt;margin-top:407.9pt;height:2.85pt;width:2.85pt;mso-position-horizontal-relative:margin;mso-position-vertical-relative:margin;rotation:20643840f;z-index:-251657216;mso-width-relative:page;mso-height-relative:page;" filled="t" stroked="f" coordsize="21600,21600" o:allowincell="f">
          <v:path/>
          <v:fill on="t" opacity="32768f" focussize="0,0"/>
          <v:stroke on="f"/>
          <v:imagedata o:title=""/>
          <o:lock v:ext="edit"/>
          <v:textpath on="t" fitshape="t" fitpath="t" trim="f" xscale="f" string="zxxk.com" style="font-family:宋体;font-size:8pt;v-same-letter-heights:f;v-text-align:center;"/>
        </v:shape>
      </w:pict>
    </w:r>
    <w:r>
      <w:rPr>
        <w:color w:val="FFFFFF"/>
        <w:sz w:val="2"/>
        <w:szCs w:val="2"/>
      </w:rPr>
      <w:pict>
        <v:shape id="图片 5" o:spid="_x0000_s2052" o:spt="75" alt="学科网 zxxk.com" type="#_x0000_t75" style="position:absolute;left:0pt;margin-left:64.05pt;margin-top:-20.75pt;height:0.05pt;width:0.05pt;z-index:251660288;mso-width-relative:page;mso-height-relative:page;" filled="f" o:preferrelative="t" stroked="f" coordsize="21600,21600">
          <v:path/>
          <v:fill on="f" focussize="0,0"/>
          <v:stroke on="f" joinstyle="miter"/>
          <v:imagedata r:id="rId1" r:href="rId2" o:title=""/>
          <o:lock v:ext="edit" aspectratio="t"/>
        </v:shape>
      </w:pict>
    </w:r>
    <w:r>
      <w:rPr>
        <w:rFonts w:hint="eastAsia" w:cs="Times New Roman"/>
        <w:color w:val="FFFFFF"/>
        <w:kern w:val="0"/>
        <w:sz w:val="2"/>
        <w:szCs w:val="2"/>
      </w:rPr>
      <w:t>学科网（北京）股份有限公司</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D2AE73">
    <w:pPr>
      <w:pStyle w:val="3"/>
      <w:pBdr>
        <w:bottom w:val="none" w:color="auto" w:sz="0" w:space="0"/>
      </w:pBdr>
    </w:pPr>
    <w:r>
      <w:t xml:space="preserve"> </w:t>
    </w:r>
  </w:p>
  <w:p w14:paraId="462E4B48">
    <w:pPr>
      <w:pBdr>
        <w:bottom w:val="none" w:color="auto" w:sz="0" w:space="1"/>
      </w:pBdr>
      <w:snapToGrid w:val="0"/>
      <w:rPr>
        <w:rFonts w:cs="Times New Roman"/>
        <w:kern w:val="0"/>
        <w:sz w:val="2"/>
        <w:szCs w:val="2"/>
      </w:rPr>
    </w:pPr>
    <w:r>
      <w:pict>
        <v:shape id="图片 4" o:spid="_x0000_s2049" o:spt="75" alt="学科网 zxxk.com" type="#_x0000_t75" style="position:absolute;left:0pt;margin-left:351pt;margin-top:8.45pt;height:0.75pt;width:0.75pt;z-index:251659264;mso-width-relative:page;mso-height-relative:page;" filled="f" o:preferrelative="t" stroked="f" coordsize="21600,21600">
          <v:path/>
          <v:fill on="f" focussize="0,0"/>
          <v:stroke on="f" joinstyle="miter"/>
          <v:imagedata r:id="rId1" r:href="rId2" o:title=""/>
          <o:lock v:ext="edit" aspectratio="t"/>
        </v:shape>
      </w:pict>
    </w:r>
    <w:r>
      <w:rPr>
        <w:rFonts w:hint="eastAsia"/>
        <w:color w:val="FFFFFF"/>
        <w:sz w:val="2"/>
        <w:szCs w:val="2"/>
      </w:rPr>
      <w:pict>
        <v:shape id="_x0000_i1116" o:spt="136" alt="学科网 zxxk.com" type="#_x0000_t136" style="height:0.85pt;width:0.85pt;" filled="f" stroked="f" coordsize="21600,21600">
          <v:path/>
          <v:fill on="f" color2="#AAAAAA" focussize="0,0"/>
          <v:stroke on="f" color="#FFFFFF"/>
          <v:imagedata o:title=""/>
          <o:lock v:ext="edit"/>
          <v:textpath on="t" fitshape="t" fitpath="t" trim="t" xscale="f" string="学科网（北京）股份有限公司 " style="font-family:宋体;font-size:8pt;v-rotate-letters:f;v-same-letter-heights:f;v-text-align:center;v-text-spacing:78650f;"/>
          <w10:wrap type="none"/>
          <w10:anchorlock/>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7DF2"/>
    <w:rsid w:val="00005EBC"/>
    <w:rsid w:val="00016BFA"/>
    <w:rsid w:val="000460FF"/>
    <w:rsid w:val="00054E7B"/>
    <w:rsid w:val="000E4D02"/>
    <w:rsid w:val="00171458"/>
    <w:rsid w:val="00173C1D"/>
    <w:rsid w:val="001764C3"/>
    <w:rsid w:val="0018010E"/>
    <w:rsid w:val="00191C29"/>
    <w:rsid w:val="001C63DA"/>
    <w:rsid w:val="001D4563"/>
    <w:rsid w:val="00201A7E"/>
    <w:rsid w:val="00221FC9"/>
    <w:rsid w:val="002457C2"/>
    <w:rsid w:val="002908F0"/>
    <w:rsid w:val="002A0E5D"/>
    <w:rsid w:val="002A1A21"/>
    <w:rsid w:val="002F06B2"/>
    <w:rsid w:val="003102DB"/>
    <w:rsid w:val="00360978"/>
    <w:rsid w:val="003C4A95"/>
    <w:rsid w:val="003D0C09"/>
    <w:rsid w:val="004062F6"/>
    <w:rsid w:val="004151FC"/>
    <w:rsid w:val="00435F83"/>
    <w:rsid w:val="0046214C"/>
    <w:rsid w:val="0049183B"/>
    <w:rsid w:val="004D44FD"/>
    <w:rsid w:val="00550C9E"/>
    <w:rsid w:val="00567E50"/>
    <w:rsid w:val="0059145F"/>
    <w:rsid w:val="00596076"/>
    <w:rsid w:val="005B39DB"/>
    <w:rsid w:val="005C2124"/>
    <w:rsid w:val="005F1362"/>
    <w:rsid w:val="00605626"/>
    <w:rsid w:val="006071D5"/>
    <w:rsid w:val="0062039B"/>
    <w:rsid w:val="00623C16"/>
    <w:rsid w:val="00637D3A"/>
    <w:rsid w:val="00640BF5"/>
    <w:rsid w:val="00657AA5"/>
    <w:rsid w:val="006D5DE9"/>
    <w:rsid w:val="006F45E0"/>
    <w:rsid w:val="00701D6B"/>
    <w:rsid w:val="007061B2"/>
    <w:rsid w:val="00740A09"/>
    <w:rsid w:val="00762E26"/>
    <w:rsid w:val="00767F31"/>
    <w:rsid w:val="007760B6"/>
    <w:rsid w:val="00817391"/>
    <w:rsid w:val="00832EC9"/>
    <w:rsid w:val="008634CD"/>
    <w:rsid w:val="008731FA"/>
    <w:rsid w:val="00880A38"/>
    <w:rsid w:val="00893DD6"/>
    <w:rsid w:val="008D2E94"/>
    <w:rsid w:val="0090278E"/>
    <w:rsid w:val="00974E0F"/>
    <w:rsid w:val="00982128"/>
    <w:rsid w:val="009A27BF"/>
    <w:rsid w:val="009B5666"/>
    <w:rsid w:val="009C4252"/>
    <w:rsid w:val="009E203F"/>
    <w:rsid w:val="00A07DF2"/>
    <w:rsid w:val="00A25705"/>
    <w:rsid w:val="00A405DB"/>
    <w:rsid w:val="00A536B0"/>
    <w:rsid w:val="00AD6B6A"/>
    <w:rsid w:val="00B80D67"/>
    <w:rsid w:val="00B8100F"/>
    <w:rsid w:val="00B96924"/>
    <w:rsid w:val="00BA1A7E"/>
    <w:rsid w:val="00BB50C6"/>
    <w:rsid w:val="00BE1BCD"/>
    <w:rsid w:val="00C02815"/>
    <w:rsid w:val="00C02FC6"/>
    <w:rsid w:val="00C321EB"/>
    <w:rsid w:val="00CA4A07"/>
    <w:rsid w:val="00D51257"/>
    <w:rsid w:val="00D634C2"/>
    <w:rsid w:val="00D756B6"/>
    <w:rsid w:val="00D77F6E"/>
    <w:rsid w:val="00DA0796"/>
    <w:rsid w:val="00DA5448"/>
    <w:rsid w:val="00DF071B"/>
    <w:rsid w:val="00E63075"/>
    <w:rsid w:val="00E97096"/>
    <w:rsid w:val="00EA0188"/>
    <w:rsid w:val="00EB17B4"/>
    <w:rsid w:val="00ED1550"/>
    <w:rsid w:val="00EE1A37"/>
    <w:rsid w:val="00F21C80"/>
    <w:rsid w:val="00F676FD"/>
    <w:rsid w:val="00F72514"/>
    <w:rsid w:val="00FA0944"/>
    <w:rsid w:val="00FB34D2"/>
    <w:rsid w:val="00FB4B17"/>
    <w:rsid w:val="00FC5860"/>
    <w:rsid w:val="00FD377B"/>
    <w:rsid w:val="00FF2D79"/>
    <w:rsid w:val="00FF517A"/>
    <w:rsid w:val="01EE15C6"/>
    <w:rsid w:val="022B570E"/>
    <w:rsid w:val="0482288A"/>
    <w:rsid w:val="04842AA6"/>
    <w:rsid w:val="05BE78F1"/>
    <w:rsid w:val="078E4D13"/>
    <w:rsid w:val="0E4F1A2E"/>
    <w:rsid w:val="15BD5E17"/>
    <w:rsid w:val="1875773A"/>
    <w:rsid w:val="22F15352"/>
    <w:rsid w:val="283C7070"/>
    <w:rsid w:val="2B4C581C"/>
    <w:rsid w:val="34B2468C"/>
    <w:rsid w:val="358160C2"/>
    <w:rsid w:val="38274566"/>
    <w:rsid w:val="3EDD3C60"/>
    <w:rsid w:val="3FDF4E54"/>
    <w:rsid w:val="4DD52FF7"/>
    <w:rsid w:val="50FD2F6D"/>
    <w:rsid w:val="70447D89"/>
    <w:rsid w:val="7B70329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宋体"/>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iPriority="0" w:name="HTML Keyboard"/>
    <w:lsdException w:uiPriority="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宋体"/>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link w:val="7"/>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styleId="6">
    <w:name w:val="Hyperlink"/>
    <w:basedOn w:val="5"/>
    <w:unhideWhenUsed/>
    <w:qFormat/>
    <w:uiPriority w:val="99"/>
    <w:rPr>
      <w:color w:val="0000FF"/>
      <w:u w:val="single"/>
    </w:rPr>
  </w:style>
  <w:style w:type="character" w:customStyle="1" w:styleId="7">
    <w:name w:val="页眉 Char"/>
    <w:basedOn w:val="5"/>
    <w:link w:val="3"/>
    <w:qFormat/>
    <w:uiPriority w:val="99"/>
    <w:rPr>
      <w:kern w:val="2"/>
      <w:sz w:val="18"/>
      <w:szCs w:val="24"/>
    </w:rPr>
  </w:style>
  <w:style w:type="paragraph" w:styleId="8">
    <w:name w:val="No Spacing"/>
    <w:qFormat/>
    <w:uiPriority w:val="1"/>
    <w:rPr>
      <w:rFonts w:eastAsia="Microsoft YaHei UI" w:asciiTheme="minorHAnsi" w:hAnsiTheme="minorHAnsi" w:cstheme="minorBidi"/>
      <w:sz w:val="22"/>
      <w:szCs w:val="22"/>
      <w:lang w:val="en-US" w:eastAsia="zh-CN" w:bidi="ar-SA"/>
    </w:rPr>
  </w:style>
  <w:style w:type="paragraph" w:styleId="9">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99" Type="http://schemas.openxmlformats.org/officeDocument/2006/relationships/oleObject" Target="embeddings/oleObject40.bin"/><Relationship Id="rId98" Type="http://schemas.openxmlformats.org/officeDocument/2006/relationships/image" Target="media/image55.wmf"/><Relationship Id="rId97" Type="http://schemas.openxmlformats.org/officeDocument/2006/relationships/oleObject" Target="embeddings/oleObject39.bin"/><Relationship Id="rId96" Type="http://schemas.openxmlformats.org/officeDocument/2006/relationships/image" Target="media/image54.wmf"/><Relationship Id="rId95" Type="http://schemas.openxmlformats.org/officeDocument/2006/relationships/oleObject" Target="embeddings/oleObject38.bin"/><Relationship Id="rId94" Type="http://schemas.openxmlformats.org/officeDocument/2006/relationships/image" Target="media/image53.wmf"/><Relationship Id="rId93" Type="http://schemas.openxmlformats.org/officeDocument/2006/relationships/oleObject" Target="embeddings/oleObject37.bin"/><Relationship Id="rId92" Type="http://schemas.openxmlformats.org/officeDocument/2006/relationships/image" Target="media/image52.wmf"/><Relationship Id="rId91" Type="http://schemas.openxmlformats.org/officeDocument/2006/relationships/oleObject" Target="embeddings/oleObject36.bin"/><Relationship Id="rId90" Type="http://schemas.openxmlformats.org/officeDocument/2006/relationships/image" Target="media/image51.png"/><Relationship Id="rId9" Type="http://schemas.openxmlformats.org/officeDocument/2006/relationships/oleObject" Target="embeddings/oleObject1.bin"/><Relationship Id="rId89" Type="http://schemas.openxmlformats.org/officeDocument/2006/relationships/oleObject" Target="embeddings/oleObject35.bin"/><Relationship Id="rId88" Type="http://schemas.openxmlformats.org/officeDocument/2006/relationships/oleObject" Target="embeddings/oleObject34.bin"/><Relationship Id="rId87" Type="http://schemas.openxmlformats.org/officeDocument/2006/relationships/image" Target="media/image50.wmf"/><Relationship Id="rId86" Type="http://schemas.openxmlformats.org/officeDocument/2006/relationships/oleObject" Target="embeddings/oleObject33.bin"/><Relationship Id="rId85" Type="http://schemas.openxmlformats.org/officeDocument/2006/relationships/image" Target="media/image49.wmf"/><Relationship Id="rId84" Type="http://schemas.openxmlformats.org/officeDocument/2006/relationships/oleObject" Target="embeddings/oleObject32.bin"/><Relationship Id="rId83" Type="http://schemas.openxmlformats.org/officeDocument/2006/relationships/image" Target="media/image48.wmf"/><Relationship Id="rId82" Type="http://schemas.openxmlformats.org/officeDocument/2006/relationships/oleObject" Target="embeddings/oleObject31.bin"/><Relationship Id="rId81" Type="http://schemas.openxmlformats.org/officeDocument/2006/relationships/image" Target="media/image47.wmf"/><Relationship Id="rId80" Type="http://schemas.openxmlformats.org/officeDocument/2006/relationships/oleObject" Target="embeddings/oleObject30.bin"/><Relationship Id="rId8" Type="http://schemas.openxmlformats.org/officeDocument/2006/relationships/image" Target="media/image4.wmf"/><Relationship Id="rId79" Type="http://schemas.openxmlformats.org/officeDocument/2006/relationships/image" Target="media/image46.wmf"/><Relationship Id="rId78" Type="http://schemas.openxmlformats.org/officeDocument/2006/relationships/oleObject" Target="embeddings/oleObject29.bin"/><Relationship Id="rId77" Type="http://schemas.openxmlformats.org/officeDocument/2006/relationships/image" Target="media/image45.wmf"/><Relationship Id="rId76" Type="http://schemas.openxmlformats.org/officeDocument/2006/relationships/oleObject" Target="embeddings/oleObject28.bin"/><Relationship Id="rId75" Type="http://schemas.openxmlformats.org/officeDocument/2006/relationships/image" Target="media/image44.wmf"/><Relationship Id="rId74" Type="http://schemas.openxmlformats.org/officeDocument/2006/relationships/oleObject" Target="embeddings/oleObject27.bin"/><Relationship Id="rId73" Type="http://schemas.openxmlformats.org/officeDocument/2006/relationships/image" Target="media/image43.png"/><Relationship Id="rId72" Type="http://schemas.openxmlformats.org/officeDocument/2006/relationships/oleObject" Target="embeddings/oleObject26.bin"/><Relationship Id="rId71" Type="http://schemas.openxmlformats.org/officeDocument/2006/relationships/image" Target="media/image42.wmf"/><Relationship Id="rId70" Type="http://schemas.openxmlformats.org/officeDocument/2006/relationships/oleObject" Target="embeddings/oleObject25.bin"/><Relationship Id="rId7" Type="http://schemas.openxmlformats.org/officeDocument/2006/relationships/image" Target="media/image3.png"/><Relationship Id="rId69" Type="http://schemas.openxmlformats.org/officeDocument/2006/relationships/oleObject" Target="embeddings/oleObject24.bin"/><Relationship Id="rId68" Type="http://schemas.openxmlformats.org/officeDocument/2006/relationships/image" Target="media/image41.wmf"/><Relationship Id="rId67" Type="http://schemas.openxmlformats.org/officeDocument/2006/relationships/oleObject" Target="embeddings/oleObject23.bin"/><Relationship Id="rId66" Type="http://schemas.openxmlformats.org/officeDocument/2006/relationships/image" Target="media/image40.png"/><Relationship Id="rId65" Type="http://schemas.openxmlformats.org/officeDocument/2006/relationships/image" Target="media/image39.png"/><Relationship Id="rId64" Type="http://schemas.openxmlformats.org/officeDocument/2006/relationships/image" Target="media/image38.wmf"/><Relationship Id="rId63" Type="http://schemas.openxmlformats.org/officeDocument/2006/relationships/oleObject" Target="embeddings/oleObject22.bin"/><Relationship Id="rId62" Type="http://schemas.openxmlformats.org/officeDocument/2006/relationships/image" Target="media/image37.png"/><Relationship Id="rId61" Type="http://schemas.openxmlformats.org/officeDocument/2006/relationships/image" Target="media/image36.png"/><Relationship Id="rId60" Type="http://schemas.openxmlformats.org/officeDocument/2006/relationships/image" Target="media/image35.png"/><Relationship Id="rId6" Type="http://schemas.openxmlformats.org/officeDocument/2006/relationships/image" Target="media/image2.png"/><Relationship Id="rId59" Type="http://schemas.openxmlformats.org/officeDocument/2006/relationships/image" Target="media/image34.png"/><Relationship Id="rId58" Type="http://schemas.openxmlformats.org/officeDocument/2006/relationships/image" Target="media/image33.png"/><Relationship Id="rId57" Type="http://schemas.openxmlformats.org/officeDocument/2006/relationships/image" Target="media/image32.png"/><Relationship Id="rId56" Type="http://schemas.openxmlformats.org/officeDocument/2006/relationships/image" Target="media/image31.png"/><Relationship Id="rId55" Type="http://schemas.openxmlformats.org/officeDocument/2006/relationships/image" Target="media/image30.png"/><Relationship Id="rId54" Type="http://schemas.openxmlformats.org/officeDocument/2006/relationships/image" Target="media/image29.png"/><Relationship Id="rId53" Type="http://schemas.openxmlformats.org/officeDocument/2006/relationships/image" Target="media/image28.wmf"/><Relationship Id="rId52" Type="http://schemas.openxmlformats.org/officeDocument/2006/relationships/oleObject" Target="embeddings/oleObject21.bin"/><Relationship Id="rId51" Type="http://schemas.openxmlformats.org/officeDocument/2006/relationships/image" Target="media/image27.png"/><Relationship Id="rId50" Type="http://schemas.openxmlformats.org/officeDocument/2006/relationships/image" Target="media/image26.wmf"/><Relationship Id="rId5" Type="http://schemas.openxmlformats.org/officeDocument/2006/relationships/theme" Target="theme/theme1.xml"/><Relationship Id="rId49" Type="http://schemas.openxmlformats.org/officeDocument/2006/relationships/oleObject" Target="embeddings/oleObject20.bin"/><Relationship Id="rId48" Type="http://schemas.openxmlformats.org/officeDocument/2006/relationships/image" Target="media/image25.png"/><Relationship Id="rId47" Type="http://schemas.openxmlformats.org/officeDocument/2006/relationships/oleObject" Target="embeddings/oleObject19.bin"/><Relationship Id="rId46" Type="http://schemas.openxmlformats.org/officeDocument/2006/relationships/image" Target="media/image24.wmf"/><Relationship Id="rId45" Type="http://schemas.openxmlformats.org/officeDocument/2006/relationships/oleObject" Target="embeddings/oleObject18.bin"/><Relationship Id="rId44" Type="http://schemas.openxmlformats.org/officeDocument/2006/relationships/image" Target="media/image23.wmf"/><Relationship Id="rId43" Type="http://schemas.openxmlformats.org/officeDocument/2006/relationships/oleObject" Target="embeddings/oleObject17.bin"/><Relationship Id="rId42" Type="http://schemas.openxmlformats.org/officeDocument/2006/relationships/image" Target="media/image22.wmf"/><Relationship Id="rId41" Type="http://schemas.openxmlformats.org/officeDocument/2006/relationships/oleObject" Target="embeddings/oleObject16.bin"/><Relationship Id="rId40" Type="http://schemas.openxmlformats.org/officeDocument/2006/relationships/image" Target="media/image21.wmf"/><Relationship Id="rId4" Type="http://schemas.openxmlformats.org/officeDocument/2006/relationships/footer" Target="footer1.xml"/><Relationship Id="rId39" Type="http://schemas.openxmlformats.org/officeDocument/2006/relationships/oleObject" Target="embeddings/oleObject15.bin"/><Relationship Id="rId38" Type="http://schemas.openxmlformats.org/officeDocument/2006/relationships/image" Target="media/image20.png"/><Relationship Id="rId37" Type="http://schemas.openxmlformats.org/officeDocument/2006/relationships/image" Target="media/image19.png"/><Relationship Id="rId36" Type="http://schemas.openxmlformats.org/officeDocument/2006/relationships/image" Target="media/image18.png"/><Relationship Id="rId35" Type="http://schemas.openxmlformats.org/officeDocument/2006/relationships/image" Target="media/image17.png"/><Relationship Id="rId34" Type="http://schemas.openxmlformats.org/officeDocument/2006/relationships/image" Target="media/image16.png"/><Relationship Id="rId33" Type="http://schemas.openxmlformats.org/officeDocument/2006/relationships/oleObject" Target="embeddings/oleObject14.bin"/><Relationship Id="rId32" Type="http://schemas.openxmlformats.org/officeDocument/2006/relationships/image" Target="media/image15.wmf"/><Relationship Id="rId31" Type="http://schemas.openxmlformats.org/officeDocument/2006/relationships/oleObject" Target="embeddings/oleObject13.bin"/><Relationship Id="rId30" Type="http://schemas.openxmlformats.org/officeDocument/2006/relationships/image" Target="media/image14.wmf"/><Relationship Id="rId3" Type="http://schemas.openxmlformats.org/officeDocument/2006/relationships/header" Target="header1.xml"/><Relationship Id="rId29" Type="http://schemas.openxmlformats.org/officeDocument/2006/relationships/oleObject" Target="embeddings/oleObject12.bin"/><Relationship Id="rId28" Type="http://schemas.openxmlformats.org/officeDocument/2006/relationships/oleObject" Target="embeddings/oleObject11.bin"/><Relationship Id="rId27" Type="http://schemas.openxmlformats.org/officeDocument/2006/relationships/oleObject" Target="embeddings/oleObject10.bin"/><Relationship Id="rId26" Type="http://schemas.openxmlformats.org/officeDocument/2006/relationships/oleObject" Target="embeddings/oleObject9.bin"/><Relationship Id="rId25" Type="http://schemas.openxmlformats.org/officeDocument/2006/relationships/image" Target="media/image13.wmf"/><Relationship Id="rId24" Type="http://schemas.openxmlformats.org/officeDocument/2006/relationships/oleObject" Target="embeddings/oleObject8.bin"/><Relationship Id="rId23" Type="http://schemas.openxmlformats.org/officeDocument/2006/relationships/oleObject" Target="embeddings/oleObject7.bin"/><Relationship Id="rId22" Type="http://schemas.openxmlformats.org/officeDocument/2006/relationships/image" Target="media/image12.wmf"/><Relationship Id="rId21" Type="http://schemas.openxmlformats.org/officeDocument/2006/relationships/oleObject" Target="embeddings/oleObject6.bin"/><Relationship Id="rId20" Type="http://schemas.openxmlformats.org/officeDocument/2006/relationships/image" Target="media/image11.wmf"/><Relationship Id="rId2" Type="http://schemas.openxmlformats.org/officeDocument/2006/relationships/settings" Target="settings.xml"/><Relationship Id="rId192" Type="http://schemas.openxmlformats.org/officeDocument/2006/relationships/fontTable" Target="fontTable.xml"/><Relationship Id="rId191" Type="http://schemas.openxmlformats.org/officeDocument/2006/relationships/customXml" Target="../customXml/item2.xml"/><Relationship Id="rId190" Type="http://schemas.openxmlformats.org/officeDocument/2006/relationships/customXml" Target="../customXml/item1.xml"/><Relationship Id="rId19" Type="http://schemas.openxmlformats.org/officeDocument/2006/relationships/oleObject" Target="embeddings/oleObject5.bin"/><Relationship Id="rId189" Type="http://schemas.openxmlformats.org/officeDocument/2006/relationships/oleObject" Target="embeddings/oleObject91.bin"/><Relationship Id="rId188" Type="http://schemas.openxmlformats.org/officeDocument/2006/relationships/image" Target="media/image94.wmf"/><Relationship Id="rId187" Type="http://schemas.openxmlformats.org/officeDocument/2006/relationships/oleObject" Target="embeddings/oleObject90.bin"/><Relationship Id="rId186" Type="http://schemas.openxmlformats.org/officeDocument/2006/relationships/image" Target="media/image93.png"/><Relationship Id="rId185" Type="http://schemas.openxmlformats.org/officeDocument/2006/relationships/image" Target="media/image92.png"/><Relationship Id="rId184" Type="http://schemas.openxmlformats.org/officeDocument/2006/relationships/image" Target="media/image91.wmf"/><Relationship Id="rId183" Type="http://schemas.openxmlformats.org/officeDocument/2006/relationships/image" Target="media/image90.png"/><Relationship Id="rId182" Type="http://schemas.openxmlformats.org/officeDocument/2006/relationships/image" Target="media/image89.png"/><Relationship Id="rId181" Type="http://schemas.openxmlformats.org/officeDocument/2006/relationships/image" Target="media/image88.wmf"/><Relationship Id="rId180" Type="http://schemas.openxmlformats.org/officeDocument/2006/relationships/oleObject" Target="embeddings/oleObject89.bin"/><Relationship Id="rId18" Type="http://schemas.openxmlformats.org/officeDocument/2006/relationships/image" Target="media/image10.wmf"/><Relationship Id="rId179" Type="http://schemas.openxmlformats.org/officeDocument/2006/relationships/image" Target="media/image87.png"/><Relationship Id="rId178" Type="http://schemas.openxmlformats.org/officeDocument/2006/relationships/image" Target="media/image86.png"/><Relationship Id="rId177" Type="http://schemas.openxmlformats.org/officeDocument/2006/relationships/oleObject" Target="embeddings/oleObject88.bin"/><Relationship Id="rId176" Type="http://schemas.openxmlformats.org/officeDocument/2006/relationships/image" Target="media/image85.wmf"/><Relationship Id="rId175" Type="http://schemas.openxmlformats.org/officeDocument/2006/relationships/oleObject" Target="embeddings/oleObject87.bin"/><Relationship Id="rId174" Type="http://schemas.openxmlformats.org/officeDocument/2006/relationships/image" Target="media/image84.wmf"/><Relationship Id="rId173" Type="http://schemas.openxmlformats.org/officeDocument/2006/relationships/oleObject" Target="embeddings/oleObject86.bin"/><Relationship Id="rId172" Type="http://schemas.openxmlformats.org/officeDocument/2006/relationships/image" Target="media/image83.wmf"/><Relationship Id="rId171" Type="http://schemas.openxmlformats.org/officeDocument/2006/relationships/oleObject" Target="embeddings/oleObject85.bin"/><Relationship Id="rId170" Type="http://schemas.openxmlformats.org/officeDocument/2006/relationships/oleObject" Target="embeddings/oleObject84.bin"/><Relationship Id="rId17" Type="http://schemas.openxmlformats.org/officeDocument/2006/relationships/oleObject" Target="embeddings/oleObject4.bin"/><Relationship Id="rId169" Type="http://schemas.openxmlformats.org/officeDocument/2006/relationships/oleObject" Target="embeddings/oleObject83.bin"/><Relationship Id="rId168" Type="http://schemas.openxmlformats.org/officeDocument/2006/relationships/oleObject" Target="embeddings/oleObject82.bin"/><Relationship Id="rId167" Type="http://schemas.openxmlformats.org/officeDocument/2006/relationships/oleObject" Target="embeddings/oleObject81.bin"/><Relationship Id="rId166" Type="http://schemas.openxmlformats.org/officeDocument/2006/relationships/image" Target="media/image82.wmf"/><Relationship Id="rId165" Type="http://schemas.openxmlformats.org/officeDocument/2006/relationships/oleObject" Target="embeddings/oleObject80.bin"/><Relationship Id="rId164" Type="http://schemas.openxmlformats.org/officeDocument/2006/relationships/image" Target="media/image81.wmf"/><Relationship Id="rId163" Type="http://schemas.openxmlformats.org/officeDocument/2006/relationships/oleObject" Target="embeddings/oleObject79.bin"/><Relationship Id="rId162" Type="http://schemas.openxmlformats.org/officeDocument/2006/relationships/oleObject" Target="embeddings/oleObject78.bin"/><Relationship Id="rId161" Type="http://schemas.openxmlformats.org/officeDocument/2006/relationships/image" Target="media/image80.png"/><Relationship Id="rId160" Type="http://schemas.openxmlformats.org/officeDocument/2006/relationships/oleObject" Target="embeddings/oleObject77.bin"/><Relationship Id="rId16" Type="http://schemas.openxmlformats.org/officeDocument/2006/relationships/image" Target="media/image9.wmf"/><Relationship Id="rId159" Type="http://schemas.openxmlformats.org/officeDocument/2006/relationships/image" Target="media/image79.wmf"/><Relationship Id="rId158" Type="http://schemas.openxmlformats.org/officeDocument/2006/relationships/oleObject" Target="embeddings/oleObject76.bin"/><Relationship Id="rId157" Type="http://schemas.openxmlformats.org/officeDocument/2006/relationships/image" Target="media/image78.wmf"/><Relationship Id="rId156" Type="http://schemas.openxmlformats.org/officeDocument/2006/relationships/oleObject" Target="embeddings/oleObject75.bin"/><Relationship Id="rId155" Type="http://schemas.openxmlformats.org/officeDocument/2006/relationships/oleObject" Target="embeddings/oleObject74.bin"/><Relationship Id="rId154" Type="http://schemas.openxmlformats.org/officeDocument/2006/relationships/image" Target="media/image77.wmf"/><Relationship Id="rId153" Type="http://schemas.openxmlformats.org/officeDocument/2006/relationships/oleObject" Target="embeddings/oleObject73.bin"/><Relationship Id="rId152" Type="http://schemas.openxmlformats.org/officeDocument/2006/relationships/oleObject" Target="embeddings/oleObject72.bin"/><Relationship Id="rId151" Type="http://schemas.openxmlformats.org/officeDocument/2006/relationships/image" Target="media/image76.wmf"/><Relationship Id="rId150" Type="http://schemas.openxmlformats.org/officeDocument/2006/relationships/oleObject" Target="embeddings/oleObject71.bin"/><Relationship Id="rId15" Type="http://schemas.openxmlformats.org/officeDocument/2006/relationships/oleObject" Target="embeddings/oleObject3.bin"/><Relationship Id="rId149" Type="http://schemas.openxmlformats.org/officeDocument/2006/relationships/image" Target="media/image75.wmf"/><Relationship Id="rId148" Type="http://schemas.openxmlformats.org/officeDocument/2006/relationships/oleObject" Target="embeddings/oleObject70.bin"/><Relationship Id="rId147" Type="http://schemas.openxmlformats.org/officeDocument/2006/relationships/image" Target="media/image74.wmf"/><Relationship Id="rId146" Type="http://schemas.openxmlformats.org/officeDocument/2006/relationships/oleObject" Target="embeddings/oleObject69.bin"/><Relationship Id="rId145" Type="http://schemas.openxmlformats.org/officeDocument/2006/relationships/oleObject" Target="embeddings/oleObject68.bin"/><Relationship Id="rId144" Type="http://schemas.openxmlformats.org/officeDocument/2006/relationships/image" Target="media/image73.wmf"/><Relationship Id="rId143" Type="http://schemas.openxmlformats.org/officeDocument/2006/relationships/oleObject" Target="embeddings/oleObject67.bin"/><Relationship Id="rId142" Type="http://schemas.openxmlformats.org/officeDocument/2006/relationships/image" Target="media/image72.wmf"/><Relationship Id="rId141" Type="http://schemas.openxmlformats.org/officeDocument/2006/relationships/oleObject" Target="embeddings/oleObject66.bin"/><Relationship Id="rId140" Type="http://schemas.openxmlformats.org/officeDocument/2006/relationships/oleObject" Target="embeddings/oleObject65.bin"/><Relationship Id="rId14" Type="http://schemas.openxmlformats.org/officeDocument/2006/relationships/image" Target="media/image8.png"/><Relationship Id="rId139" Type="http://schemas.openxmlformats.org/officeDocument/2006/relationships/oleObject" Target="embeddings/oleObject64.bin"/><Relationship Id="rId138" Type="http://schemas.openxmlformats.org/officeDocument/2006/relationships/oleObject" Target="embeddings/oleObject63.bin"/><Relationship Id="rId137" Type="http://schemas.openxmlformats.org/officeDocument/2006/relationships/image" Target="media/image71.wmf"/><Relationship Id="rId136" Type="http://schemas.openxmlformats.org/officeDocument/2006/relationships/oleObject" Target="embeddings/oleObject62.bin"/><Relationship Id="rId135" Type="http://schemas.openxmlformats.org/officeDocument/2006/relationships/image" Target="media/image70.wmf"/><Relationship Id="rId134" Type="http://schemas.openxmlformats.org/officeDocument/2006/relationships/oleObject" Target="embeddings/oleObject61.bin"/><Relationship Id="rId133" Type="http://schemas.openxmlformats.org/officeDocument/2006/relationships/image" Target="media/image69.wmf"/><Relationship Id="rId132" Type="http://schemas.openxmlformats.org/officeDocument/2006/relationships/oleObject" Target="embeddings/oleObject60.bin"/><Relationship Id="rId131" Type="http://schemas.openxmlformats.org/officeDocument/2006/relationships/image" Target="media/image68.wmf"/><Relationship Id="rId130" Type="http://schemas.openxmlformats.org/officeDocument/2006/relationships/oleObject" Target="embeddings/oleObject59.bin"/><Relationship Id="rId13" Type="http://schemas.openxmlformats.org/officeDocument/2006/relationships/image" Target="media/image7.png"/><Relationship Id="rId129" Type="http://schemas.openxmlformats.org/officeDocument/2006/relationships/oleObject" Target="embeddings/oleObject58.bin"/><Relationship Id="rId128" Type="http://schemas.openxmlformats.org/officeDocument/2006/relationships/image" Target="media/image67.wmf"/><Relationship Id="rId127" Type="http://schemas.openxmlformats.org/officeDocument/2006/relationships/oleObject" Target="embeddings/oleObject57.bin"/><Relationship Id="rId126" Type="http://schemas.openxmlformats.org/officeDocument/2006/relationships/image" Target="media/image66.wmf"/><Relationship Id="rId125" Type="http://schemas.openxmlformats.org/officeDocument/2006/relationships/oleObject" Target="embeddings/oleObject56.bin"/><Relationship Id="rId124" Type="http://schemas.openxmlformats.org/officeDocument/2006/relationships/image" Target="media/image65.wmf"/><Relationship Id="rId123" Type="http://schemas.openxmlformats.org/officeDocument/2006/relationships/oleObject" Target="embeddings/oleObject55.bin"/><Relationship Id="rId122" Type="http://schemas.openxmlformats.org/officeDocument/2006/relationships/oleObject" Target="embeddings/oleObject54.bin"/><Relationship Id="rId121" Type="http://schemas.openxmlformats.org/officeDocument/2006/relationships/image" Target="media/image64.wmf"/><Relationship Id="rId120" Type="http://schemas.openxmlformats.org/officeDocument/2006/relationships/oleObject" Target="embeddings/oleObject53.bin"/><Relationship Id="rId12" Type="http://schemas.openxmlformats.org/officeDocument/2006/relationships/image" Target="media/image6.png"/><Relationship Id="rId119" Type="http://schemas.openxmlformats.org/officeDocument/2006/relationships/oleObject" Target="embeddings/oleObject52.bin"/><Relationship Id="rId118" Type="http://schemas.openxmlformats.org/officeDocument/2006/relationships/oleObject" Target="embeddings/oleObject51.bin"/><Relationship Id="rId117" Type="http://schemas.openxmlformats.org/officeDocument/2006/relationships/image" Target="media/image63.wmf"/><Relationship Id="rId116" Type="http://schemas.openxmlformats.org/officeDocument/2006/relationships/oleObject" Target="embeddings/oleObject50.bin"/><Relationship Id="rId115" Type="http://schemas.openxmlformats.org/officeDocument/2006/relationships/image" Target="media/image62.wmf"/><Relationship Id="rId114" Type="http://schemas.openxmlformats.org/officeDocument/2006/relationships/oleObject" Target="embeddings/oleObject49.bin"/><Relationship Id="rId113" Type="http://schemas.openxmlformats.org/officeDocument/2006/relationships/oleObject" Target="embeddings/oleObject48.bin"/><Relationship Id="rId112" Type="http://schemas.openxmlformats.org/officeDocument/2006/relationships/oleObject" Target="embeddings/oleObject47.bin"/><Relationship Id="rId111" Type="http://schemas.openxmlformats.org/officeDocument/2006/relationships/image" Target="media/image61.wmf"/><Relationship Id="rId110" Type="http://schemas.openxmlformats.org/officeDocument/2006/relationships/oleObject" Target="embeddings/oleObject46.bin"/><Relationship Id="rId11" Type="http://schemas.openxmlformats.org/officeDocument/2006/relationships/oleObject" Target="embeddings/oleObject2.bin"/><Relationship Id="rId109" Type="http://schemas.openxmlformats.org/officeDocument/2006/relationships/image" Target="media/image60.wmf"/><Relationship Id="rId108" Type="http://schemas.openxmlformats.org/officeDocument/2006/relationships/oleObject" Target="embeddings/oleObject45.bin"/><Relationship Id="rId107" Type="http://schemas.openxmlformats.org/officeDocument/2006/relationships/image" Target="media/image59.wmf"/><Relationship Id="rId106" Type="http://schemas.openxmlformats.org/officeDocument/2006/relationships/oleObject" Target="embeddings/oleObject44.bin"/><Relationship Id="rId105" Type="http://schemas.openxmlformats.org/officeDocument/2006/relationships/image" Target="media/image58.wmf"/><Relationship Id="rId104" Type="http://schemas.openxmlformats.org/officeDocument/2006/relationships/oleObject" Target="embeddings/oleObject43.bin"/><Relationship Id="rId103" Type="http://schemas.openxmlformats.org/officeDocument/2006/relationships/image" Target="media/image57.wmf"/><Relationship Id="rId102" Type="http://schemas.openxmlformats.org/officeDocument/2006/relationships/oleObject" Target="embeddings/oleObject42.bin"/><Relationship Id="rId101" Type="http://schemas.openxmlformats.org/officeDocument/2006/relationships/image" Target="media/image56.wmf"/><Relationship Id="rId100" Type="http://schemas.openxmlformats.org/officeDocument/2006/relationships/oleObject" Target="embeddings/oleObject41.bin"/><Relationship Id="rId10" Type="http://schemas.openxmlformats.org/officeDocument/2006/relationships/image" Target="media/image5.wmf"/><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2" Type="http://schemas.openxmlformats.org/officeDocument/2006/relationships/image" Target="file:///D:\qq&#25991;&#20214;\712321467\Image\C2C\Image2\%252525257B75232B38-A165-1FB7-499C-2E1C792CACB5%252525257D.png" TargetMode="External"/><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2" Type="http://schemas.openxmlformats.org/officeDocument/2006/relationships/image" Target="file:///D:\qq&#25991;&#20214;\712321467\Image\C2C\Image2\%252525257B75232B38-A165-1FB7-499C-2E1C792CACB5%252525257D.png" TargetMode="External"/><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2049"/>
    <customShpInfo spid="_x0000_s2051"/>
    <customShpInfo spid="_x0000_s2052"/>
  </customShpExts>
</s:customData>
</file>

<file path=customXml/item2.xml><?xml version="1.0" encoding="utf-8"?>
<b:Sources xmlns="http://schemas.openxmlformats.org/officeDocument/2006/bibliography" xmlns:b="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E307460-9DFB-479F-8EE5-A342464829CF}">
  <ds:schemaRefs/>
</ds:datastoreItem>
</file>

<file path=docProps/app.xml><?xml version="1.0" encoding="utf-8"?>
<Properties xmlns="http://schemas.openxmlformats.org/officeDocument/2006/extended-properties" xmlns:vt="http://schemas.openxmlformats.org/officeDocument/2006/docPropsVTypes">
  <Template>Normal.dotm</Template>
  <Company>学科网 www.zxxk.com</Company>
  <Pages>8</Pages>
  <Words>3478</Words>
  <Characters>4191</Characters>
  <Lines>0</Lines>
  <Paragraphs>0</Paragraphs>
  <TotalTime>56</TotalTime>
  <ScaleCrop>false</ScaleCrop>
  <LinksUpToDate>false</LinksUpToDate>
  <CharactersWithSpaces>4534</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2026-03-08T01:20:00Z</dcterms:created>
  <dc:creator>学科网试题生产平台</dc:creator>
  <dc:description>3237085431144448</dc:description>
  <cp:lastModifiedBy>金美玉</cp:lastModifiedBy>
  <cp:lastPrinted>2026-04-26T23:17:13Z</cp:lastPrinted>
  <dcterms:modified xsi:type="dcterms:W3CDTF">2026-04-27T00:07:51Z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y fmtid="{D5CDD505-2E9C-101B-9397-08002B2CF9AE}" pid="6" name="KSOProductBuildVer">
    <vt:lpwstr>2052-12.1.0.25225</vt:lpwstr>
  </property>
  <property fmtid="{D5CDD505-2E9C-101B-9397-08002B2CF9AE}" pid="7" name="ICV">
    <vt:lpwstr>FA05989D7E4C4C3A8359D6EB58BC08D1_13</vt:lpwstr>
  </property>
  <property fmtid="{D5CDD505-2E9C-101B-9397-08002B2CF9AE}" pid="8" name="KSOTemplateDocerSaveRecord">
    <vt:lpwstr>eyJoZGlkIjoiZDJhMDYyMTJlOWE0NGI1YmU2MjFlY2RlNjZjY2Y1OTIiLCJ1c2VySWQiOiI1MTc3MDExODAifQ==</vt:lpwstr>
  </property>
</Properties>
</file>