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47194">
      <w:pPr>
        <w:spacing w:line="285" w:lineRule="auto"/>
        <w:jc w:val="center"/>
        <w:textAlignment w:val="center"/>
        <w:rPr>
          <w:rFonts w:hint="eastAsia" w:eastAsia="宋体"/>
          <w:color w:val="000000"/>
          <w:lang w:val="en-US" w:eastAsia="zh-CN"/>
        </w:rPr>
      </w:pPr>
      <w:bookmarkStart w:id="0" w:name="_GoBack"/>
      <w:r>
        <w:rPr>
          <w:rFonts w:ascii="Times New Roman" w:hAnsi="Times New Roman" w:eastAsia="Times New Roman" w:cs="Times New Roman"/>
          <w:b/>
          <w:color w:val="000000"/>
          <w:sz w:val="32"/>
        </w:rPr>
        <w:t>2026</w:t>
      </w:r>
      <w:r>
        <w:rPr>
          <w:rFonts w:ascii="宋体" w:hAnsi="宋体" w:eastAsia="宋体" w:cs="宋体"/>
          <w:b/>
          <w:color w:val="000000"/>
          <w:sz w:val="32"/>
        </w:rPr>
        <w:t>年茂名市高三年级第一次综合测试</w:t>
      </w:r>
      <w:r>
        <w:rPr>
          <w:rFonts w:hint="eastAsia" w:ascii="宋体" w:hAnsi="宋体" w:cs="宋体"/>
          <w:b/>
          <w:color w:val="000000"/>
          <w:sz w:val="32"/>
          <w:lang w:val="en-US" w:eastAsia="zh-CN"/>
        </w:rPr>
        <w:t xml:space="preserve">  </w:t>
      </w:r>
      <w:r>
        <w:rPr>
          <w:rFonts w:ascii="宋体" w:hAnsi="宋体" w:eastAsia="宋体" w:cs="宋体"/>
          <w:b/>
          <w:color w:val="000000"/>
          <w:sz w:val="32"/>
        </w:rPr>
        <w:t>化学</w:t>
      </w:r>
      <w:r>
        <w:rPr>
          <w:rFonts w:hint="eastAsia" w:ascii="宋体" w:hAnsi="宋体" w:cs="宋体"/>
          <w:b/>
          <w:color w:val="000000"/>
          <w:sz w:val="32"/>
          <w:lang w:val="en-US" w:eastAsia="zh-CN"/>
        </w:rPr>
        <w:t>参考答案</w:t>
      </w:r>
    </w:p>
    <w:bookmarkEnd w:id="0"/>
    <w:p w14:paraId="09E2948E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【1</w:t>
      </w:r>
      <w:r>
        <w:rPr>
          <w:color w:val="000000"/>
        </w:rPr>
        <w:t>D</w:t>
      </w:r>
      <w:r>
        <w:rPr>
          <w:color w:val="2E75B6"/>
        </w:rPr>
        <w:t>】</w:t>
      </w:r>
      <w:r>
        <w:rPr>
          <w:rFonts w:hint="eastAsia"/>
          <w:color w:val="000000"/>
          <w:lang w:val="en-US" w:eastAsia="zh-CN"/>
        </w:rPr>
        <w:t xml:space="preserve"> </w:t>
      </w:r>
      <w:r>
        <w:rPr>
          <w:color w:val="2E75B6"/>
        </w:rPr>
        <w:t>【2</w:t>
      </w:r>
      <w:r>
        <w:rPr>
          <w:color w:val="000000"/>
        </w:rPr>
        <w:t>A</w:t>
      </w:r>
      <w:r>
        <w:rPr>
          <w:color w:val="2E75B6"/>
        </w:rPr>
        <w:t>】</w:t>
      </w:r>
      <w:r>
        <w:rPr>
          <w:rFonts w:hint="eastAsia"/>
          <w:color w:val="2E75B6"/>
          <w:lang w:val="en-US" w:eastAsia="zh-CN"/>
        </w:rPr>
        <w:t xml:space="preserve"> </w:t>
      </w:r>
      <w:r>
        <w:rPr>
          <w:color w:val="2E75B6"/>
        </w:rPr>
        <w:t>【3</w:t>
      </w:r>
      <w:r>
        <w:rPr>
          <w:color w:val="000000"/>
        </w:rPr>
        <w:t>B</w:t>
      </w:r>
      <w:r>
        <w:rPr>
          <w:color w:val="2E75B6"/>
        </w:rPr>
        <w:t>】</w:t>
      </w:r>
      <w:r>
        <w:rPr>
          <w:rFonts w:hint="eastAsia"/>
          <w:color w:val="2E75B6"/>
          <w:lang w:val="en-US" w:eastAsia="zh-CN"/>
        </w:rPr>
        <w:t xml:space="preserve">  </w:t>
      </w:r>
      <w:r>
        <w:rPr>
          <w:color w:val="2E75B6"/>
        </w:rPr>
        <w:t>【4</w:t>
      </w:r>
      <w:r>
        <w:rPr>
          <w:color w:val="000000"/>
        </w:rPr>
        <w:t>A</w:t>
      </w:r>
      <w:r>
        <w:rPr>
          <w:color w:val="2E75B6"/>
        </w:rPr>
        <w:t>】</w:t>
      </w:r>
      <w:r>
        <w:rPr>
          <w:rFonts w:hint="eastAsia"/>
          <w:color w:val="2E75B6"/>
          <w:lang w:val="en-US" w:eastAsia="zh-CN"/>
        </w:rPr>
        <w:t xml:space="preserve">  </w:t>
      </w:r>
      <w:r>
        <w:rPr>
          <w:color w:val="2E75B6"/>
        </w:rPr>
        <w:t>【5</w:t>
      </w:r>
      <w:r>
        <w:rPr>
          <w:color w:val="000000"/>
        </w:rPr>
        <w:t>D</w:t>
      </w:r>
      <w:r>
        <w:rPr>
          <w:color w:val="2E75B6"/>
        </w:rPr>
        <w:t>】</w:t>
      </w:r>
      <w:r>
        <w:rPr>
          <w:rFonts w:hint="eastAsia"/>
          <w:color w:val="2E75B6"/>
          <w:lang w:val="en-US" w:eastAsia="zh-CN"/>
        </w:rPr>
        <w:t xml:space="preserve"> </w:t>
      </w:r>
      <w:r>
        <w:rPr>
          <w:color w:val="2E75B6"/>
        </w:rPr>
        <w:t>【6</w:t>
      </w:r>
      <w:r>
        <w:rPr>
          <w:color w:val="000000"/>
        </w:rPr>
        <w:t>B</w:t>
      </w:r>
      <w:r>
        <w:rPr>
          <w:color w:val="2E75B6"/>
        </w:rPr>
        <w:t>】</w:t>
      </w:r>
      <w:r>
        <w:rPr>
          <w:rFonts w:hint="eastAsia"/>
          <w:color w:val="2E75B6"/>
          <w:lang w:val="en-US" w:eastAsia="zh-CN"/>
        </w:rPr>
        <w:t xml:space="preserve"> </w:t>
      </w:r>
      <w:r>
        <w:rPr>
          <w:color w:val="2E75B6"/>
        </w:rPr>
        <w:t>【7</w:t>
      </w:r>
      <w:r>
        <w:rPr>
          <w:color w:val="000000"/>
        </w:rPr>
        <w:t>C</w:t>
      </w:r>
      <w:r>
        <w:rPr>
          <w:color w:val="2E75B6"/>
        </w:rPr>
        <w:t>】</w:t>
      </w:r>
      <w:r>
        <w:rPr>
          <w:rFonts w:hint="eastAsia"/>
          <w:color w:val="2E75B6"/>
          <w:lang w:val="en-US" w:eastAsia="zh-CN"/>
        </w:rPr>
        <w:t xml:space="preserve"> </w:t>
      </w:r>
      <w:r>
        <w:rPr>
          <w:color w:val="2E75B6"/>
        </w:rPr>
        <w:t>【8</w:t>
      </w:r>
      <w:r>
        <w:rPr>
          <w:color w:val="000000"/>
        </w:rPr>
        <w:t>C</w:t>
      </w:r>
      <w:r>
        <w:rPr>
          <w:color w:val="2E75B6"/>
        </w:rPr>
        <w:t>】</w:t>
      </w:r>
    </w:p>
    <w:p w14:paraId="41D38A05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【9</w:t>
      </w:r>
      <w:r>
        <w:rPr>
          <w:color w:val="000000"/>
        </w:rPr>
        <w:t>A</w:t>
      </w:r>
      <w:r>
        <w:rPr>
          <w:color w:val="2E75B6"/>
        </w:rPr>
        <w:t>】</w:t>
      </w:r>
      <w:r>
        <w:rPr>
          <w:rFonts w:hint="eastAsia"/>
          <w:color w:val="2E75B6"/>
          <w:lang w:val="en-US" w:eastAsia="zh-CN"/>
        </w:rPr>
        <w:t xml:space="preserve"> </w:t>
      </w:r>
      <w:r>
        <w:rPr>
          <w:color w:val="2E75B6"/>
        </w:rPr>
        <w:t>【10</w:t>
      </w:r>
      <w:r>
        <w:rPr>
          <w:color w:val="000000"/>
        </w:rPr>
        <w:t>D</w:t>
      </w:r>
      <w:r>
        <w:rPr>
          <w:color w:val="2E75B6"/>
        </w:rPr>
        <w:t>】</w:t>
      </w:r>
      <w:r>
        <w:rPr>
          <w:rFonts w:hint="eastAsia"/>
          <w:color w:val="2E75B6"/>
          <w:lang w:val="en-US" w:eastAsia="zh-CN"/>
        </w:rPr>
        <w:t xml:space="preserve"> </w:t>
      </w:r>
      <w:r>
        <w:rPr>
          <w:color w:val="2E75B6"/>
        </w:rPr>
        <w:t>【11</w:t>
      </w:r>
      <w:r>
        <w:rPr>
          <w:color w:val="000000"/>
        </w:rPr>
        <w:t>D</w:t>
      </w:r>
      <w:r>
        <w:rPr>
          <w:color w:val="2E75B6"/>
        </w:rPr>
        <w:t>】</w:t>
      </w:r>
      <w:r>
        <w:rPr>
          <w:rFonts w:hint="eastAsia"/>
          <w:color w:val="2E75B6"/>
          <w:lang w:val="en-US" w:eastAsia="zh-CN"/>
        </w:rPr>
        <w:t xml:space="preserve"> </w:t>
      </w:r>
      <w:r>
        <w:rPr>
          <w:color w:val="2E75B6"/>
        </w:rPr>
        <w:t>【12</w:t>
      </w:r>
      <w:r>
        <w:rPr>
          <w:color w:val="000000"/>
        </w:rPr>
        <w:t>B</w:t>
      </w:r>
      <w:r>
        <w:rPr>
          <w:color w:val="2E75B6"/>
        </w:rPr>
        <w:t>】</w:t>
      </w:r>
      <w:r>
        <w:rPr>
          <w:rFonts w:hint="eastAsia"/>
          <w:color w:val="2E75B6"/>
          <w:lang w:val="en-US" w:eastAsia="zh-CN"/>
        </w:rPr>
        <w:t xml:space="preserve"> </w:t>
      </w:r>
      <w:r>
        <w:rPr>
          <w:color w:val="2E75B6"/>
        </w:rPr>
        <w:t>【13</w:t>
      </w:r>
      <w:r>
        <w:rPr>
          <w:color w:val="000000"/>
        </w:rPr>
        <w:t>B</w:t>
      </w:r>
      <w:r>
        <w:rPr>
          <w:color w:val="2E75B6"/>
        </w:rPr>
        <w:t>】</w:t>
      </w:r>
      <w:r>
        <w:rPr>
          <w:rFonts w:hint="eastAsia"/>
          <w:color w:val="2E75B6"/>
          <w:lang w:val="en-US" w:eastAsia="zh-CN"/>
        </w:rPr>
        <w:t xml:space="preserve"> </w:t>
      </w:r>
      <w:r>
        <w:rPr>
          <w:color w:val="2E75B6"/>
        </w:rPr>
        <w:t>【14</w:t>
      </w:r>
      <w:r>
        <w:rPr>
          <w:color w:val="000000"/>
        </w:rPr>
        <w:t>C</w:t>
      </w:r>
      <w:r>
        <w:rPr>
          <w:color w:val="2E75B6"/>
        </w:rPr>
        <w:t>】</w:t>
      </w:r>
      <w:r>
        <w:rPr>
          <w:rFonts w:hint="eastAsia"/>
          <w:color w:val="2E75B6"/>
          <w:lang w:val="en-US" w:eastAsia="zh-CN"/>
        </w:rPr>
        <w:t xml:space="preserve"> </w:t>
      </w:r>
      <w:r>
        <w:rPr>
          <w:color w:val="2E75B6"/>
        </w:rPr>
        <w:t>【15</w:t>
      </w:r>
      <w:r>
        <w:rPr>
          <w:color w:val="000000"/>
        </w:rPr>
        <w:t>C</w:t>
      </w:r>
      <w:r>
        <w:rPr>
          <w:color w:val="2E75B6"/>
        </w:rPr>
        <w:t>】</w:t>
      </w:r>
      <w:r>
        <w:rPr>
          <w:rFonts w:hint="eastAsia"/>
          <w:color w:val="2E75B6"/>
          <w:lang w:val="en-US" w:eastAsia="zh-CN"/>
        </w:rPr>
        <w:t xml:space="preserve"> </w:t>
      </w:r>
      <w:r>
        <w:rPr>
          <w:color w:val="2E75B6"/>
        </w:rPr>
        <w:t>【16</w:t>
      </w:r>
      <w:r>
        <w:rPr>
          <w:color w:val="000000"/>
        </w:rPr>
        <w:t>D</w:t>
      </w:r>
      <w:r>
        <w:rPr>
          <w:color w:val="2E75B6"/>
        </w:rPr>
        <w:t>】</w:t>
      </w:r>
    </w:p>
    <w:p w14:paraId="7684698E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二、非选择题：本题共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56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 w14:paraId="5F06A3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【17】</w:t>
      </w:r>
      <w:r>
        <w:rPr>
          <w:color w:val="000000"/>
        </w:rPr>
        <w:t xml:space="preserve"> ①. </w:t>
      </w:r>
      <w:r>
        <w:rPr>
          <w:rFonts w:ascii="宋体" w:hAnsi="宋体" w:eastAsia="宋体" w:cs="宋体"/>
          <w:color w:val="000000"/>
        </w:rPr>
        <w:t>玻璃棒</w:t>
      </w:r>
      <w:r>
        <w:rPr>
          <w:color w:val="000000"/>
        </w:rPr>
        <w:t xml:space="preserve">   ②. </w:t>
      </w:r>
      <w:r>
        <w:rPr>
          <w:rFonts w:ascii="Times New Roman" w:hAnsi="Times New Roman" w:eastAsia="Times New Roman" w:cs="Times New Roman"/>
          <w:color w:val="000000"/>
        </w:rPr>
        <w:t>100 mL</w:t>
      </w:r>
      <w:r>
        <w:rPr>
          <w:rFonts w:ascii="宋体" w:hAnsi="宋体" w:eastAsia="宋体" w:cs="宋体"/>
          <w:color w:val="000000"/>
        </w:rPr>
        <w:t>容量瓶</w:t>
      </w:r>
      <w:r>
        <w:rPr>
          <w:color w:val="000000"/>
        </w:rPr>
        <w:t xml:space="preserve">    </w:t>
      </w:r>
    </w:p>
    <w:p w14:paraId="7C207387">
      <w:pPr>
        <w:numPr>
          <w:ilvl w:val="0"/>
          <w:numId w:val="0"/>
        </w:num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4.45pt;width:194.45pt;" o:ole="t" filled="f" o:preferrelative="t" stroked="f" coordsize="21600,21600">
            <v:path/>
            <v:fill on="f" focussize="0,0"/>
            <v:stroke on="f"/>
            <v:imagedata r:id="rId7" o:title="eqId7df554d80e6398696d3427781df1408f"/>
            <o:lock v:ext="edit" aspectratio="t"/>
            <w10:wrap type="none"/>
            <w10:anchorlock/>
          </v:shape>
          <o:OLEObject Type="Embed" ProgID="Equation.DSMT4" ShapeID="_x0000_i1025" DrawAspect="Content" ObjectID="_1468075725" r:id="rId6">
            <o:LockedField>false</o:LockedField>
          </o:OLEObject>
        </w:object>
      </w:r>
      <w:r>
        <w:rPr>
          <w:color w:val="000000"/>
        </w:rPr>
        <w:t xml:space="preserve">    </w:t>
      </w:r>
    </w:p>
    <w:p w14:paraId="3A8846D1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24.9pt;width:59.4pt;" o:ole="t" filled="f" o:preferrelative="t" stroked="f" coordsize="21600,21600">
            <v:path/>
            <v:fill on="f" focussize="0,0"/>
            <v:stroke on="f"/>
            <v:imagedata r:id="rId9" o:title="eqId3ba1cf1726f5e4f24073446d7dec31a2"/>
            <o:lock v:ext="edit" aspectratio="t"/>
            <w10:wrap type="none"/>
            <w10:anchorlock/>
          </v:shape>
          <o:OLEObject Type="Embed" ProgID="Equation.DSMT4" ShapeID="_x0000_i1026" DrawAspect="Content" ObjectID="_1468075726" r:id="rId8">
            <o:LockedField>false</o:LockedField>
          </o:OLEObject>
        </w:object>
      </w:r>
      <w:r>
        <w:rPr>
          <w:color w:val="000000"/>
        </w:rPr>
        <w:t xml:space="preserve">   （4）</w:t>
      </w:r>
      <w:r>
        <w:rPr>
          <w:rFonts w:ascii="宋体" w:hAnsi="宋体" w:eastAsia="宋体" w:cs="宋体"/>
          <w:color w:val="000000"/>
        </w:rPr>
        <w:t>快</w:t>
      </w:r>
      <w:r>
        <w:rPr>
          <w:color w:val="000000"/>
        </w:rPr>
        <w:t xml:space="preserve">   （5）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3.75pt;width:37.2pt;" o:ole="t" filled="f" o:preferrelative="t" stroked="f" coordsize="21600,21600">
            <v:path/>
            <v:fill on="f" focussize="0,0"/>
            <v:stroke on="f"/>
            <v:imagedata r:id="rId11" o:title="eqId4fc61d4dde1fe395e8f4e0c7c54e14b1"/>
            <o:lock v:ext="edit" aspectratio="t"/>
            <w10:wrap type="none"/>
            <w10:anchorlock/>
          </v:shape>
          <o:OLEObject Type="Embed" ProgID="Equation.DSMT4" ShapeID="_x0000_i1027" DrawAspect="Content" ObjectID="_1468075727" r:id="rId10">
            <o:LockedField>false</o:LockedField>
          </o:OLEObject>
        </w:object>
      </w:r>
      <w:r>
        <w:rPr>
          <w:color w:val="000000"/>
        </w:rPr>
        <w:t xml:space="preserve">   （6）  ①. </w:t>
      </w:r>
      <w:r>
        <w:rPr>
          <w:rFonts w:ascii="Times New Roman" w:hAnsi="Times New Roman" w:eastAsia="Times New Roman" w:cs="Times New Roman"/>
          <w:color w:val="000000"/>
        </w:rPr>
        <w:t>A&gt;B&gt;C</w:t>
      </w:r>
      <w:r>
        <w:rPr>
          <w:color w:val="000000"/>
        </w:rPr>
        <w:t xml:space="preserve">    ②. 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8pt;width:30pt;" o:ole="t" filled="f" o:preferrelative="t" stroked="f" coordsize="21600,21600">
            <v:path/>
            <v:fill on="f" focussize="0,0"/>
            <v:stroke on="f" joinstyle="miter"/>
            <v:imagedata r:id="rId13" o:title="eqId39f7d388c6fd8af78db16ce1d57a796f"/>
            <o:lock v:ext="edit" aspectratio="t"/>
            <w10:wrap type="none"/>
            <w10:anchorlock/>
          </v:shape>
          <o:OLEObject Type="Embed" ProgID="Equation.DSMT4" ShapeID="_x0000_i1028" DrawAspect="Content" ObjectID="_1468075728" r:id="rId12">
            <o:LockedField>false</o:LockedField>
          </o:OLEObject>
        </w:object>
      </w:r>
      <w:r>
        <w:rPr>
          <w:color w:val="000000"/>
        </w:rPr>
        <w:t xml:space="preserve">    ③. </w:t>
      </w:r>
      <w:r>
        <w:rPr>
          <w:rFonts w:ascii="宋体" w:hAnsi="宋体" w:eastAsia="宋体" w:cs="宋体"/>
          <w:color w:val="000000"/>
        </w:rPr>
        <w:t>推电子效应</w:t>
      </w:r>
    </w:p>
    <w:p w14:paraId="27FDF50F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【18题】</w:t>
      </w:r>
      <w:r>
        <w:rPr>
          <w:color w:val="000000"/>
        </w:rPr>
        <w:t xml:space="preserve">（1） ①. </w:t>
      </w:r>
      <w:r>
        <w:rPr>
          <w:rFonts w:ascii="宋体" w:hAnsi="宋体" w:eastAsia="宋体" w:cs="宋体"/>
          <w:color w:val="000000"/>
        </w:rPr>
        <w:t>增大反应接触面积，加快反应速率</w:t>
      </w:r>
      <w:r>
        <w:rPr>
          <w:color w:val="000000"/>
        </w:rPr>
        <w:t xml:space="preserve">    ②. </w:t>
      </w:r>
      <w:r>
        <w:rPr>
          <w:rFonts w:ascii="宋体" w:hAnsi="宋体" w:eastAsia="宋体" w:cs="宋体"/>
          <w:color w:val="000000"/>
        </w:rPr>
        <w:t>过滤</w:t>
      </w:r>
      <w:r>
        <w:rPr>
          <w:color w:val="000000"/>
        </w:rPr>
        <w:t xml:space="preserve">    （2）</w:t>
      </w:r>
      <m:oMath>
        <m:r>
          <m:rPr/>
          <w:rPr>
            <w:rFonts w:ascii="Cambria Math" w:hAnsi="Cambria Math" w:eastAsia="宋体" w:cs="Cambria Math"/>
          </w:rPr>
          <m:t>1.85×</m:t>
        </m:r>
        <m:sSup>
          <m:sSupPr/>
          <m:e>
            <m:r>
              <m:rPr/>
              <w:rPr>
                <w:rFonts w:ascii="Cambria Math" w:hAnsi="Cambria Math" w:eastAsia="宋体" w:cs="Cambria Math"/>
              </w:rPr>
              <m:t>10</m:t>
            </m:r>
          </m:e>
          <m:sup>
            <m:r>
              <m:rPr/>
              <w:rPr>
                <w:rFonts w:ascii="Cambria Math" w:hAnsi="Cambria Math" w:eastAsia="宋体" w:cs="Cambria Math"/>
              </w:rPr>
              <m:t>−4</m:t>
            </m:r>
          </m:sup>
        </m:sSup>
      </m:oMath>
      <w:r>
        <w:rPr>
          <w:color w:val="000000"/>
        </w:rPr>
        <w:t xml:space="preserve">    </w:t>
      </w:r>
    </w:p>
    <w:p w14:paraId="19C6881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（3）  ①. </w:t>
      </w:r>
      <m:oMath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NaOH</m:t>
        </m:r>
      </m:oMath>
      <w:r>
        <w:rPr>
          <w:color w:val="000000"/>
        </w:rPr>
        <w:t xml:space="preserve">    ②. </w:t>
      </w:r>
      <w:r>
        <w:rPr>
          <w:rFonts w:ascii="宋体" w:hAnsi="宋体" w:eastAsia="宋体" w:cs="宋体"/>
          <w:color w:val="000000"/>
        </w:rPr>
        <w:t>酯化反应或取代反应</w:t>
      </w:r>
      <w:r>
        <w:rPr>
          <w:color w:val="000000"/>
        </w:rPr>
        <w:t xml:space="preserve">    </w:t>
      </w:r>
    </w:p>
    <w:p w14:paraId="244A47CE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（4）  ①. </w:t>
      </w:r>
      <m:oMath>
        <m:r>
          <m:rPr/>
          <w:rPr>
            <w:rFonts w:ascii="Cambria Math" w:hAnsi="Cambria Math" w:eastAsia="宋体" w:cs="Cambria Math"/>
          </w:rPr>
          <m:t>2</m:t>
        </m:r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FeCl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  <m:r>
          <m:rPr/>
          <w:rPr>
            <w:rFonts w:ascii="Cambria Math" w:hAnsi="Cambria Math" w:eastAsia="宋体" w:cs="Cambria Math"/>
          </w:rPr>
          <m:t>+</m:t>
        </m:r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H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O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  <m:r>
          <m:rPr/>
          <w:rPr>
            <w:rFonts w:ascii="Cambria Math" w:hAnsi="Cambria Math" w:eastAsia="宋体" w:cs="Cambria Math"/>
          </w:rPr>
          <m:t>+2</m:t>
        </m:r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Na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CO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3</m:t>
            </m:r>
          </m:sub>
        </m:sSub>
        <m:r>
          <m:rPr/>
          <w:rPr>
            <w:rFonts w:ascii="Cambria Math" w:hAnsi="Cambria Math" w:eastAsia="宋体" w:cs="Cambria Math"/>
          </w:rPr>
          <m:t>=2</m:t>
        </m:r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FeOOH</m:t>
        </m:r>
        <m:r>
          <m:rPr/>
          <w:rPr>
            <w:rFonts w:ascii="Cambria Math" w:hAnsi="Cambria Math" w:eastAsia="宋体" w:cs="Cambria Math"/>
          </w:rPr>
          <m:t>↓+4</m:t>
        </m:r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NaCl</m:t>
        </m:r>
        <m:r>
          <m:rPr/>
          <w:rPr>
            <w:rFonts w:ascii="Cambria Math" w:hAnsi="Cambria Math" w:eastAsia="宋体" w:cs="Cambria Math"/>
          </w:rPr>
          <m:t>+2</m:t>
        </m:r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CO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  <m:r>
          <m:rPr/>
          <w:rPr>
            <w:rFonts w:ascii="Cambria Math" w:hAnsi="Cambria Math" w:eastAsia="宋体" w:cs="Cambria Math"/>
          </w:rPr>
          <m:t>↑</m:t>
        </m:r>
      </m:oMath>
      <w:r>
        <w:rPr>
          <w:color w:val="000000"/>
        </w:rPr>
        <w:t xml:space="preserve">    </w:t>
      </w:r>
    </w:p>
    <w:p w14:paraId="4BED93B4">
      <w:pPr>
        <w:spacing w:line="360" w:lineRule="auto"/>
        <w:ind w:firstLine="840" w:firstLineChars="400"/>
        <w:textAlignment w:val="center"/>
        <w:rPr>
          <w:color w:val="000000"/>
        </w:rPr>
      </w:pPr>
      <w:r>
        <w:rPr>
          <w:color w:val="000000"/>
        </w:rPr>
        <w:t xml:space="preserve">②. </w:t>
      </w:r>
      <w:r>
        <w:rPr>
          <w:rFonts w:ascii="宋体" w:hAnsi="宋体" w:eastAsia="宋体" w:cs="宋体"/>
          <w:color w:val="000000"/>
        </w:rPr>
        <w:t>生成胶状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20.25pt;width:50.25pt;" o:ole="t" filled="f" o:preferrelative="t" stroked="f" coordsize="21600,21600">
            <v:path/>
            <v:fill on="f" focussize="0,0"/>
            <v:stroke on="f" joinstyle="miter"/>
            <v:imagedata r:id="rId15" o:title="eqId63a9175907935f57a7838566c221aec6"/>
            <o:lock v:ext="edit" aspectratio="t"/>
            <w10:wrap type="none"/>
            <w10:anchorlock/>
          </v:shape>
          <o:OLEObject Type="Embed" ProgID="Equation.DSMT4" ShapeID="_x0000_i1029" DrawAspect="Content" ObjectID="_1468075729" r:id="rId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沉淀，吸附</w:t>
      </w:r>
      <m:oMath>
        <m:sSup>
          <m:sSup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Co</m:t>
            </m:r>
          </m:e>
          <m:sup>
            <m:r>
              <m:rPr/>
              <w:rPr>
                <w:rFonts w:ascii="Cambria Math" w:hAnsi="Cambria Math" w:eastAsia="宋体" w:cs="Cambria Math"/>
              </w:rPr>
              <m:t>2+</m:t>
            </m:r>
          </m:sup>
        </m:sSup>
      </m:oMath>
      <w:r>
        <w:rPr>
          <w:color w:val="000000"/>
        </w:rPr>
        <w:t xml:space="preserve">    </w:t>
      </w:r>
      <w:r>
        <w:rPr>
          <w:rFonts w:hint="eastAsia"/>
          <w:color w:val="000000"/>
          <w:lang w:val="en-US" w:eastAsia="zh-CN"/>
        </w:rPr>
        <w:t xml:space="preserve">  </w:t>
      </w: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萃取</w:t>
      </w:r>
      <w:r>
        <w:rPr>
          <w:color w:val="000000"/>
        </w:rPr>
        <w:t xml:space="preserve">    </w:t>
      </w:r>
      <w:r>
        <w:rPr>
          <w:rFonts w:hint="eastAsia"/>
          <w:color w:val="000000"/>
          <w:lang w:val="en-US" w:eastAsia="zh-CN"/>
        </w:rPr>
        <w:t xml:space="preserve">  </w:t>
      </w:r>
      <w:r>
        <w:rPr>
          <w:color w:val="000000"/>
        </w:rPr>
        <w:t xml:space="preserve">（6） ①.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 xml:space="preserve">    ②. </w:t>
      </w:r>
      <w:r>
        <w:rPr>
          <w:rFonts w:ascii="Times New Roman" w:hAnsi="Times New Roman" w:eastAsia="Times New Roman" w:cs="Times New Roman"/>
          <w:color w:val="000000"/>
        </w:rPr>
        <w:t>12</w:t>
      </w:r>
    </w:p>
    <w:p w14:paraId="3339310E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【19题】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5.75pt;width:35.25pt;" o:ole="t" filled="f" o:preferrelative="t" stroked="f" coordsize="21600,21600">
            <v:path/>
            <v:fill on="f" focussize="0,0"/>
            <v:stroke on="f" joinstyle="miter"/>
            <v:imagedata r:id="rId17" o:title="eqId4a82c455e73fd5dd4f7e4f6066382722"/>
            <o:lock v:ext="edit" aspectratio="t"/>
            <w10:wrap type="none"/>
            <w10:anchorlock/>
          </v:shape>
          <o:OLEObject Type="Embed" ProgID="Equation.DSMT4" ShapeID="_x0000_i1030" DrawAspect="Content" ObjectID="_1468075730" r:id="rId16">
            <o:LockedField>false</o:LockedField>
          </o:OLEObject>
        </w:object>
      </w:r>
      <w:r>
        <w:rPr>
          <w:color w:val="000000"/>
        </w:rPr>
        <w:t xml:space="preserve">    </w:t>
      </w:r>
    </w:p>
    <w:p w14:paraId="004C49D5">
      <w:pPr>
        <w:numPr>
          <w:ilvl w:val="0"/>
          <w:numId w:val="0"/>
        </w:num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（2）  ①. </w:t>
      </w:r>
      <w:r>
        <w:rPr>
          <w:rFonts w:ascii="Times New Roman" w:hAnsi="Times New Roman" w:eastAsia="Times New Roman" w:cs="Times New Roman"/>
          <w:color w:val="000000"/>
        </w:rPr>
        <w:t>+178.0</w:t>
      </w:r>
      <w:r>
        <w:rPr>
          <w:color w:val="000000"/>
        </w:rPr>
        <w:t xml:space="preserve">    ②. </w:t>
      </w:r>
      <w:r>
        <w:rPr>
          <w:rFonts w:ascii="宋体" w:hAnsi="宋体" w:eastAsia="宋体" w:cs="宋体"/>
          <w:color w:val="000000"/>
        </w:rPr>
        <w:t>不能</w:t>
      </w:r>
      <w:r>
        <w:rPr>
          <w:color w:val="000000"/>
        </w:rPr>
        <w:t xml:space="preserve">    ③.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 xml:space="preserve">    ④. </w:t>
      </w:r>
      <w:r>
        <w:rPr>
          <w:rFonts w:ascii="Times New Roman" w:hAnsi="Times New Roman" w:eastAsia="Times New Roman" w:cs="Times New Roman"/>
          <w:color w:val="000000"/>
        </w:rPr>
        <w:t>0.70</w:t>
      </w:r>
      <w:r>
        <w:rPr>
          <w:color w:val="000000"/>
        </w:rPr>
        <w:t xml:space="preserve">    ⑤. 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25pt;width:70.7pt;" o:ole="t" filled="f" o:preferrelative="t" stroked="f" coordsize="21600,21600">
            <v:path/>
            <v:fill on="f" focussize="0,0"/>
            <v:stroke on="f"/>
            <v:imagedata r:id="rId19" o:title="eqId1a691c9128ac9378eec4221c8b1fe17a"/>
            <o:lock v:ext="edit" aspectratio="t"/>
            <w10:wrap type="none"/>
            <w10:anchorlock/>
          </v:shape>
          <o:OLEObject Type="Embed" ProgID="Equation.DSMT4" ShapeID="_x0000_i1031" DrawAspect="Content" ObjectID="_1468075731" r:id="rId18">
            <o:LockedField>false</o:LockedField>
          </o:OLEObject>
        </w:object>
      </w:r>
      <w:r>
        <w:rPr>
          <w:color w:val="000000"/>
        </w:rPr>
        <w:t xml:space="preserve">    ⑥. </w:t>
      </w:r>
      <w:r>
        <w:rPr>
          <w:rFonts w:ascii="Times New Roman" w:hAnsi="Times New Roman" w:eastAsia="Times New Roman" w:cs="Times New Roman"/>
          <w:color w:val="000000"/>
        </w:rPr>
        <w:t>AB</w:t>
      </w:r>
      <w:r>
        <w:rPr>
          <w:color w:val="000000"/>
        </w:rPr>
        <w:t xml:space="preserve">    </w:t>
      </w:r>
    </w:p>
    <w:p w14:paraId="5644B89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（3）  ①. 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color w:val="000000"/>
        </w:rPr>
        <w:t xml:space="preserve">    ②. 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26.15pt;width:33.15pt;" o:ole="t" filled="f" o:preferrelative="t" stroked="f" coordsize="21600,21600">
            <v:path/>
            <v:fill on="f" focussize="0,0"/>
            <v:stroke on="f"/>
            <v:imagedata r:id="rId21" o:title="eqId0032704498331cab4af2b36959bed964"/>
            <o:lock v:ext="edit" aspectratio="t"/>
            <w10:wrap type="none"/>
            <w10:anchorlock/>
          </v:shape>
          <o:OLEObject Type="Embed" ProgID="Equation.DSMT4" ShapeID="_x0000_i1032" DrawAspect="Content" ObjectID="_1468075732" r:id="rId20">
            <o:LockedField>false</o:LockedField>
          </o:OLEObject>
        </w:object>
      </w:r>
    </w:p>
    <w:p w14:paraId="0715DE0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【20题】</w:t>
      </w:r>
      <w:r>
        <w:rPr>
          <w:color w:val="000000"/>
        </w:rPr>
        <w:t>（1）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7.85pt;width:31.7pt;" o:ole="t" filled="f" o:preferrelative="t" stroked="f" coordsize="21600,21600">
            <v:path/>
            <v:fill on="f" focussize="0,0"/>
            <v:stroke on="f" joinstyle="miter"/>
            <v:imagedata r:id="rId23" o:title="eqId4241914e98f447335ed66e3512a739df"/>
            <o:lock v:ext="edit" aspectratio="t"/>
            <w10:wrap type="none"/>
            <w10:anchorlock/>
          </v:shape>
          <o:OLEObject Type="Embed" ProgID="Equation.DSMT4" ShapeID="_x0000_i1033" DrawAspect="Content" ObjectID="_1468075733" r:id="rId22">
            <o:LockedField>false</o:LockedField>
          </o:OLEObject>
        </w:object>
      </w:r>
      <w:r>
        <w:rPr>
          <w:color w:val="000000"/>
        </w:rPr>
        <w:t xml:space="preserve">    </w:t>
      </w:r>
    </w:p>
    <w:p w14:paraId="387E668B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（2） ①. </w:t>
      </w:r>
      <w:r>
        <w:rPr>
          <w:color w:val="000000"/>
        </w:rPr>
        <w:drawing>
          <wp:inline distT="0" distB="0" distL="114300" distR="114300">
            <wp:extent cx="339725" cy="562610"/>
            <wp:effectExtent l="0" t="0" r="3175" b="889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图片 10005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9725" cy="56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或</w:t>
      </w:r>
      <w:r>
        <w:rPr>
          <w:color w:val="000000"/>
        </w:rPr>
        <w:drawing>
          <wp:inline distT="0" distB="0" distL="114300" distR="114300">
            <wp:extent cx="349250" cy="449580"/>
            <wp:effectExtent l="0" t="0" r="12700" b="7620"/>
            <wp:docPr id="100055" name="图片 1000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图片 10005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925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②. 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color w:val="000000"/>
        </w:rPr>
        <w:t xml:space="preserve">   </w:t>
      </w:r>
    </w:p>
    <w:p w14:paraId="584557D2">
      <w:pPr>
        <w:spacing w:line="360" w:lineRule="auto"/>
        <w:ind w:firstLine="1050" w:firstLineChars="500"/>
        <w:textAlignment w:val="center"/>
        <w:rPr>
          <w:color w:val="000000"/>
        </w:rPr>
      </w:pPr>
      <w:r>
        <w:rPr>
          <w:color w:val="000000"/>
        </w:rPr>
        <w:t xml:space="preserve">③. </w:t>
      </w:r>
      <w:r>
        <w:rPr>
          <w:color w:val="000000"/>
        </w:rPr>
        <w:drawing>
          <wp:inline distT="0" distB="0" distL="114300" distR="114300">
            <wp:extent cx="2670810" cy="669925"/>
            <wp:effectExtent l="0" t="0" r="15240" b="15875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图片 10005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70810" cy="66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（其他卤素也可以）</w:t>
      </w:r>
      <w:r>
        <w:rPr>
          <w:color w:val="000000"/>
        </w:rPr>
        <w:t xml:space="preserve">    </w:t>
      </w:r>
    </w:p>
    <w:p w14:paraId="10412E21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（3）    ①. </w:t>
      </w:r>
      <w:r>
        <w:rPr>
          <w:rFonts w:ascii="宋体" w:hAnsi="宋体" w:eastAsia="宋体" w:cs="宋体"/>
          <w:color w:val="000000"/>
        </w:rPr>
        <w:t>醛基，羧基</w:t>
      </w:r>
      <w:r>
        <w:rPr>
          <w:color w:val="000000"/>
        </w:rPr>
        <w:t xml:space="preserve">    ②. </w:t>
      </w:r>
      <w:r>
        <w:rPr>
          <w:color w:val="000000"/>
        </w:rPr>
        <w:drawing>
          <wp:inline distT="0" distB="0" distL="114300" distR="114300">
            <wp:extent cx="773430" cy="430530"/>
            <wp:effectExtent l="0" t="0" r="7620" b="7620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图片 10005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73430" cy="43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③. </w:t>
      </w:r>
      <w:r>
        <w:rPr>
          <w:color w:val="000000"/>
        </w:rPr>
        <w:drawing>
          <wp:inline distT="0" distB="0" distL="114300" distR="114300">
            <wp:extent cx="912495" cy="436245"/>
            <wp:effectExtent l="0" t="0" r="1905" b="1905"/>
            <wp:docPr id="100061" name="图片 1000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图片 10006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12495" cy="43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（4）AC    </w:t>
      </w:r>
    </w:p>
    <w:p w14:paraId="6AA4C3B5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color w:val="000000"/>
        </w:rPr>
        <w:drawing>
          <wp:inline distT="0" distB="0" distL="114300" distR="114300">
            <wp:extent cx="450850" cy="323850"/>
            <wp:effectExtent l="0" t="0" r="6350" b="0"/>
            <wp:docPr id="100063" name="图片 10006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图片 10006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AAC67">
      <w:pPr>
        <w:spacing w:line="360" w:lineRule="auto"/>
        <w:textAlignment w:val="center"/>
        <w:rPr>
          <w:color w:val="000000"/>
        </w:rPr>
      </w:pPr>
    </w:p>
    <w:p w14:paraId="0C920982">
      <w:pPr>
        <w:numPr>
          <w:ilvl w:val="0"/>
          <w:numId w:val="1"/>
        </w:num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  <w:color w:val="000000"/>
          <w:lang w:val="en-US" w:eastAsia="zh-CN"/>
        </w:rPr>
        <w:t xml:space="preserve"> </w:t>
      </w:r>
      <w:r>
        <w:rPr>
          <w:color w:val="000000"/>
        </w:rPr>
        <w:t>【分析】 原子序数：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5pt;width:99.75pt;" o:ole="t" filled="f" o:preferrelative="t" stroked="f" coordsize="21600,21600">
            <v:path/>
            <v:fill on="f" focussize="0,0"/>
            <v:stroke on="f" joinstyle="miter"/>
            <v:imagedata r:id="rId31" o:title="eqId3318f33c7d3c28a10102ffc96cbb10be"/>
            <o:lock v:ext="edit" aspectratio="t"/>
            <w10:wrap type="none"/>
            <w10:anchorlock/>
          </v:shape>
          <o:OLEObject Type="Embed" ProgID="Equation.DSMT4" ShapeID="_x0000_i1034" DrawAspect="Content" ObjectID="_1468075734" r:id="rId30">
            <o:LockedField>false</o:LockedField>
          </o:OLEObject>
        </w:object>
      </w:r>
      <w:r>
        <w:rPr>
          <w:color w:val="000000"/>
        </w:rPr>
        <w:t>，且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33" o:title="eqId9d0d46da745fa5e71ea97e7b30beb6fb"/>
            <o:lock v:ext="edit" aspectratio="t"/>
            <w10:wrap type="none"/>
            <w10:anchorlock/>
          </v:shape>
          <o:OLEObject Type="Embed" ProgID="Equation.DSMT4" ShapeID="_x0000_i1035" DrawAspect="Content" ObjectID="_1468075735" r:id="rId32">
            <o:LockedField>false</o:LockedField>
          </o:OLEObject>
        </w:object>
      </w:r>
      <w:r>
        <w:rPr>
          <w:color w:val="000000"/>
        </w:rPr>
        <w:t>价层电子数是电子层数的2倍，结合成键特点可得：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9.75pt;width:8.25pt;" o:ole="t" filled="f" o:preferrelative="t" stroked="f" coordsize="21600,21600">
            <v:path/>
            <v:fill on="f" focussize="0,0"/>
            <v:stroke on="f" joinstyle="miter"/>
            <v:imagedata r:id="rId35" o:title="eqId3b4670b7f24b720e625a51aca144073e"/>
            <o:lock v:ext="edit" aspectratio="t"/>
            <w10:wrap type="none"/>
            <w10:anchorlock/>
          </v:shape>
          <o:OLEObject Type="Embed" ProgID="Equation.DSMT4" ShapeID="_x0000_i1036" DrawAspect="Content" ObjectID="_1468075736" r:id="rId34">
            <o:LockedField>false</o:LockedField>
          </o:OLEObject>
        </w:object>
      </w:r>
      <w:r>
        <w:rPr>
          <w:color w:val="000000"/>
        </w:rPr>
        <w:t>只形成1个单键，原子序数最小，为H；t形成4个单键，为C；w与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33" o:title="eqId9d0d46da745fa5e71ea97e7b30beb6fb"/>
            <o:lock v:ext="edit" aspectratio="t"/>
            <w10:wrap type="none"/>
            <w10:anchorlock/>
          </v:shape>
          <o:OLEObject Type="Embed" ProgID="Equation.DSMT4" ShapeID="_x0000_i1037" DrawAspect="Content" ObjectID="_1468075737" r:id="rId36">
            <o:LockedField>false</o:LockedField>
          </o:OLEObject>
        </w:object>
      </w:r>
      <w:r>
        <w:rPr>
          <w:color w:val="000000"/>
        </w:rPr>
        <w:t>形成双键/单键，为O；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38" o:title="eqIda9985ad1358d0fddcb8bfc99deb95bf1"/>
            <o:lock v:ext="edit" aspectratio="t"/>
            <w10:wrap type="none"/>
            <w10:anchorlock/>
          </v:shape>
          <o:OLEObject Type="Embed" ProgID="Equation.DSMT4" ShapeID="_x0000_i1038" DrawAspect="Content" ObjectID="_1468075738" r:id="rId37">
            <o:LockedField>false</o:LockedField>
          </o:OLEObject>
        </w:object>
      </w:r>
      <w:r>
        <w:rPr>
          <w:color w:val="000000"/>
        </w:rPr>
        <w:t>为+1价阳离子，原子序数在O和y之间，为Na；y价层电子数为6、电子层数为3，为S；z形成1个单键，原子序数大于</w:t>
      </w:r>
      <m:oMath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S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color w:val="000000"/>
        </w:rPr>
        <w:t>，且这些元素在前四周期均有分布，因此z为Br。</w:t>
      </w:r>
    </w:p>
    <w:p w14:paraId="14913211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【详解】A．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1.65pt;width:17pt;" o:ole="t" filled="f" o:preferrelative="t" stroked="f" coordsize="21600,21600">
            <v:path/>
            <v:fill on="f" focussize="0,0"/>
            <v:stroke on="f"/>
            <v:imagedata r:id="rId40" o:title="eqId24567dce729f9135dd7e88621e245825"/>
            <o:lock v:ext="edit" aspectratio="t"/>
            <w10:wrap type="none"/>
            <w10:anchorlock/>
          </v:shape>
          <o:OLEObject Type="Embed" ProgID="Equation.DSMT4" ShapeID="_x0000_i1039" DrawAspect="Content" ObjectID="_1468075739" r:id="rId39">
            <o:LockedField>false</o:LockedField>
          </o:OLEObject>
        </w:object>
      </w:r>
      <w:r>
        <w:rPr>
          <w:color w:val="000000"/>
        </w:rPr>
        <w:t>是分子晶体，沸点较低，NaBr是离子晶体，沸点较高，A错误；</w:t>
      </w:r>
    </w:p>
    <w:p w14:paraId="19E89D7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B．w(O)与</w:t>
      </w:r>
      <w:r>
        <w:rPr>
          <w:rFonts w:ascii="Times New Roman" w:hAnsi="Times New Roman" w:eastAsia="Times New Roman" w:cs="Times New Roman"/>
          <w:color w:val="000000"/>
        </w:rPr>
        <w:t>y(S)</w:t>
      </w:r>
      <w:r>
        <w:rPr>
          <w:color w:val="000000"/>
        </w:rPr>
        <w:t>为同主族元素，自上而下第一电离能减小，故第一电离能</w:t>
      </w:r>
      <w:r>
        <w:rPr>
          <w:rFonts w:ascii="Times New Roman" w:hAnsi="Times New Roman" w:eastAsia="Times New Roman" w:cs="Times New Roman"/>
          <w:color w:val="000000"/>
        </w:rPr>
        <w:t>w&gt;y</w:t>
      </w:r>
      <w:r>
        <w:rPr>
          <w:color w:val="000000"/>
        </w:rPr>
        <w:t>；y(S)与x(Na)为同周期元素，自左向右第一电离能总体呈增大趋势，故第一电离能y&gt;x，则大小关系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20.25pt;width:111.75pt;" o:ole="t" filled="f" o:preferrelative="t" stroked="f" coordsize="21600,21600">
            <v:path/>
            <v:fill on="f" focussize="0,0"/>
            <v:stroke on="f" joinstyle="miter"/>
            <v:imagedata r:id="rId42" o:title="eqId567f6f40530abae32a02522f6e2b599b"/>
            <o:lock v:ext="edit" aspectratio="t"/>
            <w10:wrap type="none"/>
            <w10:anchorlock/>
          </v:shape>
          <o:OLEObject Type="Embed" ProgID="Equation.DSMT4" ShapeID="_x0000_i1040" DrawAspect="Content" ObjectID="_1468075740" r:id="rId41">
            <o:LockedField>false</o:LockedField>
          </o:OLEObject>
        </w:object>
      </w:r>
      <w:r>
        <w:rPr>
          <w:color w:val="000000"/>
        </w:rPr>
        <w:t>，B错误；</w:t>
      </w:r>
    </w:p>
    <w:p w14:paraId="689665C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C．C的非金属性弱于S，对应最高价氧化物的水化物酸性较弱，C错误；</w:t>
      </w:r>
    </w:p>
    <w:p w14:paraId="6C96E3A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D．Na与O可形成强氧化性的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8pt;width:35.25pt;" o:ole="t" filled="f" o:preferrelative="t" stroked="f" coordsize="21600,21600">
            <v:path/>
            <v:fill on="f" focussize="0,0"/>
            <v:stroke on="f" joinstyle="miter"/>
            <v:imagedata r:id="rId44" o:title="eqId4582e182e8277df46b9da3de88c4db0c"/>
            <o:lock v:ext="edit" aspectratio="t"/>
            <w10:wrap type="none"/>
            <w10:anchorlock/>
          </v:shape>
          <o:OLEObject Type="Embed" ProgID="Equation.DSMT4" ShapeID="_x0000_i1041" DrawAspect="Content" ObjectID="_1468075741" r:id="rId43">
            <o:LockedField>false</o:LockedField>
          </o:OLEObject>
        </w:object>
      </w:r>
      <w:r>
        <w:rPr>
          <w:color w:val="000000"/>
        </w:rPr>
        <w:t>，H与O可形成强氧化性的H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color w:val="000000"/>
        </w:rPr>
        <w:t>，D正确；</w:t>
      </w:r>
    </w:p>
    <w:p w14:paraId="753FE6C5">
      <w:p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  <w:color w:val="000000"/>
          <w:lang w:val="en-US" w:eastAsia="zh-CN"/>
        </w:rPr>
        <w:t xml:space="preserve">15、  </w:t>
      </w:r>
      <w:r>
        <w:rPr>
          <w:color w:val="000000"/>
        </w:rPr>
        <w:t>【详解】A．CaO遇水放出大量热量以及提供高浓度氢氧根离子，促进浓氨水分解生成氨气，碱石灰中含CaO、NaOH溶于水也会放出大量热量和提供高浓度氢氧根离子，可产生氨气，A正确；</w:t>
      </w:r>
    </w:p>
    <w:p w14:paraId="48320D1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B．仪器C利用重力作用将倒吸的溶液流回烧杯中，起到防倒吸作用，B正确；</w:t>
      </w:r>
    </w:p>
    <w:p w14:paraId="16AA0AC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C．浓氨水滴加到氧化钙中放出大量热使温度升高，A处反应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8pt;width:113.25pt;" o:ole="t" filled="f" o:preferrelative="t" stroked="f" coordsize="21600,21600">
            <v:path/>
            <v:fill on="f" focussize="0,0"/>
            <v:stroke on="f" joinstyle="miter"/>
            <v:imagedata r:id="rId46" o:title="eqIdc501931ede092b58368498b71465bf98"/>
            <o:lock v:ext="edit" aspectratio="t"/>
            <w10:wrap type="none"/>
            <w10:anchorlock/>
          </v:shape>
          <o:OLEObject Type="Embed" ProgID="Equation.DSMT4" ShapeID="_x0000_i1042" DrawAspect="Content" ObjectID="_1468075742" r:id="rId45">
            <o:LockedField>false</o:LockedField>
          </o:OLEObject>
        </w:object>
      </w:r>
      <w:r>
        <w:rPr>
          <w:color w:val="000000"/>
        </w:rPr>
        <w:t>平衡逆向移动，NO</w:t>
      </w:r>
      <w:r>
        <w:rPr>
          <w:color w:val="000000"/>
          <w:vertAlign w:val="subscript"/>
        </w:rPr>
        <w:t>2</w:t>
      </w:r>
      <w:r>
        <w:rPr>
          <w:color w:val="000000"/>
        </w:rPr>
        <w:t>浓度增大，颜色加深，即A处颜色比B处深，C错误；</w:t>
      </w:r>
    </w:p>
    <w:p w14:paraId="0BEF61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D．CuSO</w:t>
      </w:r>
      <w:r>
        <w:rPr>
          <w:color w:val="000000"/>
          <w:vertAlign w:val="subscript"/>
        </w:rPr>
        <w:t>4</w:t>
      </w:r>
      <w:r>
        <w:rPr>
          <w:color w:val="000000"/>
        </w:rPr>
        <w:t>溶液与NH</w:t>
      </w:r>
      <w:r>
        <w:rPr>
          <w:color w:val="000000"/>
          <w:vertAlign w:val="subscript"/>
        </w:rPr>
        <w:t>3</w:t>
      </w:r>
      <w:r>
        <w:rPr>
          <w:color w:val="000000"/>
        </w:rPr>
        <w:t>反应先生成Cu(OH)</w:t>
      </w:r>
      <w:r>
        <w:rPr>
          <w:color w:val="000000"/>
          <w:vertAlign w:val="subscript"/>
        </w:rPr>
        <w:t>2</w:t>
      </w:r>
      <w:r>
        <w:rPr>
          <w:color w:val="000000"/>
        </w:rPr>
        <w:t>蓝色沉淀，Cu(OH)</w:t>
      </w:r>
      <w:r>
        <w:rPr>
          <w:color w:val="000000"/>
          <w:vertAlign w:val="subscript"/>
        </w:rPr>
        <w:t>2</w:t>
      </w:r>
      <w:r>
        <w:rPr>
          <w:color w:val="000000"/>
        </w:rPr>
        <w:t>再与NH</w:t>
      </w:r>
      <w:r>
        <w:rPr>
          <w:color w:val="000000"/>
          <w:vertAlign w:val="subscript"/>
        </w:rPr>
        <w:t>3</w:t>
      </w:r>
      <w:r>
        <w:rPr>
          <w:color w:val="000000"/>
        </w:rPr>
        <w:t>发生配位反应生成[Cu(NH</w:t>
      </w:r>
      <w:r>
        <w:rPr>
          <w:color w:val="000000"/>
          <w:vertAlign w:val="subscript"/>
        </w:rPr>
        <w:t>3</w:t>
      </w:r>
      <w:r>
        <w:rPr>
          <w:color w:val="000000"/>
        </w:rPr>
        <w:t>)</w:t>
      </w:r>
      <w:r>
        <w:rPr>
          <w:color w:val="000000"/>
          <w:vertAlign w:val="subscript"/>
        </w:rPr>
        <w:t>4</w:t>
      </w:r>
      <w:r>
        <w:rPr>
          <w:color w:val="000000"/>
        </w:rPr>
        <w:t>]</w:t>
      </w:r>
      <w:r>
        <w:rPr>
          <w:color w:val="000000"/>
          <w:vertAlign w:val="superscript"/>
        </w:rPr>
        <w:t>2+</w:t>
      </w:r>
      <w:r>
        <w:rPr>
          <w:color w:val="000000"/>
        </w:rPr>
        <w:t>，沉淀溶解，转化为深蓝色溶液，D正确；</w:t>
      </w:r>
    </w:p>
    <w:p w14:paraId="13E798E9">
      <w:pPr>
        <w:spacing w:line="360" w:lineRule="auto"/>
        <w:jc w:val="both"/>
        <w:textAlignment w:val="center"/>
        <w:rPr>
          <w:color w:val="000000"/>
        </w:rPr>
      </w:pPr>
      <w:r>
        <w:rPr>
          <w:rFonts w:hint="eastAsia"/>
          <w:color w:val="000000"/>
          <w:lang w:val="en-US" w:eastAsia="zh-CN"/>
        </w:rPr>
        <w:t xml:space="preserve">16、  </w:t>
      </w: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阴极上，水发生还原反应生成氢气：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7pt;width:122.35pt;" o:ole="t" filled="f" o:preferrelative="t" stroked="f" coordsize="21600,21600">
            <v:path/>
            <v:fill on="f" focussize="0,0"/>
            <v:stroke on="f"/>
            <v:imagedata r:id="rId48" o:title="eqIdbcb6d488fc9156acb747105d12ef5777"/>
            <o:lock v:ext="edit" aspectratio="t"/>
            <w10:wrap type="none"/>
            <w10:anchorlock/>
          </v:shape>
          <o:OLEObject Type="Embed" ProgID="Equation.DSMT4" ShapeID="_x0000_i1043" DrawAspect="Content" ObjectID="_1468075743" r:id="rId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，生成的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5.6pt;width:26.4pt;" o:ole="t" filled="f" o:preferrelative="t" stroked="f" coordsize="21600,21600">
            <v:path/>
            <v:fill on="f" focussize="0,0"/>
            <v:stroke on="f" joinstyle="miter"/>
            <v:imagedata r:id="rId50" o:title="eqIde4e38f492eda9905b962dfbfc36feef0"/>
            <o:lock v:ext="edit" aspectratio="t"/>
            <w10:wrap type="none"/>
            <w10:anchorlock/>
          </v:shape>
          <o:OLEObject Type="Embed" ProgID="Equation.DSMT4" ShapeID="_x0000_i1044" DrawAspect="Content" ObjectID="_1468075744" r:id="rId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通过阴离子交换膜进入阳极室。阳极上，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52" o:title="eqIdda061d631f267f55733d07f8dea0ad94"/>
            <o:lock v:ext="edit" aspectratio="t"/>
            <w10:wrap type="none"/>
            <w10:anchorlock/>
          </v:shape>
          <o:OLEObject Type="Embed" ProgID="Equation.DSMT4" ShapeID="_x0000_i1045" DrawAspect="Content" ObjectID="_1468075745" r:id="rId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作为催化剂，经过一系列反应，最终被氧化为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5.8pt;width:42.05pt;" o:ole="t" filled="f" o:preferrelative="t" stroked="f" coordsize="21600,21600">
            <v:path/>
            <v:fill on="f" focussize="0,0"/>
            <v:stroke on="f" joinstyle="miter"/>
            <v:imagedata r:id="rId54" o:title="eqId6cd50a4fb0235f579f663bd49795b947"/>
            <o:lock v:ext="edit" aspectratio="t"/>
            <w10:wrap type="none"/>
            <w10:anchorlock/>
          </v:shape>
          <o:OLEObject Type="Embed" ProgID="Equation.DSMT4" ShapeID="_x0000_i1046" DrawAspect="Content" ObjectID="_1468075746" r:id="rId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，据此分析。</w:t>
      </w:r>
    </w:p>
    <w:p w14:paraId="7235107E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．由机理图可知，</w:t>
      </w:r>
      <w:r>
        <w:rPr>
          <w:rFonts w:ascii="Times New Roman" w:hAnsi="Times New Roman" w:eastAsia="Times New Roman" w:cs="Times New Roman"/>
          <w:color w:val="000000"/>
        </w:rPr>
        <w:t>NiO</w:t>
      </w:r>
      <w:r>
        <w:rPr>
          <w:rFonts w:ascii="宋体" w:hAnsi="宋体" w:eastAsia="宋体" w:cs="宋体"/>
          <w:color w:val="000000"/>
        </w:rPr>
        <w:t>在阳极反应中参与循环，反应前后质量和性质不变，是阳极反应的催化剂，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．电解时，</w:t>
      </w:r>
      <m:oMath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RCH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OH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rFonts w:ascii="宋体" w:hAnsi="宋体" w:eastAsia="宋体" w:cs="宋体"/>
          <w:color w:val="000000"/>
        </w:rPr>
        <w:t>转化为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5.8pt;width:42.05pt;" o:ole="t" filled="f" o:preferrelative="t" stroked="f" coordsize="21600,21600">
            <v:path/>
            <v:fill on="f" focussize="0,0"/>
            <v:stroke on="f" joinstyle="miter"/>
            <v:imagedata r:id="rId54" o:title="eqId6cd50a4fb0235f579f663bd49795b947"/>
            <o:lock v:ext="edit" aspectratio="t"/>
            <w10:wrap type="none"/>
            <w10:anchorlock/>
          </v:shape>
          <o:OLEObject Type="Embed" ProgID="Equation.DSMT4" ShapeID="_x0000_i1047" DrawAspect="Content" ObjectID="_1468075747" r:id="rId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，碳元素化合价升高，被氧化，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不符合题意；</w:t>
      </w:r>
    </w:p>
    <w:p w14:paraId="273DC90C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．ⅲ为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57" o:title="eqIdaaceb4ad641e684dce6d7a96c0e9f474"/>
            <o:lock v:ext="edit" aspectratio="t"/>
            <w10:wrap type="none"/>
            <w10:anchorlock/>
          </v:shape>
          <o:OLEObject Type="Embed" ProgID="Equation.DSMT4" ShapeID="_x0000_i1048" DrawAspect="Content" ObjectID="_1468075748" r:id="rId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，ⅳ为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8.1pt;width:59.3pt;" o:ole="t" filled="f" o:preferrelative="t" stroked="f" coordsize="21600,21600">
            <v:path/>
            <v:fill on="f" focussize="0,0"/>
            <v:stroke on="f" joinstyle="miter"/>
            <v:imagedata r:id="rId59" o:title="eqId4e8af2dca626f8f678ae04314388b349"/>
            <o:lock v:ext="edit" aspectratio="t"/>
            <w10:wrap type="none"/>
            <w10:anchorlock/>
          </v:shape>
          <o:OLEObject Type="Embed" ProgID="Equation.DSMT4" ShapeID="_x0000_i1049" DrawAspect="Content" ObjectID="_1468075749" r:id="rId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，转化的反应方程式为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5.8pt;width:123.8pt;" o:ole="t" filled="f" o:preferrelative="t" stroked="f" coordsize="21600,21600">
            <v:path/>
            <v:fill on="f" focussize="0,0"/>
            <v:stroke on="f"/>
            <v:imagedata r:id="rId61" o:title="eqId3d7c9b341673fa09b275cee6c04b8cb5"/>
            <o:lock v:ext="edit" aspectratio="t"/>
            <w10:wrap type="none"/>
            <w10:anchorlock/>
          </v:shape>
          <o:OLEObject Type="Embed" ProgID="Equation.DSMT4" ShapeID="_x0000_i1050" DrawAspect="Content" ObjectID="_1468075750" r:id="rId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不符合题意；</w:t>
      </w:r>
    </w:p>
    <w:p w14:paraId="7CE073B8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．阴极反应为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5.85pt;width:114.25pt;" o:ole="t" filled="f" o:preferrelative="t" stroked="f" coordsize="21600,21600">
            <v:path/>
            <v:fill on="f" focussize="0,0"/>
            <v:stroke on="f"/>
            <v:imagedata r:id="rId48" o:title="eqIdbcb6d488fc9156acb747105d12ef5777"/>
            <o:lock v:ext="edit" aspectratio="t"/>
            <w10:wrap type="none"/>
            <w10:anchorlock/>
          </v:shape>
          <o:OLEObject Type="Embed" ProgID="Equation.DSMT4" ShapeID="_x0000_i1051" DrawAspect="Content" ObjectID="_1468075751" r:id="rId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，生成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8pt;width:39pt;" o:ole="t" filled="f" o:preferrelative="t" stroked="f" coordsize="21600,21600">
            <v:path/>
            <v:fill on="f" focussize="0,0"/>
            <v:stroke on="f" joinstyle="miter"/>
            <v:imagedata r:id="rId64" o:title="eqId3d160feffd25b6bb53d236412a93592b"/>
            <o:lock v:ext="edit" aspectratio="t"/>
            <w10:wrap type="none"/>
            <w10:anchorlock/>
          </v:shape>
          <o:OLEObject Type="Embed" ProgID="Equation.DSMT4" ShapeID="_x0000_i1052" DrawAspect="Content" ObjectID="_1468075752" r:id="rId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转移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4.25pt;width:29.25pt;" o:ole="t" filled="f" o:preferrelative="t" stroked="f" coordsize="21600,21600">
            <v:path/>
            <v:fill on="f" focussize="0,0"/>
            <v:stroke on="f" joinstyle="miter"/>
            <v:imagedata r:id="rId66" o:title="eqId2e0e1a928167fedd7f9cbc804eade8cb"/>
            <o:lock v:ext="edit" aspectratio="t"/>
            <w10:wrap type="none"/>
            <w10:anchorlock/>
          </v:shape>
          <o:OLEObject Type="Embed" ProgID="Equation.DSMT4" ShapeID="_x0000_i1053" DrawAspect="Content" ObjectID="_1468075753" r:id="rId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电子；阳极上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52" o:title="eqIdda061d631f267f55733d07f8dea0ad94"/>
            <o:lock v:ext="edit" aspectratio="t"/>
            <w10:wrap type="none"/>
            <w10:anchorlock/>
          </v:shape>
          <o:OLEObject Type="Embed" ProgID="Equation.DSMT4" ShapeID="_x0000_i1054" DrawAspect="Content" ObjectID="_1468075754" r:id="rId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转化为</w:t>
      </w:r>
      <m:oMath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NiO</m:t>
        </m:r>
        <m:d>
          <m:dPr>
            <m:sepChr m:val=","/>
          </m:dPr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OH</m:t>
            </m:r>
          </m:e>
        </m:d>
      </m:oMath>
      <w:r>
        <w:rPr>
          <w:rFonts w:ascii="宋体" w:hAnsi="宋体" w:eastAsia="宋体" w:cs="宋体"/>
          <w:color w:val="000000"/>
        </w:rPr>
        <w:t>时，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69" o:title="eqId64d5454f4a6ea5d8aeca9cb335ceee7b"/>
            <o:lock v:ext="edit" aspectratio="t"/>
            <w10:wrap type="none"/>
            <w10:anchorlock/>
          </v:shape>
          <o:OLEObject Type="Embed" ProgID="Equation.DSMT4" ShapeID="_x0000_i1055" DrawAspect="Content" ObjectID="_1468075755" r:id="rId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从</w:t>
      </w:r>
      <w:r>
        <w:rPr>
          <w:rFonts w:ascii="Times New Roman" w:hAnsi="Times New Roman" w:eastAsia="Times New Roman" w:cs="Times New Roman"/>
          <w:color w:val="000000"/>
        </w:rPr>
        <w:t>+2</w:t>
      </w:r>
      <w:r>
        <w:rPr>
          <w:rFonts w:ascii="宋体" w:hAnsi="宋体" w:eastAsia="宋体" w:cs="宋体"/>
          <w:color w:val="000000"/>
        </w:rPr>
        <w:t>价变为</w:t>
      </w:r>
      <w:r>
        <w:rPr>
          <w:rFonts w:ascii="Times New Roman" w:hAnsi="Times New Roman" w:eastAsia="Times New Roman" w:cs="Times New Roman"/>
          <w:color w:val="000000"/>
        </w:rPr>
        <w:t>+3</w:t>
      </w:r>
      <w:r>
        <w:rPr>
          <w:rFonts w:ascii="宋体" w:hAnsi="宋体" w:eastAsia="宋体" w:cs="宋体"/>
          <w:color w:val="000000"/>
        </w:rPr>
        <w:t>价，每经历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次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52" o:title="eqIdda061d631f267f55733d07f8dea0ad94"/>
            <o:lock v:ext="edit" aspectratio="t"/>
            <w10:wrap type="none"/>
            <w10:anchorlock/>
          </v:shape>
          <o:OLEObject Type="Embed" ProgID="Equation.DSMT4" ShapeID="_x0000_i1056" DrawAspect="Content" ObjectID="_1468075756" r:id="rId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m:oMath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NiO</m:t>
        </m:r>
        <m:d>
          <m:dPr>
            <m:sepChr m:val=","/>
          </m:dPr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OH</m:t>
            </m:r>
          </m:e>
        </m:d>
      </m:oMath>
      <w:r>
        <w:rPr>
          <w:rFonts w:ascii="宋体" w:hAnsi="宋体" w:eastAsia="宋体" w:cs="宋体"/>
          <w:color w:val="000000"/>
        </w:rPr>
        <w:t>的互相转化，转移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3.85pt;width:26.3pt;" o:ole="t" filled="f" o:preferrelative="t" stroked="f" coordsize="21600,21600">
            <v:path/>
            <v:fill on="f" focussize="0,0"/>
            <v:stroke on="f" joinstyle="miter"/>
            <v:imagedata r:id="rId72" o:title="eqId26edabbe2c43af4e74203ad34c4eff2d"/>
            <o:lock v:ext="edit" aspectratio="t"/>
            <w10:wrap type="none"/>
            <w10:anchorlock/>
          </v:shape>
          <o:OLEObject Type="Embed" ProgID="Equation.DSMT4" ShapeID="_x0000_i1057" DrawAspect="Content" ObjectID="_1468075757" r:id="rId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电子，因此经历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次转化可得到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8pt;width:39pt;" o:ole="t" filled="f" o:preferrelative="t" stroked="f" coordsize="21600,21600">
            <v:path/>
            <v:fill on="f" focussize="0,0"/>
            <v:stroke on="f" joinstyle="miter"/>
            <v:imagedata r:id="rId64" o:title="eqId3d160feffd25b6bb53d236412a93592b"/>
            <o:lock v:ext="edit" aspectratio="t"/>
            <w10:wrap type="none"/>
            <w10:anchorlock/>
          </v:shape>
          <o:OLEObject Type="Embed" ProgID="Equation.DSMT4" ShapeID="_x0000_i1058" DrawAspect="Content" ObjectID="_1468075758" r:id="rId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符合题意；</w:t>
      </w:r>
    </w:p>
    <w:p w14:paraId="455EBDC9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000000"/>
          <w:lang w:val="en-US" w:eastAsia="zh-CN"/>
        </w:rPr>
        <w:t xml:space="preserve">17、  </w:t>
      </w:r>
      <w:r>
        <w:rPr>
          <w:color w:val="000000"/>
        </w:rPr>
        <w:t>【1】配制80 mL溶液时，需选用100 mL容量瓶；溶解、转移溶液还需要玻璃棒搅拌和引流。</w:t>
      </w:r>
    </w:p>
    <w:p w14:paraId="257CB05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【2】酸性高锰酸钾溶液与草酸反应的离子方程式为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8.35pt;width:246.9pt;" o:ole="t" filled="f" o:preferrelative="t" stroked="f" coordsize="21600,21600">
            <v:path/>
            <v:fill on="f" focussize="0,0"/>
            <v:stroke on="f"/>
            <v:imagedata r:id="rId7" o:title="eqId7df554d80e6398696d3427781df1408f"/>
            <o:lock v:ext="edit" aspectratio="t"/>
            <w10:wrap type="none"/>
            <w10:anchorlock/>
          </v:shape>
          <o:OLEObject Type="Embed" ProgID="Equation.DSMT4" ShapeID="_x0000_i1059" DrawAspect="Content" ObjectID="_1468075759" r:id="rId74">
            <o:LockedField>false</o:LockedField>
          </o:OLEObject>
        </w:object>
      </w:r>
      <w:r>
        <w:rPr>
          <w:color w:val="000000"/>
        </w:rPr>
        <w:t>。</w:t>
      </w:r>
    </w:p>
    <w:p w14:paraId="632BD9A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【3】混合后总体积为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4.25pt;width:140.25pt;" o:ole="t" filled="f" o:preferrelative="t" stroked="f" coordsize="21600,21600">
            <v:path/>
            <v:fill on="f" focussize="0,0"/>
            <v:stroke on="f" joinstyle="miter"/>
            <v:imagedata r:id="rId76" o:title="eqId1aa5f8c66f096bab469843c5656a4015"/>
            <o:lock v:ext="edit" aspectratio="t"/>
            <w10:wrap type="none"/>
            <w10:anchorlock/>
          </v:shape>
          <o:OLEObject Type="Embed" ProgID="Equation.DSMT4" ShapeID="_x0000_i1060" DrawAspect="Content" ObjectID="_1468075760" r:id="rId75">
            <o:LockedField>false</o:LockedField>
          </o:OLEObject>
        </w:object>
      </w:r>
      <w:r>
        <w:rPr>
          <w:color w:val="000000"/>
        </w:rPr>
        <w:t>，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3.3pt;width:29.4pt;" o:ole="t" filled="f" o:preferrelative="t" stroked="f" coordsize="21600,21600">
            <v:path/>
            <v:fill on="f" focussize="0,0"/>
            <v:stroke on="f"/>
            <v:imagedata r:id="rId78" o:title="eqIdea0d1517040507e1375be1a5d1046e1d"/>
            <o:lock v:ext="edit" aspectratio="t"/>
            <w10:wrap type="none"/>
            <w10:anchorlock/>
          </v:shape>
          <o:OLEObject Type="Embed" ProgID="Equation.DSMT4" ShapeID="_x0000_i1061" DrawAspect="Content" ObjectID="_1468075761" r:id="rId77">
            <o:LockedField>false</o:LockedField>
          </o:OLEObject>
        </w:object>
      </w:r>
      <w:r>
        <w:rPr>
          <w:color w:val="000000"/>
        </w:rPr>
        <w:t>初始物质的量为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4.95pt;width:125.85pt;" o:ole="t" filled="f" o:preferrelative="t" stroked="f" coordsize="21600,21600">
            <v:path/>
            <v:fill on="f" focussize="0,0"/>
            <v:stroke on="f"/>
            <v:imagedata r:id="rId80" o:title="eqId3f128011675855b215f7bc0c288d573b"/>
            <o:lock v:ext="edit" aspectratio="t"/>
            <w10:wrap type="none"/>
            <w10:anchorlock/>
          </v:shape>
          <o:OLEObject Type="Embed" ProgID="Equation.DSMT4" ShapeID="_x0000_i1062" DrawAspect="Content" ObjectID="_1468075762" r:id="rId79">
            <o:LockedField>false</o:LockedField>
          </o:OLEObject>
        </w:object>
      </w:r>
      <w:r>
        <w:rPr>
          <w:color w:val="000000"/>
        </w:rPr>
        <w:t>，完全反应后浓度变化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25.7pt;width:143.95pt;" o:ole="t" filled="f" o:preferrelative="t" stroked="f" coordsize="21600,21600">
            <v:path/>
            <v:fill on="f" focussize="0,0"/>
            <v:stroke on="f"/>
            <v:imagedata r:id="rId82" o:title="eqId1e4e9d03fa74c93e530b37016a345e88"/>
            <o:lock v:ext="edit" aspectratio="t"/>
            <w10:wrap type="none"/>
            <w10:anchorlock/>
          </v:shape>
          <o:OLEObject Type="Embed" ProgID="Equation.DSMT4" ShapeID="_x0000_i1063" DrawAspect="Content" ObjectID="_1468075763" r:id="rId81">
            <o:LockedField>false</o:LockedField>
          </o:OLEObject>
        </w:object>
      </w:r>
      <w:r>
        <w:rPr>
          <w:color w:val="000000"/>
        </w:rPr>
        <w:t>，因此平均速率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24.15pt;width:124.2pt;" o:ole="t" filled="f" o:preferrelative="t" stroked="f" coordsize="21600,21600">
            <v:path/>
            <v:fill on="f" focussize="0,0"/>
            <v:stroke on="f"/>
            <v:imagedata r:id="rId84" o:title="eqId2da8299a63d076cfd78d142092af65c8"/>
            <o:lock v:ext="edit" aspectratio="t"/>
            <w10:wrap type="none"/>
            <w10:anchorlock/>
          </v:shape>
          <o:OLEObject Type="Embed" ProgID="Equation.DSMT4" ShapeID="_x0000_i1064" DrawAspect="Content" ObjectID="_1468075764" r:id="rId83">
            <o:LockedField>false</o:LockedField>
          </o:OLEObject>
        </w:object>
      </w:r>
      <w:r>
        <w:rPr>
          <w:color w:val="000000"/>
        </w:rPr>
        <w:t>。 </w:t>
      </w:r>
    </w:p>
    <w:p w14:paraId="34B4368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【4】 根据题给信息，烷基越长推电子效应越强，碳碳双键电子云密度越大，越容易和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8pt;width:18.75pt;" o:ole="t" filled="f" o:preferrelative="t" stroked="f" coordsize="21600,21600">
            <v:path/>
            <v:fill on="f" focussize="0,0"/>
            <v:stroke on="f" joinstyle="miter"/>
            <v:imagedata r:id="rId86" o:title="eqIdb358647dcf942019f91d1de2c9786256"/>
            <o:lock v:ext="edit" aspectratio="t"/>
            <w10:wrap type="none"/>
            <w10:anchorlock/>
          </v:shape>
          <o:OLEObject Type="Embed" ProgID="Equation.DSMT4" ShapeID="_x0000_i1065" DrawAspect="Content" ObjectID="_1468075765" r:id="rId85">
            <o:LockedField>false</o:LockedField>
          </o:OLEObject>
        </w:object>
      </w:r>
      <w:r>
        <w:rPr>
          <w:color w:val="000000"/>
        </w:rPr>
        <w:t>反应，因此反应速率越快。</w:t>
      </w:r>
      <w:r>
        <w:rPr>
          <w:rFonts w:hint="eastAsia"/>
          <w:color w:val="000000"/>
          <w:lang w:val="en-US" w:eastAsia="zh-CN"/>
        </w:rPr>
        <w:t xml:space="preserve">   </w:t>
      </w:r>
      <w:r>
        <w:rPr>
          <w:color w:val="000000"/>
        </w:rPr>
        <w:t>【5】烷基越长反应速率越快，相同吸光度变化下，反应速率越快，消耗时间越短，因此若满足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8pt;width:48.75pt;" o:ole="t" filled="f" o:preferrelative="t" stroked="f" coordsize="21600,21600">
            <v:path/>
            <v:fill on="f" focussize="0,0"/>
            <v:stroke on="f" joinstyle="miter"/>
            <v:imagedata r:id="rId88" o:title="eqId29f19ca8e6cabc30e35931fcebf60821"/>
            <o:lock v:ext="edit" aspectratio="t"/>
            <w10:wrap type="none"/>
            <w10:anchorlock/>
          </v:shape>
          <o:OLEObject Type="Embed" ProgID="Equation.DSMT4" ShapeID="_x0000_i1066" DrawAspect="Content" ObjectID="_1468075766" r:id="rId87">
            <o:LockedField>false</o:LockedField>
          </o:OLEObject>
        </w:object>
      </w:r>
      <w:r>
        <w:rPr>
          <w:color w:val="000000"/>
        </w:rPr>
        <w:t>，即可证明猜想成立。</w:t>
      </w:r>
    </w:p>
    <w:p w14:paraId="42553DC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【6】 ① 由题给烷烃沸点规律可知：烃的支链越多，沸点越低。三种烯烃中，A为直链无支链、B含1个支链、C含2个支链，因此沸点顺序为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4.25pt;width:51.75pt;" o:ole="t" filled="f" o:preferrelative="t" stroked="f" coordsize="21600,21600">
            <v:path/>
            <v:fill on="f" focussize="0,0"/>
            <v:stroke on="f" joinstyle="miter"/>
            <v:imagedata r:id="rId90" o:title="eqIddbfe4284e61c9630291f02045d4cff87"/>
            <o:lock v:ext="edit" aspectratio="t"/>
            <w10:wrap type="none"/>
            <w10:anchorlock/>
          </v:shape>
          <o:OLEObject Type="Embed" ProgID="Equation.DSMT4" ShapeID="_x0000_i1067" DrawAspect="Content" ObjectID="_1468075767" r:id="rId89">
            <o:LockedField>false</o:LockedField>
          </o:OLEObject>
        </w:object>
      </w:r>
      <w:r>
        <w:rPr>
          <w:color w:val="000000"/>
        </w:rPr>
        <w:t>；</w:t>
      </w:r>
    </w:p>
    <w:p w14:paraId="6E234B1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 ② 根据猜想，空间位阻越大反应速率越小，已知顺-2-丁烯空间位阻大于反-2-丁烯，因此若顺-2-丁烯反应时间更长，即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8pt;width:30pt;" o:ole="t" filled="f" o:preferrelative="t" stroked="f" coordsize="21600,21600">
            <v:path/>
            <v:fill on="f" focussize="0,0"/>
            <v:stroke on="f" joinstyle="miter"/>
            <v:imagedata r:id="rId92" o:title="eqId4a472d306100d84e0807bbf6ed9f098b"/>
            <o:lock v:ext="edit" aspectratio="t"/>
            <w10:wrap type="none"/>
            <w10:anchorlock/>
          </v:shape>
          <o:OLEObject Type="Embed" ProgID="Equation.DSMT4" ShapeID="_x0000_i1068" DrawAspect="Content" ObjectID="_1468075768" r:id="rId91">
            <o:LockedField>false</o:LockedField>
          </o:OLEObject>
        </w:object>
      </w:r>
      <w:r>
        <w:rPr>
          <w:color w:val="000000"/>
        </w:rPr>
        <w:t>，即可证明猜想正确；</w:t>
      </w:r>
      <w:r>
        <w:rPr>
          <w:rFonts w:hint="eastAsia"/>
          <w:color w:val="000000"/>
          <w:lang w:val="en-US" w:eastAsia="zh-CN"/>
        </w:rPr>
        <w:t xml:space="preserve">     </w:t>
      </w:r>
      <w:r>
        <w:rPr>
          <w:color w:val="000000"/>
        </w:rPr>
        <w:t xml:space="preserve"> ③ 丙烯双键连1个烷基，顺-2-丁烯双键连2个烷基，二者推电子效应和空间位阻都是顺-2-丁烯更大；实验结果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8pt;width:33.85pt;" o:ole="t" filled="f" o:preferrelative="t" stroked="f" coordsize="21600,21600">
            <v:path/>
            <v:fill on="f" focussize="0,0"/>
            <v:stroke on="f" joinstyle="miter"/>
            <v:imagedata r:id="rId94" o:title="eqId03014cf690b3a0fbc863aeedcaa5aec7"/>
            <o:lock v:ext="edit" aspectratio="t"/>
            <w10:wrap type="none"/>
            <w10:anchorlock/>
          </v:shape>
          <o:OLEObject Type="Embed" ProgID="Equation.DSMT4" ShapeID="_x0000_i1069" DrawAspect="Content" ObjectID="_1468075769" r:id="rId93">
            <o:LockedField>false</o:LockedField>
          </o:OLEObject>
        </w:object>
      </w:r>
      <w:r>
        <w:rPr>
          <w:color w:val="000000"/>
        </w:rPr>
        <w:t>，说明顺-2-丁烯反应速率远快于丙烯，推电子效应加快反应的影响占主导，因此推电子效应是主要影响因素。</w:t>
      </w:r>
    </w:p>
    <w:p w14:paraId="533E5FBE">
      <w:p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  <w:color w:val="000000"/>
          <w:lang w:val="en-US" w:eastAsia="zh-CN"/>
        </w:rPr>
        <w:t xml:space="preserve">18、  </w:t>
      </w:r>
      <w:r>
        <w:rPr>
          <w:color w:val="000000"/>
        </w:rPr>
        <w:t>【分析】钕铁硼废料和FeCl</w:t>
      </w:r>
      <w:r>
        <w:rPr>
          <w:color w:val="000000"/>
          <w:vertAlign w:val="subscript"/>
        </w:rPr>
        <w:t>3</w:t>
      </w:r>
      <w:r>
        <w:rPr>
          <w:color w:val="000000"/>
        </w:rPr>
        <w:t>·H</w:t>
      </w:r>
      <w:r>
        <w:rPr>
          <w:color w:val="000000"/>
          <w:vertAlign w:val="subscript"/>
        </w:rPr>
        <w:t>2</w:t>
      </w:r>
      <w:r>
        <w:rPr>
          <w:color w:val="000000"/>
        </w:rPr>
        <w:t>O固体混合研磨后焙烧，将金属元素均转化为可溶性盐，水浸取后过滤，所得浸出液中含Fe</w:t>
      </w:r>
      <w:r>
        <w:rPr>
          <w:color w:val="000000"/>
          <w:vertAlign w:val="superscript"/>
        </w:rPr>
        <w:t>2+</w:t>
      </w:r>
      <w:r>
        <w:rPr>
          <w:color w:val="000000"/>
        </w:rPr>
        <w:t>、Re</w:t>
      </w:r>
      <w:r>
        <w:rPr>
          <w:color w:val="000000"/>
          <w:vertAlign w:val="superscript"/>
        </w:rPr>
        <w:t>3+</w:t>
      </w:r>
      <w:r>
        <w:rPr>
          <w:color w:val="000000"/>
        </w:rPr>
        <w:t>、Co</w:t>
      </w:r>
      <w:r>
        <w:rPr>
          <w:color w:val="000000"/>
          <w:vertAlign w:val="superscript"/>
        </w:rPr>
        <w:t>2+</w:t>
      </w:r>
      <w:r>
        <w:rPr>
          <w:color w:val="000000"/>
        </w:rPr>
        <w:t>、H</w:t>
      </w:r>
      <w:r>
        <w:rPr>
          <w:color w:val="000000"/>
          <w:vertAlign w:val="subscript"/>
        </w:rPr>
        <w:t>3</w:t>
      </w:r>
      <w:r>
        <w:rPr>
          <w:color w:val="000000"/>
        </w:rPr>
        <w:t>BO</w:t>
      </w:r>
      <w:r>
        <w:rPr>
          <w:color w:val="000000"/>
          <w:vertAlign w:val="subscript"/>
        </w:rPr>
        <w:t>3</w:t>
      </w:r>
      <w:r>
        <w:rPr>
          <w:color w:val="000000"/>
        </w:rPr>
        <w:t>，加入草酸，先将Re元素分离，得到Re</w:t>
      </w:r>
      <w:r>
        <w:rPr>
          <w:color w:val="000000"/>
          <w:vertAlign w:val="subscript"/>
        </w:rPr>
        <w:t>2</w:t>
      </w:r>
      <w:r>
        <w:rPr>
          <w:color w:val="000000"/>
        </w:rPr>
        <w:t>(C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  <w:vertAlign w:val="subscript"/>
        </w:rPr>
        <w:t>4</w:t>
      </w:r>
      <w:r>
        <w:rPr>
          <w:color w:val="000000"/>
        </w:rPr>
        <w:t>)</w:t>
      </w:r>
      <w:r>
        <w:rPr>
          <w:color w:val="000000"/>
          <w:vertAlign w:val="subscript"/>
        </w:rPr>
        <w:t>3</w:t>
      </w:r>
      <w:r>
        <w:rPr>
          <w:color w:val="000000"/>
        </w:rPr>
        <w:t>沉淀，过滤后加入己二醇萃取，有机层中含硼酸己二醇酯，水层含Co</w:t>
      </w:r>
      <w:r>
        <w:rPr>
          <w:color w:val="000000"/>
          <w:vertAlign w:val="superscript"/>
        </w:rPr>
        <w:t>2+</w:t>
      </w:r>
      <w:r>
        <w:rPr>
          <w:color w:val="000000"/>
        </w:rPr>
        <w:t>、Fe</w:t>
      </w:r>
      <w:r>
        <w:rPr>
          <w:color w:val="000000"/>
          <w:vertAlign w:val="superscript"/>
        </w:rPr>
        <w:t>2+</w:t>
      </w:r>
      <w:r>
        <w:rPr>
          <w:color w:val="000000"/>
        </w:rPr>
        <w:t>，分液后往水层加入Na</w:t>
      </w:r>
      <w:r>
        <w:rPr>
          <w:color w:val="000000"/>
          <w:vertAlign w:val="subscript"/>
        </w:rPr>
        <w:t>2</w:t>
      </w:r>
      <w:r>
        <w:rPr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color w:val="000000"/>
        </w:rPr>
        <w:t>/H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color w:val="000000"/>
        </w:rPr>
        <w:t>沉铁，得到FeOOH，过滤后再加入Na</w:t>
      </w:r>
      <w:r>
        <w:rPr>
          <w:color w:val="000000"/>
          <w:vertAlign w:val="subscript"/>
        </w:rPr>
        <w:t>2</w:t>
      </w:r>
      <w:r>
        <w:rPr>
          <w:color w:val="000000"/>
        </w:rPr>
        <w:t>S沉钴，得CoS；往水层中加入碱溶液进行反萃取，使硼酸己二醇酯水解，再次分液后有机层为己二醇，水层为Na[B(OH)</w:t>
      </w:r>
      <w:r>
        <w:rPr>
          <w:color w:val="000000"/>
          <w:vertAlign w:val="subscript"/>
        </w:rPr>
        <w:t>4</w:t>
      </w:r>
      <w:r>
        <w:rPr>
          <w:color w:val="000000"/>
        </w:rPr>
        <w:t>]溶液，再酸化得H</w:t>
      </w:r>
      <w:r>
        <w:rPr>
          <w:color w:val="000000"/>
          <w:vertAlign w:val="subscript"/>
        </w:rPr>
        <w:t>3</w:t>
      </w:r>
      <w:r>
        <w:rPr>
          <w:color w:val="000000"/>
        </w:rPr>
        <w:t>BO</w:t>
      </w:r>
      <w:r>
        <w:rPr>
          <w:color w:val="000000"/>
          <w:vertAlign w:val="subscript"/>
        </w:rPr>
        <w:t>3</w:t>
      </w:r>
      <w:r>
        <w:rPr>
          <w:color w:val="000000"/>
        </w:rPr>
        <w:t>，据此解答。</w:t>
      </w:r>
    </w:p>
    <w:p w14:paraId="00C7BE1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【1】粉碎固体可增大接触面积，加快反应，提高浸出率；浸出后分离浸出液（液体）和浸出渣（固体），操作是过滤。</w:t>
      </w:r>
    </w:p>
    <w:p w14:paraId="5B63E70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【2】由</w:t>
      </w:r>
      <m:oMath>
        <m:sSub>
          <m:sSubPr/>
          <m:e>
            <m:r>
              <m:rPr/>
              <w:rPr>
                <w:rFonts w:ascii="Cambria Math" w:hAnsi="Cambria Math" w:eastAsia="宋体" w:cs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eastAsia="宋体" w:cs="Cambria Math"/>
              </w:rPr>
              <m:t>sp</m:t>
            </m:r>
          </m:sub>
        </m:sSub>
        <m:r>
          <m:rPr/>
          <w:rPr>
            <w:rFonts w:ascii="Cambria Math" w:hAnsi="Cambria Math" w:eastAsia="宋体" w:cs="Cambria Math"/>
          </w:rPr>
          <m:t>[</m:t>
        </m:r>
        <m:sSub>
          <m:sSubPr/>
          <m:e>
            <m:r>
              <m:rPr>
                <m:sty m:val="p"/>
              </m:rPr>
              <w:rPr>
                <w:rFonts w:ascii="Cambria Math" w:hAnsi="Cambria Math" w:eastAsia="宋体" w:cs="Cambria Math"/>
              </w:rPr>
              <m:t>Re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  <m:r>
          <m:rPr/>
          <w:rPr>
            <w:rFonts w:ascii="Cambria Math" w:hAnsi="Cambria Math" w:eastAsia="宋体" w:cs="Cambria Math"/>
          </w:rPr>
          <m:t>(</m:t>
        </m:r>
        <m:sSub>
          <m:sSubPr/>
          <m:e>
            <m:r>
              <m:rPr>
                <m:sty m:val="p"/>
              </m:rPr>
              <w:rPr>
                <w:rFonts w:ascii="Cambria Math" w:hAnsi="Cambria Math" w:eastAsia="宋体" w:cs="Cambria Math"/>
              </w:rPr>
              <m:t>C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  <m:sSub>
          <m:sSubPr/>
          <m:e>
            <m:r>
              <m:rPr>
                <m:sty m:val="p"/>
              </m:rPr>
              <w:rPr>
                <w:rFonts w:ascii="Cambria Math" w:hAnsi="Cambria Math" w:eastAsia="宋体" w:cs="Cambria Math"/>
              </w:rPr>
              <m:t>O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4</m:t>
            </m:r>
          </m:sub>
        </m:sSub>
        <m:sSub>
          <m:sSubPr/>
          <m:e>
            <m:r>
              <m:rPr/>
              <w:rPr>
                <w:rFonts w:ascii="Cambria Math" w:hAnsi="Cambria Math" w:eastAsia="宋体" w:cs="Cambria Math"/>
              </w:rPr>
              <m:t>)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3</m:t>
            </m:r>
          </m:sub>
        </m:sSub>
        <m:r>
          <m:rPr/>
          <w:rPr>
            <w:rFonts w:ascii="Cambria Math" w:hAnsi="Cambria Math" w:eastAsia="宋体" w:cs="Cambria Math"/>
          </w:rPr>
          <m:t>]=</m:t>
        </m:r>
        <m:sSup>
          <m:sSupPr/>
          <m:e>
            <m:r>
              <m:rPr/>
              <w:rPr>
                <w:rFonts w:ascii="Cambria Math" w:hAnsi="Cambria Math" w:eastAsia="宋体" w:cs="Cambria Math"/>
              </w:rPr>
              <m:t>c</m:t>
            </m:r>
          </m:e>
          <m:sup>
            <m:r>
              <m:rPr/>
              <w:rPr>
                <w:rFonts w:ascii="Cambria Math" w:hAnsi="Cambria Math" w:eastAsia="宋体" w:cs="Cambria Math"/>
              </w:rPr>
              <m:t>2</m:t>
            </m:r>
          </m:sup>
        </m:sSup>
        <m:r>
          <m:rPr/>
          <w:rPr>
            <w:rFonts w:ascii="Cambria Math" w:hAnsi="Cambria Math" w:eastAsia="宋体" w:cs="Cambria Math"/>
          </w:rPr>
          <m:t>(R</m:t>
        </m:r>
        <m:sSup>
          <m:sSupPr/>
          <m:e>
            <m:r>
              <m:rPr/>
              <w:rPr>
                <w:rFonts w:ascii="Cambria Math" w:hAnsi="Cambria Math" w:eastAsia="宋体" w:cs="Cambria Math"/>
              </w:rPr>
              <m:t>e</m:t>
            </m:r>
          </m:e>
          <m:sup>
            <m:r>
              <m:rPr/>
              <w:rPr>
                <w:rFonts w:ascii="Cambria Math" w:hAnsi="Cambria Math" w:eastAsia="宋体" w:cs="Cambria Math"/>
              </w:rPr>
              <m:t>3+</m:t>
            </m:r>
          </m:sup>
        </m:sSup>
        <m:r>
          <m:rPr/>
          <w:rPr>
            <w:rFonts w:ascii="Cambria Math" w:hAnsi="Cambria Math" w:eastAsia="宋体" w:cs="Cambria Math"/>
          </w:rPr>
          <m:t>)⋅</m:t>
        </m:r>
        <m:sSup>
          <m:sSupPr/>
          <m:e>
            <m:r>
              <m:rPr/>
              <w:rPr>
                <w:rFonts w:ascii="Cambria Math" w:hAnsi="Cambria Math" w:eastAsia="宋体" w:cs="Cambria Math"/>
              </w:rPr>
              <m:t>c</m:t>
            </m:r>
          </m:e>
          <m:sup>
            <m:r>
              <m:rPr/>
              <w:rPr>
                <w:rFonts w:ascii="Cambria Math" w:hAnsi="Cambria Math" w:eastAsia="宋体" w:cs="Cambria Math"/>
              </w:rPr>
              <m:t>3</m:t>
            </m:r>
          </m:sup>
        </m:sSup>
        <m:r>
          <m:rPr/>
          <w:rPr>
            <w:rFonts w:ascii="Cambria Math" w:hAnsi="Cambria Math" w:eastAsia="宋体" w:cs="Cambria Math"/>
          </w:rPr>
          <m:t>(</m:t>
        </m:r>
        <m:sSub>
          <m:sSubPr/>
          <m:e>
            <m:r>
              <m:rPr>
                <m:sty m:val="p"/>
              </m:rPr>
              <w:rPr>
                <w:rFonts w:ascii="Cambria Math" w:hAnsi="Cambria Math" w:eastAsia="宋体" w:cs="Cambria Math"/>
              </w:rPr>
              <m:t>C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  <m:sSubSup>
          <m:sSubSupPr/>
          <m:e>
            <m:r>
              <m:rPr>
                <m:sty m:val="p"/>
              </m:rPr>
              <w:rPr>
                <w:rFonts w:ascii="Cambria Math" w:hAnsi="Cambria Math" w:eastAsia="宋体" w:cs="Cambria Math"/>
              </w:rPr>
              <m:t>O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4</m:t>
            </m:r>
          </m:sub>
          <m:sup>
            <m:r>
              <m:rPr/>
              <w:rPr>
                <w:rFonts w:ascii="Cambria Math" w:hAnsi="Cambria Math" w:eastAsia="宋体" w:cs="Cambria Math"/>
              </w:rPr>
              <m:t>2−</m:t>
            </m:r>
          </m:sup>
        </m:sSubSup>
        <m:r>
          <m:rPr/>
          <w:rPr>
            <w:rFonts w:ascii="Cambria Math" w:hAnsi="Cambria Math" w:eastAsia="宋体" w:cs="Cambria Math"/>
          </w:rPr>
          <m:t>)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color w:val="000000"/>
        </w:rPr>
        <w:t>，代入</w:t>
      </w:r>
      <m:oMath>
        <m:r>
          <m:rPr/>
          <w:rPr>
            <w:rFonts w:ascii="Cambria Math" w:hAnsi="Cambria Math" w:eastAsia="宋体" w:cs="Cambria Math"/>
          </w:rPr>
          <m:t>c(</m:t>
        </m:r>
        <m:sSup>
          <m:sSupPr/>
          <m:e>
            <m:r>
              <m:rPr>
                <m:sty m:val="p"/>
              </m:rPr>
              <w:rPr>
                <w:rFonts w:ascii="Cambria Math" w:hAnsi="Cambria Math" w:eastAsia="宋体" w:cs="Cambria Math"/>
              </w:rPr>
              <m:t>Re</m:t>
            </m:r>
          </m:e>
          <m:sup>
            <m:r>
              <m:rPr/>
              <w:rPr>
                <w:rFonts w:ascii="Cambria Math" w:hAnsi="Cambria Math" w:eastAsia="宋体" w:cs="Cambria Math"/>
              </w:rPr>
              <m:t>3+</m:t>
            </m:r>
          </m:sup>
        </m:sSup>
        <m:r>
          <m:rPr/>
          <w:rPr>
            <w:rFonts w:ascii="Cambria Math" w:hAnsi="Cambria Math" w:eastAsia="宋体" w:cs="Cambria Math"/>
          </w:rPr>
          <m:t>)=1.0×</m:t>
        </m:r>
        <m:sSup>
          <m:sSupPr/>
          <m:e>
            <m:r>
              <m:rPr/>
              <w:rPr>
                <w:rFonts w:ascii="Cambria Math" w:hAnsi="Cambria Math" w:eastAsia="宋体" w:cs="Cambria Math"/>
              </w:rPr>
              <m:t>10</m:t>
            </m:r>
          </m:e>
          <m:sup>
            <m:r>
              <m:rPr/>
              <w:rPr>
                <w:rFonts w:ascii="Cambria Math" w:hAnsi="Cambria Math" w:eastAsia="宋体" w:cs="Cambria Math"/>
              </w:rPr>
              <m:t>−5.5</m:t>
            </m:r>
          </m:sup>
        </m:sSup>
        <m:r>
          <m:rPr>
            <m:sty m:val="p"/>
          </m:rPr>
          <w:rPr>
            <w:rFonts w:ascii="Cambria Math" w:hAnsi="Cambria Math" w:eastAsia="宋体" w:cs="Cambria Math"/>
          </w:rPr>
          <m:t>mol</m:t>
        </m:r>
        <m:r>
          <m:rPr/>
          <w:rPr>
            <w:rFonts w:ascii="Cambria Math" w:hAnsi="Cambria Math" w:eastAsia="宋体" w:cs="Cambria Math"/>
          </w:rPr>
          <m:t>/</m:t>
        </m:r>
        <m:r>
          <m:rPr>
            <m:sty m:val="p"/>
          </m:rPr>
          <w:rPr>
            <w:rFonts w:ascii="Cambria Math" w:hAnsi="Cambria Math" w:eastAsia="宋体" w:cs="Cambria Math"/>
          </w:rPr>
          <m:t>L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color w:val="000000"/>
        </w:rPr>
        <w:t>得： </w:t>
      </w:r>
      <m:oMath>
        <m:r>
          <m:rPr/>
          <w:rPr>
            <w:rFonts w:ascii="Cambria Math" w:hAnsi="Cambria Math" w:eastAsia="宋体" w:cs="Cambria Math"/>
          </w:rPr>
          <m:t>(1.0×</m:t>
        </m:r>
        <m:sSup>
          <m:sSupPr/>
          <m:e>
            <m:r>
              <m:rPr/>
              <w:rPr>
                <w:rFonts w:ascii="Cambria Math" w:hAnsi="Cambria Math" w:eastAsia="宋体" w:cs="Cambria Math"/>
              </w:rPr>
              <m:t>10</m:t>
            </m:r>
          </m:e>
          <m:sup>
            <m:r>
              <m:rPr/>
              <w:rPr>
                <w:rFonts w:ascii="Cambria Math" w:hAnsi="Cambria Math" w:eastAsia="宋体" w:cs="Cambria Math"/>
              </w:rPr>
              <m:t>−5.5</m:t>
            </m:r>
          </m:sup>
        </m:sSup>
        <m:sSup>
          <m:sSupPr/>
          <m:e>
            <m:r>
              <m:rPr/>
              <w:rPr>
                <w:rFonts w:ascii="Cambria Math" w:hAnsi="Cambria Math" w:eastAsia="宋体" w:cs="Cambria Math"/>
              </w:rPr>
              <m:t>)</m:t>
            </m:r>
          </m:e>
          <m:sup>
            <m:r>
              <m:rPr/>
              <w:rPr>
                <w:rFonts w:ascii="Cambria Math" w:hAnsi="Cambria Math" w:eastAsia="宋体" w:cs="Cambria Math"/>
              </w:rPr>
              <m:t>2</m:t>
            </m:r>
          </m:sup>
        </m:sSup>
        <m:r>
          <m:rPr/>
          <w:rPr>
            <w:rFonts w:ascii="Cambria Math" w:hAnsi="Cambria Math" w:eastAsia="宋体" w:cs="Cambria Math"/>
          </w:rPr>
          <m:t>⋅</m:t>
        </m:r>
        <m:sSup>
          <m:sSupPr/>
          <m:e>
            <m:r>
              <m:rPr/>
              <w:rPr>
                <w:rFonts w:ascii="Cambria Math" w:hAnsi="Cambria Math" w:eastAsia="宋体" w:cs="Cambria Math"/>
              </w:rPr>
              <m:t>c</m:t>
            </m:r>
          </m:e>
          <m:sup>
            <m:r>
              <m:rPr/>
              <w:rPr>
                <w:rFonts w:ascii="Cambria Math" w:hAnsi="Cambria Math" w:eastAsia="宋体" w:cs="Cambria Math"/>
              </w:rPr>
              <m:t>3</m:t>
            </m:r>
          </m:sup>
        </m:sSup>
        <m:r>
          <m:rPr/>
          <w:rPr>
            <w:rFonts w:ascii="Cambria Math" w:hAnsi="Cambria Math" w:eastAsia="宋体" w:cs="Cambria Math"/>
          </w:rPr>
          <m:t>(</m:t>
        </m:r>
        <m:sSub>
          <m:sSubPr/>
          <m:e>
            <m:r>
              <m:rPr>
                <m:sty m:val="p"/>
              </m:rPr>
              <w:rPr>
                <w:rFonts w:ascii="Cambria Math" w:hAnsi="Cambria Math" w:eastAsia="宋体" w:cs="Cambria Math"/>
              </w:rPr>
              <m:t>C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  <m:sSubSup>
          <m:sSubSupPr/>
          <m:e>
            <m:r>
              <m:rPr>
                <m:sty m:val="p"/>
              </m:rPr>
              <w:rPr>
                <w:rFonts w:ascii="Cambria Math" w:hAnsi="Cambria Math" w:eastAsia="宋体" w:cs="Cambria Math"/>
              </w:rPr>
              <m:t>O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4</m:t>
            </m:r>
          </m:sub>
          <m:sup>
            <m:r>
              <m:rPr/>
              <w:rPr>
                <w:rFonts w:ascii="Cambria Math" w:hAnsi="Cambria Math" w:eastAsia="宋体" w:cs="Cambria Math"/>
              </w:rPr>
              <m:t>2−</m:t>
            </m:r>
          </m:sup>
        </m:sSubSup>
        <m:r>
          <m:rPr/>
          <w:rPr>
            <w:rFonts w:ascii="Cambria Math" w:hAnsi="Cambria Math" w:eastAsia="宋体" w:cs="Cambria Math"/>
          </w:rPr>
          <m:t>)=1.0×</m:t>
        </m:r>
        <m:sSup>
          <m:sSupPr/>
          <m:e>
            <m:r>
              <m:rPr/>
              <w:rPr>
                <w:rFonts w:ascii="Cambria Math" w:hAnsi="Cambria Math" w:eastAsia="宋体" w:cs="Cambria Math"/>
              </w:rPr>
              <m:t>10</m:t>
            </m:r>
          </m:e>
          <m:sup>
            <m:r>
              <m:rPr/>
              <w:rPr>
                <w:rFonts w:ascii="Cambria Math" w:hAnsi="Cambria Math" w:eastAsia="宋体" w:cs="Cambria Math"/>
              </w:rPr>
              <m:t>−29</m:t>
            </m:r>
          </m:sup>
        </m:sSup>
      </m:oMath>
      <w:r>
        <w:rPr>
          <w:color w:val="000000"/>
        </w:rPr>
        <w:t>，解得</w:t>
      </w:r>
      <m:oMath>
        <m:r>
          <m:rPr/>
          <w:rPr>
            <w:rFonts w:ascii="Cambria Math" w:hAnsi="Cambria Math" w:eastAsia="宋体" w:cs="Cambria Math"/>
          </w:rPr>
          <m:t>c(</m:t>
        </m:r>
        <m:sSub>
          <m:sSubPr/>
          <m:e>
            <m:r>
              <m:rPr>
                <m:sty m:val="p"/>
              </m:rPr>
              <w:rPr>
                <w:rFonts w:ascii="Cambria Math" w:hAnsi="Cambria Math" w:eastAsia="宋体" w:cs="Cambria Math"/>
              </w:rPr>
              <m:t>C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  <m:sSubSup>
          <m:sSubSupPr/>
          <m:e>
            <m:r>
              <m:rPr>
                <m:sty m:val="p"/>
              </m:rPr>
              <w:rPr>
                <w:rFonts w:ascii="Cambria Math" w:hAnsi="Cambria Math" w:eastAsia="宋体" w:cs="Cambria Math"/>
              </w:rPr>
              <m:t>O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4</m:t>
            </m:r>
          </m:sub>
          <m:sup>
            <m:r>
              <m:rPr/>
              <w:rPr>
                <w:rFonts w:ascii="Cambria Math" w:hAnsi="Cambria Math" w:eastAsia="宋体" w:cs="Cambria Math"/>
              </w:rPr>
              <m:t>2−</m:t>
            </m:r>
          </m:sup>
        </m:sSubSup>
        <m:r>
          <m:rPr/>
          <w:rPr>
            <w:rFonts w:ascii="Cambria Math" w:hAnsi="Cambria Math" w:eastAsia="宋体" w:cs="Cambria Math"/>
          </w:rPr>
          <m:t>)=1.0×</m:t>
        </m:r>
        <m:sSup>
          <m:sSupPr/>
          <m:e>
            <m:r>
              <m:rPr/>
              <w:rPr>
                <w:rFonts w:ascii="Cambria Math" w:hAnsi="Cambria Math" w:eastAsia="宋体" w:cs="Cambria Math"/>
              </w:rPr>
              <m:t>10</m:t>
            </m:r>
          </m:e>
          <m:sup>
            <m:r>
              <m:rPr/>
              <w:rPr>
                <w:rFonts w:ascii="Cambria Math" w:hAnsi="Cambria Math" w:eastAsia="宋体" w:cs="Cambria Math"/>
              </w:rPr>
              <m:t>−6</m:t>
            </m:r>
          </m:sup>
        </m:sSup>
        <m:r>
          <m:rPr>
            <m:sty m:val="p"/>
          </m:rPr>
          <w:rPr>
            <w:rFonts w:ascii="Cambria Math" w:hAnsi="Cambria Math" w:eastAsia="宋体" w:cs="Cambria Math"/>
          </w:rPr>
          <m:t>mol</m:t>
        </m:r>
        <m:r>
          <m:rPr/>
          <w:rPr>
            <w:rFonts w:ascii="Cambria Math" w:hAnsi="Cambria Math" w:eastAsia="宋体" w:cs="Cambria Math"/>
          </w:rPr>
          <m:t>/</m:t>
        </m:r>
        <m:r>
          <m:rPr>
            <m:sty m:val="p"/>
          </m:rPr>
          <w:rPr>
            <w:rFonts w:ascii="Cambria Math" w:hAnsi="Cambria Math" w:eastAsia="宋体" w:cs="Cambria Math"/>
          </w:rPr>
          <m:t>L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color w:val="000000"/>
        </w:rPr>
        <w:t>。 再由</w:t>
      </w:r>
      <m:oMath>
        <m:sSub>
          <m:sSubPr/>
          <m:e>
            <m:r>
              <m:rPr/>
              <w:rPr>
                <w:rFonts w:ascii="Cambria Math" w:hAnsi="Cambria Math" w:eastAsia="宋体" w:cs="Cambria Math"/>
              </w:rPr>
              <m:t>K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a2</m:t>
            </m:r>
          </m:sub>
        </m:sSub>
        <m:r>
          <m:rPr/>
          <w:rPr>
            <w:rFonts w:ascii="Cambria Math" w:hAnsi="Cambria Math" w:eastAsia="宋体" w:cs="Cambria Math"/>
          </w:rPr>
          <m:t>=</m:t>
        </m:r>
        <m:f>
          <m:fPr/>
          <m:num>
            <m:r>
              <m:rPr/>
              <w:rPr>
                <w:rFonts w:ascii="Cambria Math" w:hAnsi="Cambria Math" w:eastAsia="宋体" w:cs="Cambria Math"/>
              </w:rPr>
              <m:t>c(</m:t>
            </m:r>
            <m:sSup>
              <m:sSupPr/>
              <m:e>
                <m:r>
                  <m:rPr>
                    <m:sty m:val="p"/>
                  </m:rPr>
                  <w:rPr>
                    <w:rFonts w:ascii="Cambria Math" w:hAnsi="Cambria Math" w:eastAsia="宋体" w:cs="Cambria Math"/>
                  </w:rPr>
                  <m:t>H</m:t>
                </m:r>
              </m:e>
              <m:sup>
                <m:r>
                  <m:rPr/>
                  <w:rPr>
                    <w:rFonts w:ascii="Cambria Math" w:hAnsi="Cambria Math" w:eastAsia="宋体" w:cs="Cambria Math"/>
                  </w:rPr>
                  <m:t>+</m:t>
                </m:r>
              </m:sup>
            </m:sSup>
            <m:r>
              <m:rPr/>
              <w:rPr>
                <w:rFonts w:ascii="Cambria Math" w:hAnsi="Cambria Math" w:eastAsia="宋体" w:cs="Cambria Math"/>
              </w:rPr>
              <m:t>)⋅c(</m:t>
            </m:r>
            <m:sSub>
              <m:sSubPr/>
              <m:e>
                <m:r>
                  <m:rPr>
                    <m:sty m:val="p"/>
                  </m:rPr>
                  <w:rPr>
                    <w:rFonts w:ascii="Cambria Math" w:hAnsi="Cambria Math" w:eastAsia="宋体" w:cs="Cambria Math"/>
                  </w:rPr>
                  <m:t>C</m:t>
                </m:r>
              </m:e>
              <m:sub>
                <m:r>
                  <m:rPr/>
                  <w:rPr>
                    <w:rFonts w:ascii="Cambria Math" w:hAnsi="Cambria Math" w:eastAsia="宋体" w:cs="Cambria Math"/>
                  </w:rPr>
                  <m:t>2</m:t>
                </m:r>
              </m:sub>
            </m:sSub>
            <m:sSubSup>
              <m:sSubSupPr/>
              <m:e>
                <m:r>
                  <m:rPr>
                    <m:sty m:val="p"/>
                  </m:rPr>
                  <w:rPr>
                    <w:rFonts w:ascii="Cambria Math" w:hAnsi="Cambria Math" w:eastAsia="宋体" w:cs="Cambria Math"/>
                  </w:rPr>
                  <m:t>O</m:t>
                </m:r>
              </m:e>
              <m:sub>
                <m:r>
                  <m:rPr/>
                  <w:rPr>
                    <w:rFonts w:ascii="Cambria Math" w:hAnsi="Cambria Math" w:eastAsia="宋体" w:cs="Cambria Math"/>
                  </w:rPr>
                  <m:t>4</m:t>
                </m:r>
              </m:sub>
              <m:sup>
                <m:r>
                  <m:rPr/>
                  <w:rPr>
                    <w:rFonts w:ascii="Cambria Math" w:hAnsi="Cambria Math" w:eastAsia="宋体" w:cs="Cambria Math"/>
                  </w:rPr>
                  <m:t>2−</m:t>
                </m:r>
              </m:sup>
            </m:sSubSup>
            <m:r>
              <m:rPr/>
              <w:rPr>
                <w:rFonts w:ascii="Cambria Math" w:hAnsi="Cambria Math" w:eastAsia="宋体" w:cs="Cambria Math"/>
              </w:rPr>
              <m:t>)</m:t>
            </m:r>
          </m:num>
          <m:den>
            <m:r>
              <m:rPr/>
              <w:rPr>
                <w:rFonts w:ascii="Cambria Math" w:hAnsi="Cambria Math" w:eastAsia="宋体" w:cs="Cambria Math"/>
              </w:rPr>
              <m:t>c(</m:t>
            </m:r>
            <m:r>
              <m:rPr>
                <m:sty m:val="p"/>
              </m:rPr>
              <w:rPr>
                <w:rFonts w:ascii="Cambria Math" w:hAnsi="Cambria Math" w:eastAsia="宋体" w:cs="Cambria Math"/>
              </w:rPr>
              <m:t>H</m:t>
            </m:r>
            <m:sSub>
              <m:sSubPr/>
              <m:e>
                <m:r>
                  <m:rPr>
                    <m:sty m:val="p"/>
                  </m:rPr>
                  <w:rPr>
                    <w:rFonts w:ascii="Cambria Math" w:hAnsi="Cambria Math" w:eastAsia="宋体" w:cs="Cambria Math"/>
                  </w:rPr>
                  <m:t>C</m:t>
                </m:r>
              </m:e>
              <m:sub>
                <m:r>
                  <m:rPr/>
                  <w:rPr>
                    <w:rFonts w:ascii="Cambria Math" w:hAnsi="Cambria Math" w:eastAsia="宋体" w:cs="Cambria Math"/>
                  </w:rPr>
                  <m:t>2</m:t>
                </m:r>
              </m:sub>
            </m:sSub>
            <m:sSubSup>
              <m:sSubSupPr/>
              <m:e>
                <m:r>
                  <m:rPr>
                    <m:sty m:val="p"/>
                  </m:rPr>
                  <w:rPr>
                    <w:rFonts w:ascii="Cambria Math" w:hAnsi="Cambria Math" w:eastAsia="宋体" w:cs="Cambria Math"/>
                  </w:rPr>
                  <m:t>O</m:t>
                </m:r>
              </m:e>
              <m:sub>
                <m:r>
                  <m:rPr/>
                  <w:rPr>
                    <w:rFonts w:ascii="Cambria Math" w:hAnsi="Cambria Math" w:eastAsia="宋体" w:cs="Cambria Math"/>
                  </w:rPr>
                  <m:t>4</m:t>
                </m:r>
              </m:sub>
              <m:sup>
                <m:r>
                  <m:rPr/>
                  <w:rPr>
                    <w:rFonts w:ascii="Cambria Math" w:hAnsi="Cambria Math" w:eastAsia="宋体" w:cs="Cambria Math"/>
                  </w:rPr>
                  <m:t>−</m:t>
                </m:r>
              </m:sup>
            </m:sSubSup>
            <m:r>
              <m:rPr/>
              <w:rPr>
                <w:rFonts w:ascii="Cambria Math" w:hAnsi="Cambria Math" w:eastAsia="宋体" w:cs="Cambria Math"/>
              </w:rPr>
              <m:t>)</m:t>
            </m:r>
          </m:den>
        </m:f>
      </m:oMath>
      <w:r>
        <w:rPr>
          <w:color w:val="000000"/>
        </w:rPr>
        <w:t>，</w:t>
      </w:r>
      <m:oMath>
        <m:r>
          <m:rPr>
            <m:sty m:val="p"/>
          </m:rPr>
          <w:rPr>
            <w:rFonts w:ascii="Cambria Math" w:hAnsi="Cambria Math" w:eastAsia="宋体" w:cs="Cambria Math"/>
          </w:rPr>
          <m:t>pH</m:t>
        </m:r>
        <m:r>
          <m:rPr/>
          <w:rPr>
            <w:rFonts w:ascii="Cambria Math" w:hAnsi="Cambria Math" w:eastAsia="宋体" w:cs="Cambria Math"/>
          </w:rPr>
          <m:t>=2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color w:val="000000"/>
        </w:rPr>
        <w:t>，</w:t>
      </w:r>
      <m:oMath>
        <m:r>
          <m:rPr/>
          <w:rPr>
            <w:rFonts w:ascii="Cambria Math" w:hAnsi="Cambria Math" w:eastAsia="宋体" w:cs="Cambria Math"/>
          </w:rPr>
          <m:t>c(</m:t>
        </m:r>
        <m:sSup>
          <m:sSupPr/>
          <m:e>
            <m:r>
              <m:rPr>
                <m:sty m:val="p"/>
              </m:rPr>
              <w:rPr>
                <w:rFonts w:ascii="Cambria Math" w:hAnsi="Cambria Math" w:eastAsia="宋体" w:cs="Cambria Math"/>
              </w:rPr>
              <m:t>H</m:t>
            </m:r>
          </m:e>
          <m:sup>
            <m:r>
              <m:rPr/>
              <w:rPr>
                <w:rFonts w:ascii="Cambria Math" w:hAnsi="Cambria Math" w:eastAsia="宋体" w:cs="Cambria Math"/>
              </w:rPr>
              <m:t>+</m:t>
            </m:r>
          </m:sup>
        </m:sSup>
        <m:r>
          <m:rPr/>
          <w:rPr>
            <w:rFonts w:ascii="Cambria Math" w:hAnsi="Cambria Math" w:eastAsia="宋体" w:cs="Cambria Math"/>
          </w:rPr>
          <m:t>)=1.0×</m:t>
        </m:r>
        <m:sSup>
          <m:sSupPr/>
          <m:e>
            <m:r>
              <m:rPr/>
              <w:rPr>
                <w:rFonts w:ascii="Cambria Math" w:hAnsi="Cambria Math" w:eastAsia="宋体" w:cs="Cambria Math"/>
              </w:rPr>
              <m:t>10</m:t>
            </m:r>
          </m:e>
          <m:sup>
            <m:r>
              <m:rPr/>
              <w:rPr>
                <w:rFonts w:ascii="Cambria Math" w:hAnsi="Cambria Math" w:eastAsia="宋体" w:cs="Cambria Math"/>
              </w:rPr>
              <m:t>−2</m:t>
            </m:r>
          </m:sup>
        </m:sSup>
        <m:r>
          <m:rPr>
            <m:sty m:val="p"/>
          </m:rPr>
          <w:rPr>
            <w:rFonts w:ascii="Cambria Math" w:hAnsi="Cambria Math" w:eastAsia="宋体" w:cs="Cambria Math"/>
          </w:rPr>
          <m:t>mol</m:t>
        </m:r>
        <m:r>
          <m:rPr/>
          <w:rPr>
            <w:rFonts w:ascii="Cambria Math" w:hAnsi="Cambria Math" w:eastAsia="宋体" w:cs="Cambria Math"/>
          </w:rPr>
          <m:t>/</m:t>
        </m:r>
        <m:r>
          <m:rPr>
            <m:sty m:val="p"/>
          </m:rPr>
          <w:rPr>
            <w:rFonts w:ascii="Cambria Math" w:hAnsi="Cambria Math" w:eastAsia="宋体" w:cs="Cambria Math"/>
          </w:rPr>
          <m:t>L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color w:val="000000"/>
        </w:rPr>
        <w:t>，代入得： </w:t>
      </w:r>
      <m:oMath>
        <m:r>
          <m:rPr/>
          <w:rPr>
            <w:rFonts w:ascii="Cambria Math" w:hAnsi="Cambria Math" w:eastAsia="宋体" w:cs="Cambria Math"/>
          </w:rPr>
          <m:t>c(</m:t>
        </m:r>
        <m:r>
          <m:rPr>
            <m:sty m:val="p"/>
          </m:rPr>
          <w:rPr>
            <w:rFonts w:ascii="Cambria Math" w:hAnsi="Cambria Math" w:eastAsia="宋体" w:cs="Cambria Math"/>
          </w:rPr>
          <m:t>H</m:t>
        </m:r>
        <m:sSub>
          <m:sSubPr/>
          <m:e>
            <m:r>
              <m:rPr>
                <m:sty m:val="p"/>
              </m:rPr>
              <w:rPr>
                <w:rFonts w:ascii="Cambria Math" w:hAnsi="Cambria Math" w:eastAsia="宋体" w:cs="Cambria Math"/>
              </w:rPr>
              <m:t>C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  <m:sSubSup>
          <m:sSubSupPr/>
          <m:e>
            <m:r>
              <m:rPr>
                <m:sty m:val="p"/>
              </m:rPr>
              <w:rPr>
                <w:rFonts w:ascii="Cambria Math" w:hAnsi="Cambria Math" w:eastAsia="宋体" w:cs="Cambria Math"/>
              </w:rPr>
              <m:t>O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4</m:t>
            </m:r>
          </m:sub>
          <m:sup>
            <m:r>
              <m:rPr/>
              <w:rPr>
                <w:rFonts w:ascii="Cambria Math" w:hAnsi="Cambria Math" w:eastAsia="宋体" w:cs="Cambria Math"/>
              </w:rPr>
              <m:t>−</m:t>
            </m:r>
          </m:sup>
        </m:sSubSup>
        <m:r>
          <m:rPr/>
          <w:rPr>
            <w:rFonts w:ascii="Cambria Math" w:hAnsi="Cambria Math" w:eastAsia="宋体" w:cs="Cambria Math"/>
          </w:rPr>
          <m:t>)=</m:t>
        </m:r>
        <m:f>
          <m:fPr/>
          <m:num>
            <m:r>
              <m:rPr/>
              <w:rPr>
                <w:rFonts w:ascii="Cambria Math" w:hAnsi="Cambria Math" w:eastAsia="宋体" w:cs="Cambria Math"/>
              </w:rPr>
              <m:t>c(</m:t>
            </m:r>
            <m:sSup>
              <m:sSupPr/>
              <m:e>
                <m:r>
                  <m:rPr>
                    <m:sty m:val="p"/>
                  </m:rPr>
                  <w:rPr>
                    <w:rFonts w:ascii="Cambria Math" w:hAnsi="Cambria Math" w:eastAsia="宋体" w:cs="Cambria Math"/>
                  </w:rPr>
                  <m:t>H</m:t>
                </m:r>
              </m:e>
              <m:sup>
                <m:r>
                  <m:rPr/>
                  <w:rPr>
                    <w:rFonts w:ascii="Cambria Math" w:hAnsi="Cambria Math" w:eastAsia="宋体" w:cs="Cambria Math"/>
                  </w:rPr>
                  <m:t>+</m:t>
                </m:r>
              </m:sup>
            </m:sSup>
            <m:r>
              <m:rPr/>
              <w:rPr>
                <w:rFonts w:ascii="Cambria Math" w:hAnsi="Cambria Math" w:eastAsia="宋体" w:cs="Cambria Math"/>
              </w:rPr>
              <m:t>)⋅c(</m:t>
            </m:r>
            <m:sSub>
              <m:sSubPr/>
              <m:e>
                <m:r>
                  <m:rPr>
                    <m:sty m:val="p"/>
                  </m:rPr>
                  <w:rPr>
                    <w:rFonts w:ascii="Cambria Math" w:hAnsi="Cambria Math" w:eastAsia="宋体" w:cs="Cambria Math"/>
                  </w:rPr>
                  <m:t>C</m:t>
                </m:r>
              </m:e>
              <m:sub>
                <m:r>
                  <m:rPr/>
                  <w:rPr>
                    <w:rFonts w:ascii="Cambria Math" w:hAnsi="Cambria Math" w:eastAsia="宋体" w:cs="Cambria Math"/>
                  </w:rPr>
                  <m:t>2</m:t>
                </m:r>
              </m:sub>
            </m:sSub>
            <m:sSubSup>
              <m:sSubSupPr/>
              <m:e>
                <m:r>
                  <m:rPr>
                    <m:sty m:val="p"/>
                  </m:rPr>
                  <w:rPr>
                    <w:rFonts w:ascii="Cambria Math" w:hAnsi="Cambria Math" w:eastAsia="宋体" w:cs="Cambria Math"/>
                  </w:rPr>
                  <m:t>O</m:t>
                </m:r>
              </m:e>
              <m:sub>
                <m:r>
                  <m:rPr/>
                  <w:rPr>
                    <w:rFonts w:ascii="Cambria Math" w:hAnsi="Cambria Math" w:eastAsia="宋体" w:cs="Cambria Math"/>
                  </w:rPr>
                  <m:t>4</m:t>
                </m:r>
              </m:sub>
              <m:sup>
                <m:r>
                  <m:rPr/>
                  <w:rPr>
                    <w:rFonts w:ascii="Cambria Math" w:hAnsi="Cambria Math" w:eastAsia="宋体" w:cs="Cambria Math"/>
                  </w:rPr>
                  <m:t>2−</m:t>
                </m:r>
              </m:sup>
            </m:sSubSup>
            <m:r>
              <m:rPr/>
              <w:rPr>
                <w:rFonts w:ascii="Cambria Math" w:hAnsi="Cambria Math" w:eastAsia="宋体" w:cs="Cambria Math"/>
              </w:rPr>
              <m:t>)</m:t>
            </m:r>
          </m:num>
          <m:den>
            <m:sSub>
              <m:sSubPr/>
              <m:e>
                <m:r>
                  <m:rPr/>
                  <w:rPr>
                    <w:rFonts w:ascii="Cambria Math" w:hAnsi="Cambria Math" w:eastAsia="宋体" w:cs="Cambria Math"/>
                  </w:rPr>
                  <m:t>K</m:t>
                </m:r>
              </m:e>
              <m:sub>
                <m:r>
                  <m:rPr/>
                  <w:rPr>
                    <w:rFonts w:ascii="Cambria Math" w:hAnsi="Cambria Math" w:eastAsia="宋体" w:cs="Cambria Math"/>
                  </w:rPr>
                  <m:t>a2</m:t>
                </m:r>
              </m:sub>
            </m:sSub>
          </m:den>
        </m:f>
        <m:r>
          <m:rPr/>
          <w:rPr>
            <w:rFonts w:ascii="Cambria Math" w:hAnsi="Cambria Math" w:eastAsia="宋体" w:cs="Cambria Math"/>
          </w:rPr>
          <m:t>=</m:t>
        </m:r>
        <m:f>
          <m:fPr/>
          <m:num>
            <m:sSup>
              <m:sSupPr/>
              <m:e>
                <m:r>
                  <m:rPr/>
                  <w:rPr>
                    <w:rFonts w:ascii="Cambria Math" w:hAnsi="Cambria Math" w:eastAsia="宋体" w:cs="Cambria Math"/>
                  </w:rPr>
                  <m:t>10</m:t>
                </m:r>
              </m:e>
              <m:sup>
                <m:r>
                  <m:rPr/>
                  <w:rPr>
                    <w:rFonts w:ascii="Cambria Math" w:hAnsi="Cambria Math" w:eastAsia="宋体" w:cs="Cambria Math"/>
                  </w:rPr>
                  <m:t>−2</m:t>
                </m:r>
              </m:sup>
            </m:sSup>
            <m:r>
              <m:rPr/>
              <w:rPr>
                <w:rFonts w:ascii="Cambria Math" w:hAnsi="Cambria Math" w:eastAsia="宋体" w:cs="Cambria Math"/>
              </w:rPr>
              <m:t>×</m:t>
            </m:r>
            <m:sSup>
              <m:sSupPr/>
              <m:e>
                <m:r>
                  <m:rPr/>
                  <w:rPr>
                    <w:rFonts w:ascii="Cambria Math" w:hAnsi="Cambria Math" w:eastAsia="宋体" w:cs="Cambria Math"/>
                  </w:rPr>
                  <m:t>10</m:t>
                </m:r>
              </m:e>
              <m:sup>
                <m:r>
                  <m:rPr/>
                  <w:rPr>
                    <w:rFonts w:ascii="Cambria Math" w:hAnsi="Cambria Math" w:eastAsia="宋体" w:cs="Cambria Math"/>
                  </w:rPr>
                  <m:t>−6</m:t>
                </m:r>
              </m:sup>
            </m:sSup>
          </m:num>
          <m:den>
            <m:r>
              <m:rPr/>
              <w:rPr>
                <w:rFonts w:ascii="Cambria Math" w:hAnsi="Cambria Math" w:eastAsia="宋体" w:cs="Cambria Math"/>
              </w:rPr>
              <m:t>5.4×</m:t>
            </m:r>
            <m:sSup>
              <m:sSupPr/>
              <m:e>
                <m:r>
                  <m:rPr/>
                  <w:rPr>
                    <w:rFonts w:ascii="Cambria Math" w:hAnsi="Cambria Math" w:eastAsia="宋体" w:cs="Cambria Math"/>
                  </w:rPr>
                  <m:t>10</m:t>
                </m:r>
              </m:e>
              <m:sup>
                <m:r>
                  <m:rPr/>
                  <w:rPr>
                    <w:rFonts w:ascii="Cambria Math" w:hAnsi="Cambria Math" w:eastAsia="宋体" w:cs="Cambria Math"/>
                  </w:rPr>
                  <m:t>−5</m:t>
                </m:r>
              </m:sup>
            </m:sSup>
          </m:den>
        </m:f>
        <m:r>
          <m:rPr/>
          <w:rPr>
            <w:rFonts w:ascii="Cambria Math" w:hAnsi="Cambria Math" w:eastAsia="宋体" w:cs="Cambria Math"/>
          </w:rPr>
          <m:t>≈1.85×</m:t>
        </m:r>
        <m:sSup>
          <m:sSupPr/>
          <m:e>
            <m:r>
              <m:rPr/>
              <w:rPr>
                <w:rFonts w:ascii="Cambria Math" w:hAnsi="Cambria Math" w:eastAsia="宋体" w:cs="Cambria Math"/>
              </w:rPr>
              <m:t>10</m:t>
            </m:r>
          </m:e>
          <m:sup>
            <m:r>
              <m:rPr/>
              <w:rPr>
                <w:rFonts w:ascii="Cambria Math" w:hAnsi="Cambria Math" w:eastAsia="宋体" w:cs="Cambria Math"/>
              </w:rPr>
              <m:t>−4</m:t>
            </m:r>
          </m:sup>
        </m:sSup>
        <m:r>
          <m:rPr>
            <m:sty m:val="p"/>
          </m:rPr>
          <w:rPr>
            <w:rFonts w:ascii="Cambria Math" w:hAnsi="Cambria Math" w:eastAsia="宋体" w:cs="Cambria Math"/>
          </w:rPr>
          <m:t>mol</m:t>
        </m:r>
        <m:r>
          <m:rPr/>
          <w:rPr>
            <w:rFonts w:ascii="Cambria Math" w:hAnsi="Cambria Math" w:eastAsia="宋体" w:cs="Cambria Math"/>
          </w:rPr>
          <m:t>/</m:t>
        </m:r>
        <m:r>
          <m:rPr>
            <m:sty m:val="p"/>
          </m:rPr>
          <w:rPr>
            <w:rFonts w:ascii="Cambria Math" w:hAnsi="Cambria Math" w:eastAsia="宋体" w:cs="Cambria Math"/>
          </w:rPr>
          <m:t>L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color w:val="000000"/>
        </w:rPr>
        <w:t>。</w:t>
      </w:r>
    </w:p>
    <w:p w14:paraId="2741593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【3】反萃取得到</w:t>
      </w:r>
      <m:oMath>
        <m:r>
          <m:rPr>
            <m:sty m:val="p"/>
          </m:rPr>
          <w:rPr>
            <w:rFonts w:ascii="Cambria Math" w:hAnsi="Cambria Math" w:eastAsia="宋体" w:cs="Cambria Math"/>
          </w:rPr>
          <m:t>Na</m:t>
        </m:r>
        <m:r>
          <m:rPr/>
          <w:rPr>
            <w:rFonts w:ascii="Cambria Math" w:hAnsi="Cambria Math" w:eastAsia="宋体" w:cs="Cambria Math"/>
          </w:rPr>
          <m:t>[</m:t>
        </m:r>
        <m:r>
          <m:rPr>
            <m:sty m:val="p"/>
          </m:rPr>
          <w:rPr>
            <w:rFonts w:ascii="Cambria Math" w:hAnsi="Cambria Math" w:eastAsia="宋体" w:cs="Cambria Math"/>
          </w:rPr>
          <m:t>B</m:t>
        </m:r>
        <m:r>
          <m:rPr/>
          <w:rPr>
            <w:rFonts w:ascii="Cambria Math" w:hAnsi="Cambria Math" w:eastAsia="宋体" w:cs="Cambria Math"/>
          </w:rPr>
          <m:t>(</m:t>
        </m:r>
        <m:r>
          <m:rPr>
            <m:sty m:val="p"/>
          </m:rPr>
          <w:rPr>
            <w:rFonts w:ascii="Cambria Math" w:hAnsi="Cambria Math" w:eastAsia="宋体" w:cs="Cambria Math"/>
          </w:rPr>
          <m:t>OH</m:t>
        </m:r>
        <m:sSub>
          <m:sSubPr/>
          <m:e>
            <m:r>
              <m:rPr/>
              <w:rPr>
                <w:rFonts w:ascii="Cambria Math" w:hAnsi="Cambria Math" w:eastAsia="宋体" w:cs="Cambria Math"/>
              </w:rPr>
              <m:t>)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4</m:t>
            </m:r>
          </m:sub>
        </m:sSub>
        <m:r>
          <m:rPr/>
          <w:rPr>
            <w:rFonts w:ascii="Cambria Math" w:hAnsi="Cambria Math" w:eastAsia="宋体" w:cs="Cambria Math"/>
          </w:rPr>
          <m:t>]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color w:val="000000"/>
        </w:rPr>
        <w:t>，故试剂A为</w:t>
      </w:r>
      <m:oMath>
        <m:r>
          <m:rPr>
            <m:sty m:val="p"/>
          </m:rPr>
          <w:rPr>
            <w:rFonts w:ascii="Cambria Math" w:hAnsi="Cambria Math" w:eastAsia="宋体" w:cs="Cambria Math"/>
          </w:rPr>
          <m:t>NaOH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color w:val="000000"/>
        </w:rPr>
        <w:t>；萃取过程是硼酸与己二醇生成硼酸己二醇酯，属于酯化反应或取代反应。</w:t>
      </w:r>
    </w:p>
    <w:p w14:paraId="2500D50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【4】低</w:t>
      </w:r>
      <m:oMath>
        <m:r>
          <m:rPr>
            <m:sty m:val="p"/>
          </m:rPr>
          <w:rPr>
            <w:rFonts w:ascii="Cambria Math" w:hAnsi="Cambria Math" w:eastAsia="宋体" w:cs="Cambria Math"/>
          </w:rPr>
          <m:t>pH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color w:val="000000"/>
        </w:rPr>
        <w:t>下</w:t>
      </w:r>
      <m:oMath>
        <m:r>
          <m:rPr>
            <m:sty m:val="p"/>
          </m:rPr>
          <w:rPr>
            <w:rFonts w:ascii="Cambria Math" w:hAnsi="Cambria Math" w:eastAsia="宋体" w:cs="Cambria Math"/>
          </w:rPr>
          <m:t>FeC</m:t>
        </m:r>
        <m:sSub>
          <m:sSubPr/>
          <m:e>
            <m:r>
              <m:rPr>
                <m:sty m:val="p"/>
              </m:rPr>
              <w:rPr>
                <w:rFonts w:ascii="Cambria Math" w:hAnsi="Cambria Math" w:eastAsia="宋体" w:cs="Cambria Math"/>
              </w:rPr>
              <m:t>l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</m:oMath>
      <w:r>
        <w:rPr>
          <w:color w:val="000000"/>
        </w:rPr>
        <w:t>被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8pt;width:29.25pt;" o:ole="t" filled="f" o:preferrelative="t" stroked="f" coordsize="21600,21600">
            <v:path/>
            <v:fill on="f" focussize="0,0"/>
            <v:stroke on="f" joinstyle="miter"/>
            <v:imagedata r:id="rId96" o:title="eqId276e82d8ff9806cee14fc6b01541fb65"/>
            <o:lock v:ext="edit" aspectratio="t"/>
            <w10:wrap type="none"/>
            <w10:anchorlock/>
          </v:shape>
          <o:OLEObject Type="Embed" ProgID="Equation.DSMT4" ShapeID="_x0000_i1070" DrawAspect="Content" ObjectID="_1468075770" r:id="rId95">
            <o:LockedField>false</o:LockedField>
          </o:OLEObject>
        </w:object>
      </w:r>
      <w:r>
        <w:rPr>
          <w:color w:val="000000"/>
        </w:rPr>
        <w:t>氧化为</w:t>
      </w:r>
      <m:oMath>
        <m:r>
          <m:rPr>
            <m:sty m:val="p"/>
          </m:rPr>
          <w:rPr>
            <w:rFonts w:ascii="Cambria Math" w:hAnsi="Cambria Math" w:eastAsia="宋体" w:cs="Cambria Math"/>
          </w:rPr>
          <m:t>FeOOH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color w:val="000000"/>
        </w:rPr>
        <w:t>，发生反应为</w:t>
      </w:r>
      <m:oMath>
        <m:r>
          <m:rPr/>
          <w:rPr>
            <w:rFonts w:ascii="Cambria Math" w:hAnsi="Cambria Math" w:eastAsia="宋体" w:cs="Cambria Math"/>
          </w:rPr>
          <m:t>2</m:t>
        </m:r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FeCl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  <m:r>
          <m:rPr/>
          <w:rPr>
            <w:rFonts w:ascii="Cambria Math" w:hAnsi="Cambria Math" w:eastAsia="宋体" w:cs="Cambria Math"/>
          </w:rPr>
          <m:t>+</m:t>
        </m:r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H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O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  <m:r>
          <m:rPr/>
          <w:rPr>
            <w:rFonts w:ascii="Cambria Math" w:hAnsi="Cambria Math" w:eastAsia="宋体" w:cs="Cambria Math"/>
          </w:rPr>
          <m:t>+2</m:t>
        </m:r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Na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CO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3</m:t>
            </m:r>
          </m:sub>
        </m:sSub>
        <m:r>
          <m:rPr/>
          <w:rPr>
            <w:rFonts w:ascii="Cambria Math" w:hAnsi="Cambria Math" w:eastAsia="宋体" w:cs="Cambria Math"/>
          </w:rPr>
          <m:t>=2</m:t>
        </m:r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FeOOH</m:t>
        </m:r>
        <m:r>
          <m:rPr/>
          <w:rPr>
            <w:rFonts w:ascii="Cambria Math" w:hAnsi="Cambria Math" w:eastAsia="宋体" w:cs="Cambria Math"/>
          </w:rPr>
          <m:t>↓+4</m:t>
        </m:r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NaCl</m:t>
        </m:r>
        <m:r>
          <m:rPr/>
          <w:rPr>
            <w:rFonts w:ascii="Cambria Math" w:hAnsi="Cambria Math" w:eastAsia="宋体" w:cs="Cambria Math"/>
          </w:rPr>
          <m:t>+2</m:t>
        </m:r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CO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  <m:r>
          <m:rPr/>
          <w:rPr>
            <w:rFonts w:ascii="Cambria Math" w:hAnsi="Cambria Math" w:eastAsia="宋体" w:cs="Cambria Math"/>
          </w:rPr>
          <m:t>↑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color w:val="000000"/>
        </w:rPr>
        <w:t>；</w:t>
      </w:r>
      <m:oMath>
        <m:r>
          <m:rPr>
            <m:sty m:val="p"/>
          </m:rPr>
          <w:rPr>
            <w:rFonts w:ascii="Cambria Math" w:hAnsi="Cambria Math" w:eastAsia="宋体" w:cs="Cambria Math"/>
          </w:rPr>
          <m:t>pH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color w:val="000000"/>
        </w:rPr>
        <w:t>过大，碱性增强，</w:t>
      </w:r>
      <m:oMath>
        <m:r>
          <m:rPr>
            <m:sty m:val="p"/>
          </m:rPr>
          <w:rPr>
            <w:rFonts w:ascii="Cambria Math" w:hAnsi="Cambria Math" w:eastAsia="宋体" w:cs="Cambria Math"/>
          </w:rPr>
          <m:t>FeOOH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color w:val="000000"/>
        </w:rPr>
        <w:t>转化为</w:t>
      </w:r>
      <m:oMath>
        <m:r>
          <m:rPr>
            <m:sty m:val="p"/>
          </m:rPr>
          <w:rPr>
            <w:rFonts w:ascii="Cambria Math" w:hAnsi="Cambria Math" w:eastAsia="宋体" w:cs="Cambria Math"/>
          </w:rPr>
          <m:t>Fe</m:t>
        </m:r>
        <m:r>
          <m:rPr/>
          <w:rPr>
            <w:rFonts w:ascii="Cambria Math" w:hAnsi="Cambria Math" w:eastAsia="宋体" w:cs="Cambria Math"/>
          </w:rPr>
          <m:t>(</m:t>
        </m:r>
        <m:r>
          <m:rPr>
            <m:sty m:val="p"/>
          </m:rPr>
          <w:rPr>
            <w:rFonts w:ascii="Cambria Math" w:hAnsi="Cambria Math" w:eastAsia="宋体" w:cs="Cambria Math"/>
          </w:rPr>
          <m:t>OH</m:t>
        </m:r>
        <m:sSub>
          <m:sSubPr/>
          <m:e>
            <m:r>
              <m:rPr/>
              <w:rPr>
                <w:rFonts w:ascii="Cambria Math" w:hAnsi="Cambria Math" w:eastAsia="宋体" w:cs="Cambria Math"/>
              </w:rPr>
              <m:t>)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3</m:t>
            </m:r>
          </m:sub>
        </m:sSub>
      </m:oMath>
      <w:r>
        <w:rPr>
          <w:color w:val="000000"/>
        </w:rPr>
        <w:t>胶状沉淀，根据已知②，胶状沉淀会吸附钴离子，导致钴损失。</w:t>
      </w:r>
    </w:p>
    <w:p w14:paraId="242C091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【5】反萃取后得到的有机层含萃取剂己二醇，可返回"萃取"环节循环利用。</w:t>
      </w:r>
    </w:p>
    <w:p w14:paraId="47A4840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【6】①晶胞边长为</w:t>
      </w:r>
      <m:oMath>
        <m:r>
          <m:rPr/>
          <w:rPr>
            <w:rFonts w:ascii="Cambria Math" w:hAnsi="Cambria Math" w:eastAsia="宋体" w:cs="Cambria Math"/>
          </w:rPr>
          <m:t>d</m:t>
        </m:r>
        <m:r>
          <m:rPr>
            <m:sty m:val="p"/>
          </m:rPr>
          <w:rPr>
            <w:rFonts w:ascii="Cambria Math" w:hAnsi="Cambria Math" w:eastAsia="宋体" w:cs="Cambria Math"/>
          </w:rPr>
          <m:t>nm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color w:val="000000"/>
        </w:rPr>
        <w:t>，两个</w:t>
      </w:r>
      <m:oMath>
        <m:r>
          <m:rPr>
            <m:sty m:val="p"/>
          </m:rPr>
          <w:rPr>
            <w:rFonts w:ascii="Cambria Math" w:hAnsi="Cambria Math" w:eastAsia="宋体" w:cs="Cambria Math"/>
          </w:rPr>
          <m:t>Nd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color w:val="000000"/>
        </w:rPr>
        <w:t>最近距离为</w:t>
      </w:r>
      <m:oMath>
        <m:f>
          <m:fPr/>
          <m:num>
            <m:rad>
              <m:radPr>
                <m:degHide m:val="1"/>
              </m:radPr>
              <m:deg/>
              <m:e>
                <m:r>
                  <m:rPr/>
                  <w:rPr>
                    <w:rFonts w:ascii="Cambria Math" w:hAnsi="Cambria Math" w:eastAsia="宋体" w:cs="Cambria Math"/>
                  </w:rPr>
                  <m:t>2</m:t>
                </m:r>
              </m:e>
            </m:rad>
          </m:num>
          <m:den>
            <m:r>
              <m:rPr/>
              <w:rPr>
                <w:rFonts w:ascii="Cambria Math" w:hAnsi="Cambria Math" w:eastAsia="宋体" w:cs="Cambria Math"/>
              </w:rPr>
              <m:t>2</m:t>
            </m:r>
          </m:den>
        </m:f>
        <m:r>
          <m:rPr/>
          <w:rPr>
            <w:rFonts w:ascii="Cambria Math" w:hAnsi="Cambria Math" w:eastAsia="宋体" w:cs="Cambria Math"/>
          </w:rPr>
          <m:t>d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color w:val="000000"/>
        </w:rPr>
        <w:t>，恰好是顶点到面心的距离（面对角线一半），已知黑球</w:t>
      </w:r>
      <m:oMath>
        <m:r>
          <m:rPr>
            <m:sty m:val="p"/>
          </m:rPr>
          <w:rPr>
            <w:rFonts w:ascii="Cambria Math" w:hAnsi="Cambria Math" w:eastAsia="宋体" w:cs="Cambria Math"/>
          </w:rPr>
          <m:t>Nd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color w:val="000000"/>
        </w:rPr>
        <w:t>在8个顶点，其余</w:t>
      </w:r>
      <m:oMath>
        <m:r>
          <m:rPr>
            <m:sty m:val="p"/>
          </m:rPr>
          <w:rPr>
            <w:rFonts w:ascii="Cambria Math" w:hAnsi="Cambria Math" w:eastAsia="宋体" w:cs="Cambria Math"/>
          </w:rPr>
          <m:t>Nd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color w:val="000000"/>
        </w:rPr>
        <w:t>在6个面心，符合要求，故选A；</w:t>
      </w:r>
    </w:p>
    <w:p w14:paraId="480DA4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②该结构为面心立方堆积，每个</w:t>
      </w:r>
      <m:oMath>
        <m:r>
          <m:rPr>
            <m:sty m:val="p"/>
          </m:rPr>
          <w:rPr>
            <w:rFonts w:ascii="Cambria Math" w:hAnsi="Cambria Math" w:eastAsia="宋体" w:cs="Cambria Math"/>
          </w:rPr>
          <m:t>Nd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color w:val="000000"/>
        </w:rPr>
        <w:t>原子最近且等距离的</w:t>
      </w:r>
      <m:oMath>
        <m:r>
          <m:rPr>
            <m:sty m:val="p"/>
          </m:rPr>
          <w:rPr>
            <w:rFonts w:ascii="Cambria Math" w:hAnsi="Cambria Math" w:eastAsia="宋体" w:cs="Cambria Math"/>
          </w:rPr>
          <m:t>Nd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color w:val="000000"/>
        </w:rPr>
        <w:t>原子数目为12。</w:t>
      </w:r>
    </w:p>
    <w:p w14:paraId="327092E3">
      <w:pPr>
        <w:numPr>
          <w:ilvl w:val="0"/>
          <w:numId w:val="2"/>
        </w:numPr>
        <w:spacing w:line="360" w:lineRule="auto"/>
        <w:textAlignment w:val="center"/>
        <w:rPr>
          <w:color w:val="000000"/>
        </w:rPr>
      </w:pPr>
      <w:r>
        <w:rPr>
          <w:rFonts w:hint="eastAsia"/>
          <w:color w:val="000000"/>
          <w:lang w:val="en-US" w:eastAsia="zh-CN"/>
        </w:rPr>
        <w:t xml:space="preserve"> </w:t>
      </w:r>
      <w:r>
        <w:rPr>
          <w:color w:val="000000"/>
        </w:rPr>
        <w:t>【1】</w:t>
      </w:r>
      <w:r>
        <w:rPr>
          <w:rFonts w:ascii="宋体" w:hAnsi="宋体" w:eastAsia="宋体" w:cs="宋体"/>
          <w:color w:val="000000"/>
        </w:rPr>
        <w:t>钴是第</w:t>
      </w:r>
      <w:r>
        <w:rPr>
          <w:rFonts w:ascii="Times New Roman" w:hAnsi="Times New Roman" w:eastAsia="Times New Roman" w:cs="Times New Roman"/>
          <w:color w:val="000000"/>
        </w:rPr>
        <w:t>27</w:t>
      </w:r>
      <w:r>
        <w:rPr>
          <w:rFonts w:ascii="宋体" w:hAnsi="宋体" w:eastAsia="宋体" w:cs="宋体"/>
          <w:color w:val="000000"/>
        </w:rPr>
        <w:t>号元素，位于第四周期第</w:t>
      </w:r>
      <w:r>
        <w:rPr>
          <w:rFonts w:ascii="Times New Roman" w:hAnsi="Times New Roman" w:eastAsia="Times New Roman" w:cs="Times New Roman"/>
          <w:color w:val="000000"/>
        </w:rPr>
        <w:t>Ⅷ</w:t>
      </w:r>
      <w:r>
        <w:rPr>
          <w:rFonts w:ascii="宋体" w:hAnsi="宋体" w:eastAsia="宋体" w:cs="宋体"/>
          <w:color w:val="000000"/>
        </w:rPr>
        <w:t>族，其价层电子排布式为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5.75pt;width:35.25pt;" o:ole="t" filled="f" o:preferrelative="t" stroked="f" coordsize="21600,21600">
            <v:path/>
            <v:fill on="f" focussize="0,0"/>
            <v:stroke on="f" joinstyle="miter"/>
            <v:imagedata r:id="rId17" o:title="eqId4a82c455e73fd5dd4f7e4f6066382722"/>
            <o:lock v:ext="edit" aspectratio="t"/>
            <w10:wrap type="none"/>
            <w10:anchorlock/>
          </v:shape>
          <o:OLEObject Type="Embed" ProgID="Equation.DSMT4" ShapeID="_x0000_i1071" DrawAspect="Content" ObjectID="_1468075771" r:id="rId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 w14:paraId="47A9975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【2】</w:t>
      </w:r>
      <w:r>
        <w:rPr>
          <w:rFonts w:ascii="宋体" w:hAnsi="宋体" w:eastAsia="宋体" w:cs="宋体"/>
          <w:color w:val="000000"/>
        </w:rPr>
        <w:t>①反应</w:t>
      </w:r>
      <w:r>
        <w:rPr>
          <w:rFonts w:ascii="Times New Roman" w:hAnsi="Times New Roman" w:eastAsia="Times New Roman" w:cs="Times New Roman"/>
          <w:color w:val="000000"/>
        </w:rPr>
        <w:t>i=</w:t>
      </w:r>
      <w:r>
        <w:rPr>
          <w:rFonts w:ascii="宋体" w:hAnsi="宋体" w:eastAsia="宋体" w:cs="宋体"/>
          <w:color w:val="000000"/>
        </w:rPr>
        <w:t>反应</w:t>
      </w:r>
      <w:r>
        <w:rPr>
          <w:rFonts w:ascii="Times New Roman" w:hAnsi="Times New Roman" w:eastAsia="Times New Roman" w:cs="Times New Roman"/>
          <w:color w:val="000000"/>
        </w:rPr>
        <w:t>ii+</w:t>
      </w:r>
      <w:r>
        <w:rPr>
          <w:rFonts w:ascii="宋体" w:hAnsi="宋体" w:eastAsia="宋体" w:cs="宋体"/>
          <w:color w:val="000000"/>
        </w:rPr>
        <w:t>反应</w:t>
      </w:r>
      <w:r>
        <w:rPr>
          <w:rFonts w:ascii="Times New Roman" w:hAnsi="Times New Roman" w:eastAsia="Times New Roman" w:cs="Times New Roman"/>
          <w:color w:val="000000"/>
        </w:rPr>
        <w:t>iii</w:t>
      </w:r>
      <w:r>
        <w:rPr>
          <w:rFonts w:ascii="宋体" w:hAnsi="宋体" w:eastAsia="宋体" w:cs="宋体"/>
          <w:color w:val="000000"/>
        </w:rPr>
        <w:t>，根据盖斯定律，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7.35pt;width:312.05pt;" o:ole="t" filled="f" o:preferrelative="t" stroked="f" coordsize="21600,21600">
            <v:path/>
            <v:fill on="f" focussize="0,0"/>
            <v:stroke on="f"/>
            <v:imagedata r:id="rId99" o:title="eqId23dc27440cb71c5034f2508dd90909c2"/>
            <o:lock v:ext="edit" aspectratio="t"/>
            <w10:wrap type="none"/>
            <w10:anchorlock/>
          </v:shape>
          <o:OLEObject Type="Embed" ProgID="Equation.DSMT4" ShapeID="_x0000_i1072" DrawAspect="Content" ObjectID="_1468075772" r:id="rId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 w14:paraId="2B63623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②在</w:t>
      </w:r>
      <w:r>
        <w:rPr>
          <w:rFonts w:ascii="Times New Roman" w:hAnsi="Times New Roman" w:eastAsia="Times New Roman" w:cs="Times New Roman"/>
          <w:color w:val="000000"/>
        </w:rPr>
        <w:t>298K</w:t>
      </w:r>
      <w:r>
        <w:rPr>
          <w:rFonts w:ascii="宋体" w:hAnsi="宋体" w:eastAsia="宋体" w:cs="宋体"/>
          <w:color w:val="000000"/>
        </w:rPr>
        <w:t>下，反应</w:t>
      </w: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的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8pt;width:126pt;" o:ole="t" filled="f" o:preferrelative="t" stroked="f" coordsize="21600,21600">
            <v:path/>
            <v:fill on="f" focussize="0,0"/>
            <v:stroke on="f" joinstyle="miter"/>
            <v:imagedata r:id="rId101" o:title="eqIda682ea4c38f937ce461f7a23d2bd86e9"/>
            <o:lock v:ext="edit" aspectratio="t"/>
            <w10:wrap type="none"/>
            <w10:anchorlock/>
          </v:shape>
          <o:OLEObject Type="Embed" ProgID="Equation.DSMT4" ShapeID="_x0000_i1073" DrawAspect="Content" ObjectID="_1468075773" r:id="rId1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8.85pt;width:105pt;" o:ole="t" filled="f" o:preferrelative="t" stroked="f" coordsize="21600,21600">
            <v:path/>
            <v:fill on="f" focussize="0,0"/>
            <v:stroke on="f" joinstyle="miter"/>
            <v:imagedata r:id="rId103" o:title="eqIde667988e9f4e450fcf337570d9923ab0"/>
            <o:lock v:ext="edit" aspectratio="t"/>
            <w10:wrap type="none"/>
            <w10:anchorlock/>
          </v:shape>
          <o:OLEObject Type="Embed" ProgID="Equation.DSMT4" ShapeID="_x0000_i1074" DrawAspect="Content" ObjectID="_1468075774" r:id="rId1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，则该反应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5.85pt;width:419pt;" o:ole="t" filled="f" o:preferrelative="t" stroked="f" coordsize="21600,21600">
            <v:path/>
            <v:fill on="f" focussize="0,0"/>
            <v:stroke on="f" joinstyle="miter"/>
            <v:imagedata r:id="rId105" o:title="eqId749e29cfb83009ec245e478aa9d12f74"/>
            <o:lock v:ext="edit" aspectratio="t"/>
            <w10:wrap type="none"/>
            <w10:anchorlock/>
          </v:shape>
          <o:OLEObject Type="Embed" ProgID="Equation.DSMT4" ShapeID="_x0000_i1075" DrawAspect="Content" ObjectID="_1468075775" r:id="rId1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，因此该反应在</w:t>
      </w:r>
      <w:r>
        <w:rPr>
          <w:rFonts w:ascii="Times New Roman" w:hAnsi="Times New Roman" w:eastAsia="Times New Roman" w:cs="Times New Roman"/>
          <w:color w:val="000000"/>
        </w:rPr>
        <w:t>298K</w:t>
      </w:r>
      <w:r>
        <w:rPr>
          <w:rFonts w:ascii="宋体" w:hAnsi="宋体" w:eastAsia="宋体" w:cs="宋体"/>
          <w:color w:val="000000"/>
        </w:rPr>
        <w:t>下不能自发进行；</w:t>
      </w:r>
    </w:p>
    <w:p w14:paraId="5F27919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③由题干信息可知，随温度升高，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8pt;width:44.15pt;" o:ole="t" filled="f" o:preferrelative="t" stroked="f" coordsize="21600,21600">
            <v:path/>
            <v:fill on="f" focussize="0,0"/>
            <v:stroke on="f" joinstyle="miter"/>
            <v:imagedata r:id="rId107" o:title="eqId0e51cf5f03f8c200d6bac8f0097c1c09"/>
            <o:lock v:ext="edit" aspectratio="t"/>
            <w10:wrap type="none"/>
            <w10:anchorlock/>
          </v:shape>
          <o:OLEObject Type="Embed" ProgID="Equation.DSMT4" ShapeID="_x0000_i1076" DrawAspect="Content" ObjectID="_1468075776" r:id="rId1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的平衡转化率升高幅度大于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8.1pt;width:40.15pt;" o:ole="t" filled="f" o:preferrelative="t" stroked="f" coordsize="21600,21600">
            <v:path/>
            <v:fill on="f" focussize="0,0"/>
            <v:stroke on="f" joinstyle="miter"/>
            <v:imagedata r:id="rId109" o:title="eqId5b52c0fc18021ee815131cc6398b6283"/>
            <o:lock v:ext="edit" aspectratio="t"/>
            <w10:wrap type="none"/>
            <w10:anchorlock/>
          </v:shape>
          <o:OLEObject Type="Embed" ProgID="Equation.DSMT4" ShapeID="_x0000_i1077" DrawAspect="Content" ObjectID="_1468075777" r:id="rId1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，从图像可以看出，曲线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的物质的量变化量大于曲线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，因此，曲线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代表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8pt;width:44.15pt;" o:ole="t" filled="f" o:preferrelative="t" stroked="f" coordsize="21600,21600">
            <v:path/>
            <v:fill on="f" focussize="0,0"/>
            <v:stroke on="f" joinstyle="miter"/>
            <v:imagedata r:id="rId107" o:title="eqId0e51cf5f03f8c200d6bac8f0097c1c09"/>
            <o:lock v:ext="edit" aspectratio="t"/>
            <w10:wrap type="none"/>
            <w10:anchorlock/>
          </v:shape>
          <o:OLEObject Type="Embed" ProgID="Equation.DSMT4" ShapeID="_x0000_i1078" DrawAspect="Content" ObjectID="_1468075778" r:id="rId1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，曲线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代表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8.1pt;width:40.15pt;" o:ole="t" filled="f" o:preferrelative="t" stroked="f" coordsize="21600,21600">
            <v:path/>
            <v:fill on="f" focussize="0,0"/>
            <v:stroke on="f" joinstyle="miter"/>
            <v:imagedata r:id="rId109" o:title="eqId5b52c0fc18021ee815131cc6398b6283"/>
            <o:lock v:ext="edit" aspectratio="t"/>
            <w10:wrap type="none"/>
            <w10:anchorlock/>
          </v:shape>
          <o:OLEObject Type="Embed" ProgID="Equation.DSMT4" ShapeID="_x0000_i1079" DrawAspect="Content" ObjectID="_1468075779" r:id="rId1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 w14:paraId="692180C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④该反应容器容积为</w:t>
      </w:r>
      <w:r>
        <w:rPr>
          <w:rFonts w:ascii="Times New Roman" w:hAnsi="Times New Roman" w:eastAsia="Times New Roman" w:cs="Times New Roman"/>
          <w:color w:val="000000"/>
        </w:rPr>
        <w:t>1 L，</w:t>
      </w:r>
      <w:r>
        <w:rPr>
          <w:rFonts w:ascii="宋体" w:hAnsi="宋体" w:eastAsia="宋体" w:cs="宋体"/>
          <w:color w:val="000000"/>
        </w:rPr>
        <w:t>起始投料为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18pt;width:66pt;" o:ole="t" filled="f" o:preferrelative="t" stroked="f" coordsize="21600,21600">
            <v:path/>
            <v:fill on="f" focussize="0,0"/>
            <v:stroke on="f" joinstyle="miter"/>
            <v:imagedata r:id="rId113" o:title="eqId0afcb24b827fd84a957b0ba9192e6a61"/>
            <o:lock v:ext="edit" aspectratio="t"/>
            <w10:wrap type="none"/>
            <w10:anchorlock/>
          </v:shape>
          <o:OLEObject Type="Embed" ProgID="Equation.DSMT4" ShapeID="_x0000_i1080" DrawAspect="Content" ObjectID="_1468075780" r:id="rId1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18.2pt;width:62.1pt;" o:ole="t" filled="f" o:preferrelative="t" stroked="f" coordsize="21600,21600">
            <v:path/>
            <v:fill on="f" focussize="0,0"/>
            <v:stroke on="f" joinstyle="miter"/>
            <v:imagedata r:id="rId115" o:title="eqId03b55533aa58a03410c3f6083c3e6753"/>
            <o:lock v:ext="edit" aspectratio="t"/>
            <w10:wrap type="none"/>
            <w10:anchorlock/>
          </v:shape>
          <o:OLEObject Type="Embed" ProgID="Equation.DSMT4" ShapeID="_x0000_i1081" DrawAspect="Content" ObjectID="_1468075781" r:id="rId1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，体系内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5.85pt;width:171.85pt;" o:ole="t" filled="f" o:preferrelative="t" stroked="f" coordsize="21600,21600">
            <v:path/>
            <v:fill on="f" focussize="0,0"/>
            <v:stroke on="f" joinstyle="miter"/>
            <v:imagedata r:id="rId117" o:title="eqIde867b97d45e09bea3548c60465d1d47f"/>
            <o:lock v:ext="edit" aspectratio="t"/>
            <w10:wrap type="none"/>
            <w10:anchorlock/>
          </v:shape>
          <o:OLEObject Type="Embed" ProgID="Equation.DSMT4" ShapeID="_x0000_i1082" DrawAspect="Content" ObjectID="_1468075782" r:id="rId1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5.75pt;width:129.75pt;" o:ole="t" filled="f" o:preferrelative="t" stroked="f" coordsize="21600,21600">
            <v:path/>
            <v:fill on="f" focussize="0,0"/>
            <v:stroke on="f" joinstyle="miter"/>
            <v:imagedata r:id="rId119" o:title="eqIdd6d082937ddac76761d84ae6103fb46d"/>
            <o:lock v:ext="edit" aspectratio="t"/>
            <w10:wrap type="none"/>
            <w10:anchorlock/>
          </v:shape>
          <o:OLEObject Type="Embed" ProgID="Equation.DSMT4" ShapeID="_x0000_i1083" DrawAspect="Content" ObjectID="_1468075783" r:id="rId1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15.85pt;width:129.85pt;" o:ole="t" filled="f" o:preferrelative="t" stroked="f" coordsize="21600,21600">
            <v:path/>
            <v:fill on="f" focussize="0,0"/>
            <v:stroke on="f" joinstyle="miter"/>
            <v:imagedata r:id="rId121" o:title="eqIdd208b95afd6ed54598c0ee1b3e0c6fb9"/>
            <o:lock v:ext="edit" aspectratio="t"/>
            <w10:wrap type="none"/>
            <w10:anchorlock/>
          </v:shape>
          <o:OLEObject Type="Embed" ProgID="Equation.DSMT4" ShapeID="_x0000_i1084" DrawAspect="Content" ObjectID="_1468075784" r:id="rId1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。从图像可以看出，</w:t>
      </w:r>
      <w:r>
        <w:rPr>
          <w:rFonts w:ascii="Times New Roman" w:hAnsi="Times New Roman" w:eastAsia="Times New Roman" w:cs="Times New Roman"/>
          <w:color w:val="000000"/>
        </w:rPr>
        <w:t>820℃</w:t>
      </w:r>
      <w:r>
        <w:rPr>
          <w:rFonts w:ascii="宋体" w:hAnsi="宋体" w:eastAsia="宋体" w:cs="宋体"/>
          <w:color w:val="000000"/>
        </w:rPr>
        <w:t>下，平衡状态的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8pt;width:96pt;" o:ole="t" filled="f" o:preferrelative="t" stroked="f" coordsize="21600,21600">
            <v:path/>
            <v:fill on="f" focussize="0,0"/>
            <v:stroke on="f" joinstyle="miter"/>
            <v:imagedata r:id="rId123" o:title="eqId7bbb48c068436548ac15873517eda8c0"/>
            <o:lock v:ext="edit" aspectratio="t"/>
            <w10:wrap type="none"/>
            <w10:anchorlock/>
          </v:shape>
          <o:OLEObject Type="Embed" ProgID="Equation.DSMT4" ShapeID="_x0000_i1085" DrawAspect="Content" ObjectID="_1468075785" r:id="rId1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8pt;width:96pt;" o:ole="t" filled="f" o:preferrelative="t" stroked="f" coordsize="21600,21600">
            <v:path/>
            <v:fill on="f" focussize="0,0"/>
            <v:stroke on="f" joinstyle="miter"/>
            <v:imagedata r:id="rId125" o:title="eqIdb1fc040e560407242610edd2773f5ab5"/>
            <o:lock v:ext="edit" aspectratio="t"/>
            <w10:wrap type="none"/>
            <w10:anchorlock/>
          </v:shape>
          <o:OLEObject Type="Embed" ProgID="Equation.DSMT4" ShapeID="_x0000_i1086" DrawAspect="Content" ObjectID="_1468075786" r:id="rId1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8pt;width:84pt;" o:ole="t" filled="f" o:preferrelative="t" stroked="f" coordsize="21600,21600">
            <v:path/>
            <v:fill on="f" focussize="0,0"/>
            <v:stroke on="f" joinstyle="miter"/>
            <v:imagedata r:id="rId127" o:title="eqId08aafffa3e7aae0e9ad728f60240e95e"/>
            <o:lock v:ext="edit" aspectratio="t"/>
            <w10:wrap type="none"/>
            <w10:anchorlock/>
          </v:shape>
          <o:OLEObject Type="Embed" ProgID="Equation.DSMT4" ShapeID="_x0000_i1087" DrawAspect="Content" ObjectID="_1468075787" r:id="rId1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18pt;width:92.25pt;" o:ole="t" filled="f" o:preferrelative="t" stroked="f" coordsize="21600,21600">
            <v:path/>
            <v:fill on="f" focussize="0,0"/>
            <v:stroke on="f" joinstyle="miter"/>
            <v:imagedata r:id="rId129" o:title="eqIda86ac5226b2370cf4b01f2f26f435c6a"/>
            <o:lock v:ext="edit" aspectratio="t"/>
            <w10:wrap type="none"/>
            <w10:anchorlock/>
          </v:shape>
          <o:OLEObject Type="Embed" ProgID="Equation.DSMT4" ShapeID="_x0000_i1088" DrawAspect="Content" ObjectID="_1468075788" r:id="rId1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，根据质量守恒可算出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23.55pt;width:288.6pt;" o:ole="t" filled="f" o:preferrelative="t" stroked="f" coordsize="21600,21600">
            <v:path/>
            <v:fill on="f" focussize="0,0"/>
            <v:stroke on="f"/>
            <v:imagedata r:id="rId131" o:title="eqIddbca912aec477cbc19d561aa51d3785d"/>
            <o:lock v:ext="edit" aspectratio="t"/>
            <w10:wrap type="none"/>
            <w10:anchorlock/>
          </v:shape>
          <o:OLEObject Type="Embed" ProgID="Equation.DSMT4" ShapeID="_x0000_i1089" DrawAspect="Content" ObjectID="_1468075789" r:id="rId1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16.05pt;width:280.5pt;" o:ole="t" filled="f" o:preferrelative="t" stroked="f" coordsize="21600,21600">
            <v:path/>
            <v:fill on="f" focussize="0,0"/>
            <v:stroke on="f"/>
            <v:imagedata r:id="rId133" o:title="eqId3e24554ef166ce6a7ba539ad84563e3e"/>
            <o:lock v:ext="edit" aspectratio="t"/>
            <w10:wrap type="none"/>
            <w10:anchorlock/>
          </v:shape>
          <o:OLEObject Type="Embed" ProgID="Equation.DSMT4" ShapeID="_x0000_i1090" DrawAspect="Content" ObjectID="_1468075790" r:id="rId1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。反应</w:t>
      </w: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的平衡常数为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41.3pt;width:236.2pt;" o:ole="t" filled="f" o:preferrelative="t" stroked="f" coordsize="21600,21600">
            <v:path/>
            <v:fill on="f" focussize="0,0"/>
            <v:stroke on="f"/>
            <v:imagedata r:id="rId135" o:title="eqId47c357e67920dd103966ad34398e5a78"/>
            <o:lock v:ext="edit" aspectratio="t"/>
            <w10:wrap type="none"/>
            <w10:anchorlock/>
          </v:shape>
          <o:OLEObject Type="Embed" ProgID="Equation.DSMT4" ShapeID="_x0000_i1091" DrawAspect="Content" ObjectID="_1468075791" r:id="rId1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 w14:paraId="76C24D8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⑤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．当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20.25pt;width:116.25pt;" o:ole="t" filled="f" o:preferrelative="t" stroked="f" coordsize="21600,21600">
            <v:path/>
            <v:fill on="f" focussize="0,0"/>
            <v:stroke on="f" joinstyle="miter"/>
            <v:imagedata r:id="rId137" o:title="eqId652a4182fd1e79c41bf0070923f4708c"/>
            <o:lock v:ext="edit" aspectratio="t"/>
            <w10:wrap type="none"/>
            <w10:anchorlock/>
          </v:shape>
          <o:OLEObject Type="Embed" ProgID="Equation.DSMT4" ShapeID="_x0000_i1092" DrawAspect="Content" ObjectID="_1468075792" r:id="rId1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18pt;width:29.25pt;" o:ole="t" filled="f" o:preferrelative="t" stroked="f" coordsize="21600,21600">
            <v:path/>
            <v:fill on="f" focussize="0,0"/>
            <v:stroke on="f" joinstyle="miter"/>
            <v:imagedata r:id="rId139" o:title="eqId0e5d9e2c6a98546c6c16f4a0c58f8251"/>
            <o:lock v:ext="edit" aspectratio="t"/>
            <w10:wrap type="none"/>
            <w10:anchorlock/>
          </v:shape>
          <o:OLEObject Type="Embed" ProgID="Equation.DSMT4" ShapeID="_x0000_i1093" DrawAspect="Content" ObjectID="_1468075793" r:id="rId1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的生成速率与消耗速率相等，反应</w:t>
      </w: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ii</w:t>
      </w:r>
      <w:r>
        <w:rPr>
          <w:rFonts w:ascii="宋体" w:hAnsi="宋体" w:eastAsia="宋体" w:cs="宋体"/>
          <w:color w:val="000000"/>
        </w:rPr>
        <w:t>均达到平衡状态，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．反应</w:t>
      </w: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的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18.75pt;width:113.25pt;" o:ole="t" filled="f" o:preferrelative="t" stroked="f" coordsize="21600,21600">
            <v:path/>
            <v:fill on="f" focussize="0,0"/>
            <v:stroke on="f" joinstyle="miter"/>
            <v:imagedata r:id="rId141" o:title="eqId49883670ca62f0ffc48834dbd5fd95f2"/>
            <o:lock v:ext="edit" aspectratio="t"/>
            <w10:wrap type="none"/>
            <w10:anchorlock/>
          </v:shape>
          <o:OLEObject Type="Embed" ProgID="Equation.DSMT4" ShapeID="_x0000_i1094" DrawAspect="Content" ObjectID="_1468075794" r:id="rId1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，反应</w:t>
      </w:r>
      <w:r>
        <w:rPr>
          <w:rFonts w:ascii="Times New Roman" w:hAnsi="Times New Roman" w:eastAsia="Times New Roman" w:cs="Times New Roman"/>
          <w:color w:val="000000"/>
        </w:rPr>
        <w:t>ii</w:t>
      </w:r>
      <w:r>
        <w:rPr>
          <w:rFonts w:ascii="宋体" w:hAnsi="宋体" w:eastAsia="宋体" w:cs="宋体"/>
          <w:color w:val="000000"/>
        </w:rPr>
        <w:t>的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18.75pt;width:114pt;" o:ole="t" filled="f" o:preferrelative="t" stroked="f" coordsize="21600,21600">
            <v:path/>
            <v:fill on="f" focussize="0,0"/>
            <v:stroke on="f" joinstyle="miter"/>
            <v:imagedata r:id="rId143" o:title="eqId2c5e5f1b1647d864abf56e3d636a782a"/>
            <o:lock v:ext="edit" aspectratio="t"/>
            <w10:wrap type="none"/>
            <w10:anchorlock/>
          </v:shape>
          <o:OLEObject Type="Embed" ProgID="Equation.DSMT4" ShapeID="_x0000_i1095" DrawAspect="Content" ObjectID="_1468075795" r:id="rId1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，均是吸热反应。因此升高反应温度，可以提高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18.1pt;width:29.15pt;" o:ole="t" filled="f" o:preferrelative="t" stroked="f" coordsize="21600,21600">
            <v:path/>
            <v:fill on="f" focussize="0,0"/>
            <v:stroke on="f" joinstyle="miter"/>
            <v:imagedata r:id="rId145" o:title="eqId49662a5a87cc16ff17ce89f2e1dc276b"/>
            <o:lock v:ext="edit" aspectratio="t"/>
            <w10:wrap type="none"/>
            <w10:anchorlock/>
          </v:shape>
          <o:OLEObject Type="Embed" ProgID="Equation.DSMT4" ShapeID="_x0000_i1096" DrawAspect="Content" ObjectID="_1468075796" r:id="rId1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平衡产率，同时，升温可以增加活化分子碰撞频率，也可以提高反应速率，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正确；</w:t>
      </w:r>
    </w:p>
    <w:p w14:paraId="5E666AA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25.9pt;width:76.5pt;" o:ole="t" filled="f" o:preferrelative="t" stroked="f" coordsize="21600,21600">
            <v:path/>
            <v:fill on="f" focussize="0,0"/>
            <v:stroke on="f"/>
            <v:imagedata r:id="rId147" o:title="eqId3a98371a8cc72916f58278a6f838fc97"/>
            <o:lock v:ext="edit" aspectratio="t"/>
            <w10:wrap type="none"/>
            <w10:anchorlock/>
          </v:shape>
          <o:OLEObject Type="Embed" ProgID="Equation.DSMT4" ShapeID="_x0000_i1097" DrawAspect="Content" ObjectID="_1468075797" r:id="rId1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，当温度一定时，反应平衡常数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18pt;width:17.5pt;" o:ole="t" filled="f" o:preferrelative="t" stroked="f" coordsize="21600,21600">
            <v:path/>
            <v:fill on="f" focussize="0,0"/>
            <v:stroke on="f" joinstyle="miter"/>
            <v:imagedata r:id="rId149" o:title="eqIda10cdb7097b336a73c85714a86718e0c"/>
            <o:lock v:ext="edit" aspectratio="t"/>
            <w10:wrap type="none"/>
            <w10:anchorlock/>
          </v:shape>
          <o:OLEObject Type="Embed" ProgID="Equation.DSMT4" ShapeID="_x0000_i1098" DrawAspect="Content" ObjectID="_1468075798" r:id="rId1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为定值，恒温条件下通入惰性气体，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18pt;width:17.5pt;" o:ole="t" filled="f" o:preferrelative="t" stroked="f" coordsize="21600,21600">
            <v:path/>
            <v:fill on="f" focussize="0,0"/>
            <v:stroke on="f" joinstyle="miter"/>
            <v:imagedata r:id="rId149" o:title="eqIda10cdb7097b336a73c85714a86718e0c"/>
            <o:lock v:ext="edit" aspectratio="t"/>
            <w10:wrap type="none"/>
            <w10:anchorlock/>
          </v:shape>
          <o:OLEObject Type="Embed" ProgID="Equation.DSMT4" ShapeID="_x0000_i1099" DrawAspect="Content" ObjectID="_1468075799" r:id="rId1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不变，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错误；</w:t>
      </w:r>
      <w:r>
        <w:rPr>
          <w:rFonts w:hint="eastAsia" w:ascii="宋体" w:hAnsi="宋体" w:cs="宋体"/>
          <w:color w:val="000000"/>
          <w:lang w:val="en-US" w:eastAsia="zh-CN"/>
        </w:rPr>
        <w:t xml:space="preserve">   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．在恒温恒容条件下，增大投料比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25.05pt;width:33.2pt;" o:ole="t" filled="f" o:preferrelative="t" stroked="f" coordsize="21600,21600">
            <v:path/>
            <v:fill on="f" focussize="0,0"/>
            <v:stroke on="f"/>
            <v:imagedata r:id="rId152" o:title="eqIdebd4cb3338cdc21422d7fd423aef40a6"/>
            <o:lock v:ext="edit" aspectratio="t"/>
            <w10:wrap type="none"/>
            <w10:anchorlock/>
          </v:shape>
          <o:OLEObject Type="Embed" ProgID="Equation.DSMT4" ShapeID="_x0000_i1100" DrawAspect="Content" ObjectID="_1468075800" r:id="rId1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，平衡时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18pt;width:29.25pt;" o:ole="t" filled="f" o:preferrelative="t" stroked="f" coordsize="21600,21600">
            <v:path/>
            <v:fill on="f" focussize="0,0"/>
            <v:stroke on="f" joinstyle="miter"/>
            <v:imagedata r:id="rId139" o:title="eqId0e5d9e2c6a98546c6c16f4a0c58f8251"/>
            <o:lock v:ext="edit" aspectratio="t"/>
            <w10:wrap type="none"/>
            <w10:anchorlock/>
          </v:shape>
          <o:OLEObject Type="Embed" ProgID="Equation.DSMT4" ShapeID="_x0000_i1101" DrawAspect="Content" ObjectID="_1468075801" r:id="rId1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的转化率降低，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错误；</w:t>
      </w:r>
    </w:p>
    <w:p w14:paraId="2B3710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【3】</w:t>
      </w:r>
      <w:r>
        <w:rPr>
          <w:rFonts w:ascii="宋体" w:hAnsi="宋体" w:eastAsia="宋体" w:cs="宋体"/>
          <w:color w:val="000000"/>
        </w:rPr>
        <w:t>①</w:t>
      </w:r>
      <m:oMath>
        <m:r>
          <m:rPr>
            <m:sty m:val="p"/>
          </m:rPr>
          <w:rPr>
            <w:rFonts w:ascii="Cambria Math" w:hAnsi="Cambria Math" w:eastAsia="宋体" w:cs="Cambria Math"/>
          </w:rPr>
          <m:t>Δ</m:t>
        </m:r>
        <m:r>
          <m:rPr/>
          <w:rPr>
            <w:rFonts w:ascii="Cambria Math" w:hAnsi="Cambria Math" w:eastAsia="宋体" w:cs="Cambria Math"/>
          </w:rPr>
          <m:t>H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rFonts w:ascii="宋体" w:hAnsi="宋体" w:eastAsia="宋体" w:cs="宋体"/>
          <w:color w:val="000000"/>
        </w:rPr>
        <w:t>是状态函数，仅取决于反应物和生成物的能量，与反应路径无关，因此，使用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8pt;width:24.75pt;" o:ole="t" filled="f" o:preferrelative="t" stroked="f" coordsize="21600,21600">
            <v:path/>
            <v:fill on="f" focussize="0,0"/>
            <v:stroke on="f" joinstyle="miter"/>
            <v:imagedata r:id="rId155" o:title="eqIdb81fcccb8b1700a22d49b6f9bc997854"/>
            <o:lock v:ext="edit" aspectratio="t"/>
            <w10:wrap type="none"/>
            <w10:anchorlock/>
          </v:shape>
          <o:OLEObject Type="Embed" ProgID="Equation.DSMT4" ShapeID="_x0000_i1102" DrawAspect="Content" ObjectID="_1468075802" r:id="rId1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18pt;width:45pt;" o:ole="t" filled="f" o:preferrelative="t" stroked="f" coordsize="21600,21600">
            <v:path/>
            <v:fill on="f" focussize="0,0"/>
            <v:stroke on="f" joinstyle="miter"/>
            <v:imagedata r:id="rId157" o:title="eqId081bc8fce1863f2eb4a694defabb885e"/>
            <o:lock v:ext="edit" aspectratio="t"/>
            <w10:wrap type="none"/>
            <w10:anchorlock/>
          </v:shape>
          <o:OLEObject Type="Embed" ProgID="Equation.DSMT4" ShapeID="_x0000_i1103" DrawAspect="Content" ObjectID="_1468075803" r:id="rId1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作催化剂不影响反应</w:t>
      </w:r>
      <w:r>
        <w:rPr>
          <w:rFonts w:ascii="Times New Roman" w:hAnsi="Times New Roman" w:eastAsia="Times New Roman" w:cs="Times New Roman"/>
          <w:color w:val="000000"/>
        </w:rPr>
        <w:t>(i)</w:t>
      </w:r>
      <w:r>
        <w:rPr>
          <w:rFonts w:ascii="宋体" w:hAnsi="宋体" w:eastAsia="宋体" w:cs="宋体"/>
          <w:color w:val="000000"/>
        </w:rPr>
        <w:t>的</w:t>
      </w:r>
      <m:oMath>
        <m:r>
          <m:rPr>
            <m:sty m:val="p"/>
          </m:rPr>
          <w:rPr>
            <w:rFonts w:ascii="Cambria Math" w:hAnsi="Cambria Math" w:eastAsia="宋体" w:cs="Cambria Math"/>
          </w:rPr>
          <m:t>Δ</m:t>
        </m:r>
        <m:r>
          <m:rPr/>
          <w:rPr>
            <w:rFonts w:ascii="Cambria Math" w:hAnsi="Cambria Math" w:eastAsia="宋体" w:cs="Cambria Math"/>
          </w:rPr>
          <m:t>H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rFonts w:ascii="宋体" w:hAnsi="宋体" w:eastAsia="宋体" w:cs="宋体"/>
          <w:color w:val="000000"/>
        </w:rPr>
        <w:t>；</w:t>
      </w:r>
    </w:p>
    <w:p w14:paraId="6FE03DC9">
      <w:pPr>
        <w:numPr>
          <w:ilvl w:val="0"/>
          <w:numId w:val="0"/>
        </w:numPr>
        <w:spacing w:line="360" w:lineRule="auto"/>
        <w:jc w:val="left"/>
        <w:textAlignment w:val="center"/>
        <w:rPr>
          <w:rFonts w:hint="default" w:eastAsia="宋体"/>
          <w:color w:val="000000"/>
          <w:lang w:val="en-US" w:eastAsia="zh-CN"/>
        </w:rPr>
      </w:pPr>
      <w:r>
        <w:rPr>
          <w:rFonts w:ascii="宋体" w:hAnsi="宋体" w:eastAsia="宋体" w:cs="宋体"/>
          <w:color w:val="000000"/>
        </w:rPr>
        <w:t>②从表格数据可知，反应</w:t>
      </w: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和反应</w:t>
      </w:r>
      <w:r>
        <w:rPr>
          <w:rFonts w:ascii="Times New Roman" w:hAnsi="Times New Roman" w:eastAsia="Times New Roman" w:cs="Times New Roman"/>
          <w:color w:val="000000"/>
        </w:rPr>
        <w:t>ii</w:t>
      </w:r>
      <w:r>
        <w:rPr>
          <w:rFonts w:ascii="宋体" w:hAnsi="宋体" w:eastAsia="宋体" w:cs="宋体"/>
          <w:color w:val="000000"/>
        </w:rPr>
        <w:t>每消耗</w:t>
      </w:r>
      <w:r>
        <w:rPr>
          <w:rFonts w:ascii="Times New Roman" w:hAnsi="Times New Roman" w:eastAsia="Times New Roman" w:cs="Times New Roman"/>
          <w:color w:val="000000"/>
        </w:rPr>
        <w:t xml:space="preserve">1 mol 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18pt;width:29.25pt;" o:ole="t" filled="f" o:preferrelative="t" stroked="f" coordsize="21600,21600">
            <v:path/>
            <v:fill on="f" focussize="0,0"/>
            <v:stroke on="f" joinstyle="miter"/>
            <v:imagedata r:id="rId139" o:title="eqId0e5d9e2c6a98546c6c16f4a0c58f8251"/>
            <o:lock v:ext="edit" aspectratio="t"/>
            <w10:wrap type="none"/>
            <w10:anchorlock/>
          </v:shape>
          <o:OLEObject Type="Embed" ProgID="Equation.DSMT4" ShapeID="_x0000_i1104" DrawAspect="Content" ObjectID="_1468075804" r:id="rId1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生成</w:t>
      </w:r>
      <w:r>
        <w:rPr>
          <w:rFonts w:ascii="Times New Roman" w:hAnsi="Times New Roman" w:eastAsia="Times New Roman" w:cs="Times New Roman"/>
          <w:color w:val="000000"/>
        </w:rPr>
        <w:t xml:space="preserve">1 mol 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8.1pt;width:29.15pt;" o:ole="t" filled="f" o:preferrelative="t" stroked="f" coordsize="21600,21600">
            <v:path/>
            <v:fill on="f" focussize="0,0"/>
            <v:stroke on="f" joinstyle="miter"/>
            <v:imagedata r:id="rId145" o:title="eqId49662a5a87cc16ff17ce89f2e1dc276b"/>
            <o:lock v:ext="edit" aspectratio="t"/>
            <w10:wrap type="none"/>
            <w10:anchorlock/>
          </v:shape>
          <o:OLEObject Type="Embed" ProgID="Equation.DSMT4" ShapeID="_x0000_i1105" DrawAspect="Content" ObjectID="_1468075805" r:id="rId1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，反应过程中生成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18pt;width:56.25pt;" o:ole="t" filled="f" o:preferrelative="t" stroked="f" coordsize="21600,21600">
            <v:path/>
            <v:fill on="f" focussize="0,0"/>
            <v:stroke on="f" joinstyle="miter"/>
            <v:imagedata r:id="rId161" o:title="eqIddb7ebb0bd68678a525b514c40e9631d1"/>
            <o:lock v:ext="edit" aspectratio="t"/>
            <w10:wrap type="none"/>
            <w10:anchorlock/>
          </v:shape>
          <o:OLEObject Type="Embed" ProgID="Equation.DSMT4" ShapeID="_x0000_i1106" DrawAspect="Content" ObjectID="_1468075806" r:id="rId1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，相对地，消耗了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18pt;width:56.15pt;" o:ole="t" filled="f" o:preferrelative="t" stroked="f" coordsize="21600,21600">
            <v:path/>
            <v:fill on="f" focussize="0,0"/>
            <v:stroke on="f" joinstyle="miter"/>
            <v:imagedata r:id="rId163" o:title="eqIddc11d644f81b88d383dcf50c6093ef63"/>
            <o:lock v:ext="edit" aspectratio="t"/>
            <w10:wrap type="none"/>
            <w10:anchorlock/>
          </v:shape>
          <o:OLEObject Type="Embed" ProgID="Equation.DSMT4" ShapeID="_x0000_i1107" DrawAspect="Content" ObjectID="_1468075807" r:id="rId1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。使用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14.6pt;width:42pt;" o:ole="t" filled="f" o:preferrelative="t" stroked="f" coordsize="21600,21600">
            <v:path/>
            <v:fill on="f" focussize="0,0"/>
            <v:stroke on="f"/>
            <v:imagedata r:id="rId165" o:title="eqIde2b62e03c1203699ef96c878b49d03ed"/>
            <o:lock v:ext="edit" aspectratio="t"/>
            <w10:wrap type="none"/>
            <w10:anchorlock/>
          </v:shape>
          <o:OLEObject Type="Embed" ProgID="Equation.DSMT4" ShapeID="_x0000_i1108" DrawAspect="Content" ObjectID="_1468075808" r:id="rId1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催化剂，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18pt;width:29.25pt;" o:ole="t" filled="f" o:preferrelative="t" stroked="f" coordsize="21600,21600">
            <v:path/>
            <v:fill on="f" focussize="0,0"/>
            <v:stroke on="f" joinstyle="miter"/>
            <v:imagedata r:id="rId139" o:title="eqId0e5d9e2c6a98546c6c16f4a0c58f8251"/>
            <o:lock v:ext="edit" aspectratio="t"/>
            <w10:wrap type="none"/>
            <w10:anchorlock/>
          </v:shape>
          <o:OLEObject Type="Embed" ProgID="Equation.DSMT4" ShapeID="_x0000_i1109" DrawAspect="Content" ObjectID="_1468075809" r:id="rId1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的转化率为</w:t>
      </w:r>
      <w:r>
        <w:rPr>
          <w:rFonts w:ascii="Times New Roman" w:hAnsi="Times New Roman" w:eastAsia="Times New Roman" w:cs="Times New Roman"/>
          <w:color w:val="000000"/>
        </w:rPr>
        <w:t>24.4%</w:t>
      </w:r>
      <w:r>
        <w:rPr>
          <w:rFonts w:ascii="宋体" w:hAnsi="宋体" w:eastAsia="宋体" w:cs="宋体"/>
          <w:color w:val="000000"/>
        </w:rPr>
        <w:t>，反应过程中消耗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18pt;width:29.25pt;" o:ole="t" filled="f" o:preferrelative="t" stroked="f" coordsize="21600,21600">
            <v:path/>
            <v:fill on="f" focussize="0,0"/>
            <v:stroke on="f" joinstyle="miter"/>
            <v:imagedata r:id="rId139" o:title="eqId0e5d9e2c6a98546c6c16f4a0c58f8251"/>
            <o:lock v:ext="edit" aspectratio="t"/>
            <w10:wrap type="none"/>
            <w10:anchorlock/>
          </v:shape>
          <o:OLEObject Type="Embed" ProgID="Equation.DSMT4" ShapeID="_x0000_i1110" DrawAspect="Content" ObjectID="_1468075810" r:id="rId1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的总物质的量为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12.75pt;width:113.55pt;" o:ole="t" filled="f" o:preferrelative="t" stroked="f" coordsize="21600,21600">
            <v:path/>
            <v:fill on="f" focussize="0,0"/>
            <v:stroke on="f"/>
            <v:imagedata r:id="rId169" o:title="eqId4fb840065f2b59c6961fccde1a00e496"/>
            <o:lock v:ext="edit" aspectratio="t"/>
            <w10:wrap type="none"/>
            <w10:anchorlock/>
          </v:shape>
          <o:OLEObject Type="Embed" ProgID="Equation.DSMT4" ShapeID="_x0000_i1111" DrawAspect="Content" ObjectID="_1468075811" r:id="rId1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18.1pt;width:29.15pt;" o:ole="t" filled="f" o:preferrelative="t" stroked="f" coordsize="21600,21600">
            <v:path/>
            <v:fill on="f" focussize="0,0"/>
            <v:stroke on="f" joinstyle="miter"/>
            <v:imagedata r:id="rId145" o:title="eqId49662a5a87cc16ff17ce89f2e1dc276b"/>
            <o:lock v:ext="edit" aspectratio="t"/>
            <w10:wrap type="none"/>
            <w10:anchorlock/>
          </v:shape>
          <o:OLEObject Type="Embed" ProgID="Equation.DSMT4" ShapeID="_x0000_i1112" DrawAspect="Content" ObjectID="_1468075812" r:id="rId1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的选择性</w:t>
      </w:r>
      <w: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26.05pt;width:228pt;" o:ole="t" filled="f" o:preferrelative="t" stroked="f" coordsize="21600,21600">
            <v:path/>
            <v:fill on="f" focussize="0,0"/>
            <v:stroke on="f"/>
            <v:imagedata r:id="rId172" o:title="eqId93cf467253be63d452541a6b5c7e3a96"/>
            <o:lock v:ext="edit" aspectratio="t"/>
            <w10:wrap type="none"/>
            <w10:anchorlock/>
          </v:shape>
          <o:OLEObject Type="Embed" ProgID="Equation.DSMT4" ShapeID="_x0000_i1113" DrawAspect="Content" ObjectID="_1468075813" r:id="rId171">
            <o:LockedField>false</o:LockedField>
          </o:OLEObject>
        </w:object>
      </w:r>
    </w:p>
    <w:p w14:paraId="7809B491"/>
    <w:sectPr>
      <w:headerReference r:id="rId3" w:type="default"/>
      <w:footerReference r:id="rId4" w:type="default"/>
      <w:pgSz w:w="11906" w:h="16838"/>
      <w:pgMar w:top="91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9E1B853-3807-4D2D-8C04-19CD1423DD63}"/>
  </w:font>
  <w:font w:name="Cambria Math">
    <w:panose1 w:val="02040503050406030204"/>
    <w:charset w:val="01"/>
    <w:family w:val="roman"/>
    <w:pitch w:val="default"/>
    <w:sig w:usb0="E00006FF" w:usb1="420024FF" w:usb2="02000000" w:usb3="00000000" w:csb0="2000019F" w:csb1="00000000"/>
    <w:embedRegular r:id="rId2" w:fontKey="{2AB39A1F-5E56-4FCA-86A4-EE1DE5CAAEF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50A944"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 w14:paraId="2B7A6A73">
    <w:pPr>
      <w:pStyle w:val="2"/>
    </w:pPr>
  </w:p>
  <w:p w14:paraId="3EB92C6C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0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1" name="图片 5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5" descr="学科网 zxxk.com"/>
                  <pic:cNvPicPr>
                    <a:picLocks noChangeAspect="1"/>
                  </pic:cNvPicPr>
                </pic:nvPicPr>
                <pic:blipFill>
                  <a:blip r:embed="rId1" r:link="rId2"/>
                  <a:stretch>
                    <a:fillRect/>
                  </a:stretch>
                </pic:blipFill>
                <pic:spPr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E1EA59">
    <w:pPr>
      <w:pStyle w:val="3"/>
      <w:pBdr>
        <w:bottom w:val="none" w:color="auto" w:sz="0" w:space="0"/>
      </w:pBdr>
      <w:rPr>
        <w:rFonts w:cs="Times New Roman"/>
        <w:kern w:val="0"/>
        <w:sz w:val="2"/>
        <w:szCs w:val="2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2" name="图片 4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4" descr="学科网 zxxk.com"/>
                  <pic:cNvPicPr>
                    <a:picLocks noChangeAspect="1"/>
                  </pic:cNvPicPr>
                </pic:nvPicPr>
                <pic:blipFill>
                  <a:blip r:embed="rId1" r:link="rId2"/>
                  <a:stretch>
                    <a:fillRect/>
                  </a:stretch>
                </pic:blipFill>
                <pic:spPr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color w:val="FFFFFF"/>
        <w:sz w:val="2"/>
        <w:szCs w:val="2"/>
      </w:rPr>
      <w:pict>
        <v:shape id="_x0000_i1114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216458"/>
    <w:multiLevelType w:val="singleLevel"/>
    <w:tmpl w:val="5C216458"/>
    <w:lvl w:ilvl="0" w:tentative="0">
      <w:start w:val="19"/>
      <w:numFmt w:val="decimal"/>
      <w:suff w:val="space"/>
      <w:lvlText w:val="%1、"/>
      <w:lvlJc w:val="left"/>
    </w:lvl>
  </w:abstractNum>
  <w:abstractNum w:abstractNumId="1">
    <w:nsid w:val="640F1D84"/>
    <w:multiLevelType w:val="singleLevel"/>
    <w:tmpl w:val="640F1D84"/>
    <w:lvl w:ilvl="0" w:tentative="0">
      <w:start w:val="11"/>
      <w:numFmt w:val="decimal"/>
      <w:suff w:val="space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35341B"/>
    <w:rsid w:val="1F35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47.wmf"/><Relationship Id="rId98" Type="http://schemas.openxmlformats.org/officeDocument/2006/relationships/oleObject" Target="embeddings/oleObject48.bin"/><Relationship Id="rId97" Type="http://schemas.openxmlformats.org/officeDocument/2006/relationships/oleObject" Target="embeddings/oleObject47.bin"/><Relationship Id="rId96" Type="http://schemas.openxmlformats.org/officeDocument/2006/relationships/image" Target="media/image46.wmf"/><Relationship Id="rId95" Type="http://schemas.openxmlformats.org/officeDocument/2006/relationships/oleObject" Target="embeddings/oleObject46.bin"/><Relationship Id="rId94" Type="http://schemas.openxmlformats.org/officeDocument/2006/relationships/image" Target="media/image45.wmf"/><Relationship Id="rId93" Type="http://schemas.openxmlformats.org/officeDocument/2006/relationships/oleObject" Target="embeddings/oleObject45.bin"/><Relationship Id="rId92" Type="http://schemas.openxmlformats.org/officeDocument/2006/relationships/image" Target="media/image44.wmf"/><Relationship Id="rId91" Type="http://schemas.openxmlformats.org/officeDocument/2006/relationships/oleObject" Target="embeddings/oleObject44.bin"/><Relationship Id="rId90" Type="http://schemas.openxmlformats.org/officeDocument/2006/relationships/image" Target="media/image43.wmf"/><Relationship Id="rId9" Type="http://schemas.openxmlformats.org/officeDocument/2006/relationships/image" Target="media/image3.wmf"/><Relationship Id="rId89" Type="http://schemas.openxmlformats.org/officeDocument/2006/relationships/oleObject" Target="embeddings/oleObject43.bin"/><Relationship Id="rId88" Type="http://schemas.openxmlformats.org/officeDocument/2006/relationships/image" Target="media/image42.wmf"/><Relationship Id="rId87" Type="http://schemas.openxmlformats.org/officeDocument/2006/relationships/oleObject" Target="embeddings/oleObject42.bin"/><Relationship Id="rId86" Type="http://schemas.openxmlformats.org/officeDocument/2006/relationships/image" Target="media/image41.wmf"/><Relationship Id="rId85" Type="http://schemas.openxmlformats.org/officeDocument/2006/relationships/oleObject" Target="embeddings/oleObject41.bin"/><Relationship Id="rId84" Type="http://schemas.openxmlformats.org/officeDocument/2006/relationships/image" Target="media/image40.wmf"/><Relationship Id="rId83" Type="http://schemas.openxmlformats.org/officeDocument/2006/relationships/oleObject" Target="embeddings/oleObject40.bin"/><Relationship Id="rId82" Type="http://schemas.openxmlformats.org/officeDocument/2006/relationships/image" Target="media/image39.wmf"/><Relationship Id="rId81" Type="http://schemas.openxmlformats.org/officeDocument/2006/relationships/oleObject" Target="embeddings/oleObject39.bin"/><Relationship Id="rId80" Type="http://schemas.openxmlformats.org/officeDocument/2006/relationships/image" Target="media/image38.wmf"/><Relationship Id="rId8" Type="http://schemas.openxmlformats.org/officeDocument/2006/relationships/oleObject" Target="embeddings/oleObject2.bin"/><Relationship Id="rId79" Type="http://schemas.openxmlformats.org/officeDocument/2006/relationships/oleObject" Target="embeddings/oleObject38.bin"/><Relationship Id="rId78" Type="http://schemas.openxmlformats.org/officeDocument/2006/relationships/image" Target="media/image37.wmf"/><Relationship Id="rId77" Type="http://schemas.openxmlformats.org/officeDocument/2006/relationships/oleObject" Target="embeddings/oleObject37.bin"/><Relationship Id="rId76" Type="http://schemas.openxmlformats.org/officeDocument/2006/relationships/image" Target="media/image36.wmf"/><Relationship Id="rId75" Type="http://schemas.openxmlformats.org/officeDocument/2006/relationships/oleObject" Target="embeddings/oleObject36.bin"/><Relationship Id="rId74" Type="http://schemas.openxmlformats.org/officeDocument/2006/relationships/oleObject" Target="embeddings/oleObject35.bin"/><Relationship Id="rId73" Type="http://schemas.openxmlformats.org/officeDocument/2006/relationships/oleObject" Target="embeddings/oleObject34.bin"/><Relationship Id="rId72" Type="http://schemas.openxmlformats.org/officeDocument/2006/relationships/image" Target="media/image35.wmf"/><Relationship Id="rId71" Type="http://schemas.openxmlformats.org/officeDocument/2006/relationships/oleObject" Target="embeddings/oleObject33.bin"/><Relationship Id="rId70" Type="http://schemas.openxmlformats.org/officeDocument/2006/relationships/oleObject" Target="embeddings/oleObject32.bin"/><Relationship Id="rId7" Type="http://schemas.openxmlformats.org/officeDocument/2006/relationships/image" Target="media/image2.wmf"/><Relationship Id="rId69" Type="http://schemas.openxmlformats.org/officeDocument/2006/relationships/image" Target="media/image34.wmf"/><Relationship Id="rId68" Type="http://schemas.openxmlformats.org/officeDocument/2006/relationships/oleObject" Target="embeddings/oleObject31.bin"/><Relationship Id="rId67" Type="http://schemas.openxmlformats.org/officeDocument/2006/relationships/oleObject" Target="embeddings/oleObject30.bin"/><Relationship Id="rId66" Type="http://schemas.openxmlformats.org/officeDocument/2006/relationships/image" Target="media/image33.wmf"/><Relationship Id="rId65" Type="http://schemas.openxmlformats.org/officeDocument/2006/relationships/oleObject" Target="embeddings/oleObject29.bin"/><Relationship Id="rId64" Type="http://schemas.openxmlformats.org/officeDocument/2006/relationships/image" Target="media/image32.wmf"/><Relationship Id="rId63" Type="http://schemas.openxmlformats.org/officeDocument/2006/relationships/oleObject" Target="embeddings/oleObject28.bin"/><Relationship Id="rId62" Type="http://schemas.openxmlformats.org/officeDocument/2006/relationships/oleObject" Target="embeddings/oleObject27.bin"/><Relationship Id="rId61" Type="http://schemas.openxmlformats.org/officeDocument/2006/relationships/image" Target="media/image31.wmf"/><Relationship Id="rId60" Type="http://schemas.openxmlformats.org/officeDocument/2006/relationships/oleObject" Target="embeddings/oleObject26.bin"/><Relationship Id="rId6" Type="http://schemas.openxmlformats.org/officeDocument/2006/relationships/oleObject" Target="embeddings/oleObject1.bin"/><Relationship Id="rId59" Type="http://schemas.openxmlformats.org/officeDocument/2006/relationships/image" Target="media/image30.wmf"/><Relationship Id="rId58" Type="http://schemas.openxmlformats.org/officeDocument/2006/relationships/oleObject" Target="embeddings/oleObject25.bin"/><Relationship Id="rId57" Type="http://schemas.openxmlformats.org/officeDocument/2006/relationships/image" Target="media/image29.wmf"/><Relationship Id="rId56" Type="http://schemas.openxmlformats.org/officeDocument/2006/relationships/oleObject" Target="embeddings/oleObject24.bin"/><Relationship Id="rId55" Type="http://schemas.openxmlformats.org/officeDocument/2006/relationships/oleObject" Target="embeddings/oleObject23.bin"/><Relationship Id="rId54" Type="http://schemas.openxmlformats.org/officeDocument/2006/relationships/image" Target="media/image28.wmf"/><Relationship Id="rId53" Type="http://schemas.openxmlformats.org/officeDocument/2006/relationships/oleObject" Target="embeddings/oleObject22.bin"/><Relationship Id="rId52" Type="http://schemas.openxmlformats.org/officeDocument/2006/relationships/image" Target="media/image27.wmf"/><Relationship Id="rId51" Type="http://schemas.openxmlformats.org/officeDocument/2006/relationships/oleObject" Target="embeddings/oleObject21.bin"/><Relationship Id="rId50" Type="http://schemas.openxmlformats.org/officeDocument/2006/relationships/image" Target="media/image26.wmf"/><Relationship Id="rId5" Type="http://schemas.openxmlformats.org/officeDocument/2006/relationships/theme" Target="theme/theme1.xml"/><Relationship Id="rId49" Type="http://schemas.openxmlformats.org/officeDocument/2006/relationships/oleObject" Target="embeddings/oleObject20.bin"/><Relationship Id="rId48" Type="http://schemas.openxmlformats.org/officeDocument/2006/relationships/image" Target="media/image25.wmf"/><Relationship Id="rId47" Type="http://schemas.openxmlformats.org/officeDocument/2006/relationships/oleObject" Target="embeddings/oleObject19.bin"/><Relationship Id="rId46" Type="http://schemas.openxmlformats.org/officeDocument/2006/relationships/image" Target="media/image24.wmf"/><Relationship Id="rId45" Type="http://schemas.openxmlformats.org/officeDocument/2006/relationships/oleObject" Target="embeddings/oleObject18.bin"/><Relationship Id="rId44" Type="http://schemas.openxmlformats.org/officeDocument/2006/relationships/image" Target="media/image23.wmf"/><Relationship Id="rId43" Type="http://schemas.openxmlformats.org/officeDocument/2006/relationships/oleObject" Target="embeddings/oleObject17.bin"/><Relationship Id="rId42" Type="http://schemas.openxmlformats.org/officeDocument/2006/relationships/image" Target="media/image22.wmf"/><Relationship Id="rId41" Type="http://schemas.openxmlformats.org/officeDocument/2006/relationships/oleObject" Target="embeddings/oleObject16.bin"/><Relationship Id="rId40" Type="http://schemas.openxmlformats.org/officeDocument/2006/relationships/image" Target="media/image21.wmf"/><Relationship Id="rId4" Type="http://schemas.openxmlformats.org/officeDocument/2006/relationships/footer" Target="footer1.xml"/><Relationship Id="rId39" Type="http://schemas.openxmlformats.org/officeDocument/2006/relationships/oleObject" Target="embeddings/oleObject15.bin"/><Relationship Id="rId38" Type="http://schemas.openxmlformats.org/officeDocument/2006/relationships/image" Target="media/image20.wmf"/><Relationship Id="rId37" Type="http://schemas.openxmlformats.org/officeDocument/2006/relationships/oleObject" Target="embeddings/oleObject14.bin"/><Relationship Id="rId36" Type="http://schemas.openxmlformats.org/officeDocument/2006/relationships/oleObject" Target="embeddings/oleObject13.bin"/><Relationship Id="rId35" Type="http://schemas.openxmlformats.org/officeDocument/2006/relationships/image" Target="media/image19.wmf"/><Relationship Id="rId34" Type="http://schemas.openxmlformats.org/officeDocument/2006/relationships/oleObject" Target="embeddings/oleObject12.bin"/><Relationship Id="rId33" Type="http://schemas.openxmlformats.org/officeDocument/2006/relationships/image" Target="media/image18.wmf"/><Relationship Id="rId32" Type="http://schemas.openxmlformats.org/officeDocument/2006/relationships/oleObject" Target="embeddings/oleObject11.bin"/><Relationship Id="rId31" Type="http://schemas.openxmlformats.org/officeDocument/2006/relationships/image" Target="media/image17.wmf"/><Relationship Id="rId30" Type="http://schemas.openxmlformats.org/officeDocument/2006/relationships/oleObject" Target="embeddings/oleObject10.bin"/><Relationship Id="rId3" Type="http://schemas.openxmlformats.org/officeDocument/2006/relationships/header" Target="header1.xml"/><Relationship Id="rId29" Type="http://schemas.openxmlformats.org/officeDocument/2006/relationships/image" Target="media/image16.png"/><Relationship Id="rId28" Type="http://schemas.openxmlformats.org/officeDocument/2006/relationships/image" Target="media/image15.png"/><Relationship Id="rId27" Type="http://schemas.openxmlformats.org/officeDocument/2006/relationships/image" Target="media/image14.png"/><Relationship Id="rId26" Type="http://schemas.openxmlformats.org/officeDocument/2006/relationships/image" Target="media/image13.png"/><Relationship Id="rId25" Type="http://schemas.openxmlformats.org/officeDocument/2006/relationships/image" Target="media/image12.png"/><Relationship Id="rId24" Type="http://schemas.openxmlformats.org/officeDocument/2006/relationships/image" Target="media/image11.png"/><Relationship Id="rId23" Type="http://schemas.openxmlformats.org/officeDocument/2006/relationships/image" Target="media/image10.wmf"/><Relationship Id="rId22" Type="http://schemas.openxmlformats.org/officeDocument/2006/relationships/oleObject" Target="embeddings/oleObject9.bin"/><Relationship Id="rId21" Type="http://schemas.openxmlformats.org/officeDocument/2006/relationships/image" Target="media/image9.wmf"/><Relationship Id="rId20" Type="http://schemas.openxmlformats.org/officeDocument/2006/relationships/oleObject" Target="embeddings/oleObject8.bin"/><Relationship Id="rId2" Type="http://schemas.openxmlformats.org/officeDocument/2006/relationships/settings" Target="settings.xml"/><Relationship Id="rId19" Type="http://schemas.openxmlformats.org/officeDocument/2006/relationships/image" Target="media/image8.wmf"/><Relationship Id="rId18" Type="http://schemas.openxmlformats.org/officeDocument/2006/relationships/oleObject" Target="embeddings/oleObject7.bin"/><Relationship Id="rId175" Type="http://schemas.openxmlformats.org/officeDocument/2006/relationships/fontTable" Target="fontTable.xml"/><Relationship Id="rId174" Type="http://schemas.openxmlformats.org/officeDocument/2006/relationships/numbering" Target="numbering.xml"/><Relationship Id="rId173" Type="http://schemas.openxmlformats.org/officeDocument/2006/relationships/customXml" Target="../customXml/item1.xml"/><Relationship Id="rId172" Type="http://schemas.openxmlformats.org/officeDocument/2006/relationships/image" Target="media/image79.wmf"/><Relationship Id="rId171" Type="http://schemas.openxmlformats.org/officeDocument/2006/relationships/oleObject" Target="embeddings/oleObject89.bin"/><Relationship Id="rId170" Type="http://schemas.openxmlformats.org/officeDocument/2006/relationships/oleObject" Target="embeddings/oleObject88.bin"/><Relationship Id="rId17" Type="http://schemas.openxmlformats.org/officeDocument/2006/relationships/image" Target="media/image7.wmf"/><Relationship Id="rId169" Type="http://schemas.openxmlformats.org/officeDocument/2006/relationships/image" Target="media/image78.wmf"/><Relationship Id="rId168" Type="http://schemas.openxmlformats.org/officeDocument/2006/relationships/oleObject" Target="embeddings/oleObject87.bin"/><Relationship Id="rId167" Type="http://schemas.openxmlformats.org/officeDocument/2006/relationships/oleObject" Target="embeddings/oleObject86.bin"/><Relationship Id="rId166" Type="http://schemas.openxmlformats.org/officeDocument/2006/relationships/oleObject" Target="embeddings/oleObject85.bin"/><Relationship Id="rId165" Type="http://schemas.openxmlformats.org/officeDocument/2006/relationships/image" Target="media/image77.wmf"/><Relationship Id="rId164" Type="http://schemas.openxmlformats.org/officeDocument/2006/relationships/oleObject" Target="embeddings/oleObject84.bin"/><Relationship Id="rId163" Type="http://schemas.openxmlformats.org/officeDocument/2006/relationships/image" Target="media/image76.wmf"/><Relationship Id="rId162" Type="http://schemas.openxmlformats.org/officeDocument/2006/relationships/oleObject" Target="embeddings/oleObject83.bin"/><Relationship Id="rId161" Type="http://schemas.openxmlformats.org/officeDocument/2006/relationships/image" Target="media/image75.wmf"/><Relationship Id="rId160" Type="http://schemas.openxmlformats.org/officeDocument/2006/relationships/oleObject" Target="embeddings/oleObject82.bin"/><Relationship Id="rId16" Type="http://schemas.openxmlformats.org/officeDocument/2006/relationships/oleObject" Target="embeddings/oleObject6.bin"/><Relationship Id="rId159" Type="http://schemas.openxmlformats.org/officeDocument/2006/relationships/oleObject" Target="embeddings/oleObject81.bin"/><Relationship Id="rId158" Type="http://schemas.openxmlformats.org/officeDocument/2006/relationships/oleObject" Target="embeddings/oleObject80.bin"/><Relationship Id="rId157" Type="http://schemas.openxmlformats.org/officeDocument/2006/relationships/image" Target="media/image74.wmf"/><Relationship Id="rId156" Type="http://schemas.openxmlformats.org/officeDocument/2006/relationships/oleObject" Target="embeddings/oleObject79.bin"/><Relationship Id="rId155" Type="http://schemas.openxmlformats.org/officeDocument/2006/relationships/image" Target="media/image73.wmf"/><Relationship Id="rId154" Type="http://schemas.openxmlformats.org/officeDocument/2006/relationships/oleObject" Target="embeddings/oleObject78.bin"/><Relationship Id="rId153" Type="http://schemas.openxmlformats.org/officeDocument/2006/relationships/oleObject" Target="embeddings/oleObject77.bin"/><Relationship Id="rId152" Type="http://schemas.openxmlformats.org/officeDocument/2006/relationships/image" Target="media/image72.wmf"/><Relationship Id="rId151" Type="http://schemas.openxmlformats.org/officeDocument/2006/relationships/oleObject" Target="embeddings/oleObject76.bin"/><Relationship Id="rId150" Type="http://schemas.openxmlformats.org/officeDocument/2006/relationships/oleObject" Target="embeddings/oleObject75.bin"/><Relationship Id="rId15" Type="http://schemas.openxmlformats.org/officeDocument/2006/relationships/image" Target="media/image6.wmf"/><Relationship Id="rId149" Type="http://schemas.openxmlformats.org/officeDocument/2006/relationships/image" Target="media/image71.wmf"/><Relationship Id="rId148" Type="http://schemas.openxmlformats.org/officeDocument/2006/relationships/oleObject" Target="embeddings/oleObject74.bin"/><Relationship Id="rId147" Type="http://schemas.openxmlformats.org/officeDocument/2006/relationships/image" Target="media/image70.wmf"/><Relationship Id="rId146" Type="http://schemas.openxmlformats.org/officeDocument/2006/relationships/oleObject" Target="embeddings/oleObject73.bin"/><Relationship Id="rId145" Type="http://schemas.openxmlformats.org/officeDocument/2006/relationships/image" Target="media/image69.wmf"/><Relationship Id="rId144" Type="http://schemas.openxmlformats.org/officeDocument/2006/relationships/oleObject" Target="embeddings/oleObject72.bin"/><Relationship Id="rId143" Type="http://schemas.openxmlformats.org/officeDocument/2006/relationships/image" Target="media/image68.wmf"/><Relationship Id="rId142" Type="http://schemas.openxmlformats.org/officeDocument/2006/relationships/oleObject" Target="embeddings/oleObject71.bin"/><Relationship Id="rId141" Type="http://schemas.openxmlformats.org/officeDocument/2006/relationships/image" Target="media/image67.wmf"/><Relationship Id="rId140" Type="http://schemas.openxmlformats.org/officeDocument/2006/relationships/oleObject" Target="embeddings/oleObject70.bin"/><Relationship Id="rId14" Type="http://schemas.openxmlformats.org/officeDocument/2006/relationships/oleObject" Target="embeddings/oleObject5.bin"/><Relationship Id="rId139" Type="http://schemas.openxmlformats.org/officeDocument/2006/relationships/image" Target="media/image66.wmf"/><Relationship Id="rId138" Type="http://schemas.openxmlformats.org/officeDocument/2006/relationships/oleObject" Target="embeddings/oleObject69.bin"/><Relationship Id="rId137" Type="http://schemas.openxmlformats.org/officeDocument/2006/relationships/image" Target="media/image65.wmf"/><Relationship Id="rId136" Type="http://schemas.openxmlformats.org/officeDocument/2006/relationships/oleObject" Target="embeddings/oleObject68.bin"/><Relationship Id="rId135" Type="http://schemas.openxmlformats.org/officeDocument/2006/relationships/image" Target="media/image64.wmf"/><Relationship Id="rId134" Type="http://schemas.openxmlformats.org/officeDocument/2006/relationships/oleObject" Target="embeddings/oleObject67.bin"/><Relationship Id="rId133" Type="http://schemas.openxmlformats.org/officeDocument/2006/relationships/image" Target="media/image63.wmf"/><Relationship Id="rId132" Type="http://schemas.openxmlformats.org/officeDocument/2006/relationships/oleObject" Target="embeddings/oleObject66.bin"/><Relationship Id="rId131" Type="http://schemas.openxmlformats.org/officeDocument/2006/relationships/image" Target="media/image62.wmf"/><Relationship Id="rId130" Type="http://schemas.openxmlformats.org/officeDocument/2006/relationships/oleObject" Target="embeddings/oleObject65.bin"/><Relationship Id="rId13" Type="http://schemas.openxmlformats.org/officeDocument/2006/relationships/image" Target="media/image5.wmf"/><Relationship Id="rId129" Type="http://schemas.openxmlformats.org/officeDocument/2006/relationships/image" Target="media/image61.wmf"/><Relationship Id="rId128" Type="http://schemas.openxmlformats.org/officeDocument/2006/relationships/oleObject" Target="embeddings/oleObject64.bin"/><Relationship Id="rId127" Type="http://schemas.openxmlformats.org/officeDocument/2006/relationships/image" Target="media/image60.wmf"/><Relationship Id="rId126" Type="http://schemas.openxmlformats.org/officeDocument/2006/relationships/oleObject" Target="embeddings/oleObject63.bin"/><Relationship Id="rId125" Type="http://schemas.openxmlformats.org/officeDocument/2006/relationships/image" Target="media/image59.wmf"/><Relationship Id="rId124" Type="http://schemas.openxmlformats.org/officeDocument/2006/relationships/oleObject" Target="embeddings/oleObject62.bin"/><Relationship Id="rId123" Type="http://schemas.openxmlformats.org/officeDocument/2006/relationships/image" Target="media/image58.wmf"/><Relationship Id="rId122" Type="http://schemas.openxmlformats.org/officeDocument/2006/relationships/oleObject" Target="embeddings/oleObject61.bin"/><Relationship Id="rId121" Type="http://schemas.openxmlformats.org/officeDocument/2006/relationships/image" Target="media/image57.wmf"/><Relationship Id="rId120" Type="http://schemas.openxmlformats.org/officeDocument/2006/relationships/oleObject" Target="embeddings/oleObject60.bin"/><Relationship Id="rId12" Type="http://schemas.openxmlformats.org/officeDocument/2006/relationships/oleObject" Target="embeddings/oleObject4.bin"/><Relationship Id="rId119" Type="http://schemas.openxmlformats.org/officeDocument/2006/relationships/image" Target="media/image56.wmf"/><Relationship Id="rId118" Type="http://schemas.openxmlformats.org/officeDocument/2006/relationships/oleObject" Target="embeddings/oleObject59.bin"/><Relationship Id="rId117" Type="http://schemas.openxmlformats.org/officeDocument/2006/relationships/image" Target="media/image55.wmf"/><Relationship Id="rId116" Type="http://schemas.openxmlformats.org/officeDocument/2006/relationships/oleObject" Target="embeddings/oleObject58.bin"/><Relationship Id="rId115" Type="http://schemas.openxmlformats.org/officeDocument/2006/relationships/image" Target="media/image54.wmf"/><Relationship Id="rId114" Type="http://schemas.openxmlformats.org/officeDocument/2006/relationships/oleObject" Target="embeddings/oleObject57.bin"/><Relationship Id="rId113" Type="http://schemas.openxmlformats.org/officeDocument/2006/relationships/image" Target="media/image53.wmf"/><Relationship Id="rId112" Type="http://schemas.openxmlformats.org/officeDocument/2006/relationships/oleObject" Target="embeddings/oleObject56.bin"/><Relationship Id="rId111" Type="http://schemas.openxmlformats.org/officeDocument/2006/relationships/oleObject" Target="embeddings/oleObject55.bin"/><Relationship Id="rId110" Type="http://schemas.openxmlformats.org/officeDocument/2006/relationships/oleObject" Target="embeddings/oleObject54.bin"/><Relationship Id="rId11" Type="http://schemas.openxmlformats.org/officeDocument/2006/relationships/image" Target="media/image4.wmf"/><Relationship Id="rId109" Type="http://schemas.openxmlformats.org/officeDocument/2006/relationships/image" Target="media/image52.wmf"/><Relationship Id="rId108" Type="http://schemas.openxmlformats.org/officeDocument/2006/relationships/oleObject" Target="embeddings/oleObject53.bin"/><Relationship Id="rId107" Type="http://schemas.openxmlformats.org/officeDocument/2006/relationships/image" Target="media/image51.wmf"/><Relationship Id="rId106" Type="http://schemas.openxmlformats.org/officeDocument/2006/relationships/oleObject" Target="embeddings/oleObject52.bin"/><Relationship Id="rId105" Type="http://schemas.openxmlformats.org/officeDocument/2006/relationships/image" Target="media/image50.wmf"/><Relationship Id="rId104" Type="http://schemas.openxmlformats.org/officeDocument/2006/relationships/oleObject" Target="embeddings/oleObject51.bin"/><Relationship Id="rId103" Type="http://schemas.openxmlformats.org/officeDocument/2006/relationships/image" Target="media/image49.wmf"/><Relationship Id="rId102" Type="http://schemas.openxmlformats.org/officeDocument/2006/relationships/oleObject" Target="embeddings/oleObject50.bin"/><Relationship Id="rId101" Type="http://schemas.openxmlformats.org/officeDocument/2006/relationships/image" Target="media/image48.wmf"/><Relationship Id="rId100" Type="http://schemas.openxmlformats.org/officeDocument/2006/relationships/oleObject" Target="embeddings/oleObject49.bin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2525257B75232B38-A165-1FB7-499C-2E1C792CACB5%252525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2525257B75232B38-A165-1FB7-499C-2E1C792CACB5%252525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2026-06-24T03:22:00Z</dcterms:created>
  <dc:creator>Candy</dc:creator>
  <cp:lastModifiedBy>Candy</cp:lastModifiedBy>
  <dcterms:modified xsi:type="dcterms:W3CDTF">2026-06-24T03:23:22Z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28E207B8110D4842AF12DCFF19CF7111_11</vt:lpwstr>
  </property>
  <property fmtid="{D5CDD505-2E9C-101B-9397-08002B2CF9AE}" pid="4" name="KSOTemplateDocerSaveRecord">
    <vt:lpwstr>eyJoZGlkIjoiNjk2NDAwODZlNGFiZTdiMWQyZmYxYWY3ZDQ4OGNlMDgiLCJ1c2VySWQiOiIzNDA5MzIzNTYifQ==</vt:lpwstr>
  </property>
</Properties>
</file>