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656BE">
      <w:pPr>
        <w:rPr>
          <w:rFonts w:hint="default" w:ascii="Times New Roman Regular" w:hAnsi="Times New Roman Regular" w:eastAsia="宋体" w:cs="Times New Roman Regular"/>
          <w:b/>
          <w:bCs/>
          <w:sz w:val="22"/>
          <w:szCs w:val="22"/>
          <w:lang w:val="en-US" w:eastAsia="zh-CN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2"/>
          <w:szCs w:val="22"/>
          <w:lang w:val="en-US" w:eastAsia="zh-CN"/>
        </w:rPr>
        <w:t>补充：短语积累（默写用）</w:t>
      </w:r>
    </w:p>
    <w:p w14:paraId="1EE5FE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为期一年的交换项目 a year-long exchange programme</w:t>
      </w:r>
    </w:p>
    <w:p w14:paraId="4AD279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西红柿炒鸡蛋 stir-fried tomatoes and eggs</w:t>
      </w:r>
    </w:p>
    <w:p w14:paraId="04E8F5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创业 set up a business</w:t>
      </w:r>
    </w:p>
    <w:p w14:paraId="3F8A8B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增强某人的自信心 boost one's confidence</w:t>
      </w:r>
    </w:p>
    <w:p w14:paraId="107B6F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学业要求 academic requirements</w:t>
      </w:r>
    </w:p>
    <w:p w14:paraId="7C22BE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感觉自在；宾至如归 feel at home</w:t>
      </w:r>
    </w:p>
    <w:p w14:paraId="798F9C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被我们的文化深深吸引 be fascinated by our culture</w:t>
      </w:r>
    </w:p>
    <w:p w14:paraId="6D57BB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大胆说出来；畅所欲言 speak up</w:t>
      </w:r>
    </w:p>
    <w:p w14:paraId="3521CB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舒适区 comfort zone</w:t>
      </w:r>
    </w:p>
    <w:p w14:paraId="741DA7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担任文化使者 act as a cultural messenger</w:t>
      </w:r>
    </w:p>
    <w:p w14:paraId="75CE71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…… 的急剧增长 a dramatic increase in</w:t>
      </w:r>
    </w:p>
    <w:p w14:paraId="5D4F42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面临巨大的经济压力 face great economic pressure</w:t>
      </w:r>
    </w:p>
    <w:p w14:paraId="382F10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学费 tuition fees</w:t>
      </w:r>
    </w:p>
    <w:p w14:paraId="03ACE2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生活费 living expenses</w:t>
      </w:r>
    </w:p>
    <w:p w14:paraId="5C3ACD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遭受文化冲击 suffer from culture shock</w:t>
      </w:r>
    </w:p>
    <w:p w14:paraId="537281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从不同角度看待世界 view the world from different angles</w:t>
      </w:r>
    </w:p>
    <w:p w14:paraId="65B0E8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具备强烈的文化意识 have strong cultural awareness</w:t>
      </w:r>
    </w:p>
    <w:p w14:paraId="743C25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文化多样性 cultural diversity</w:t>
      </w:r>
    </w:p>
    <w:p w14:paraId="735F89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让我们更深入地了解自身文化 give us more insight into our own culture</w:t>
      </w:r>
    </w:p>
    <w:p w14:paraId="4377D3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培养全球化视野 gain a global perspective</w:t>
      </w:r>
    </w:p>
    <w:p w14:paraId="5A1295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“一带一路” 倡议 the Belt and Road Initiative</w:t>
      </w:r>
    </w:p>
    <w:p w14:paraId="41AB16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登机前往伦敦 board a plane for London</w:t>
      </w:r>
    </w:p>
    <w:p w14:paraId="4115CBC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提升综合能力 improve your general competence</w:t>
      </w:r>
    </w:p>
    <w:p w14:paraId="2FD37B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具备领导能力和组织能力 have leadership and organizational skills</w:t>
      </w:r>
    </w:p>
    <w:p w14:paraId="796C221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文化使者 cultural envoys</w:t>
      </w:r>
    </w:p>
    <w:p w14:paraId="7750F9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攻读商科资格证书 study for a business qualification</w:t>
      </w:r>
    </w:p>
    <w:p w14:paraId="5470DC0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77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36"/>
    </w:pPr>
    <w:rPr>
      <w:rFonts w:eastAsia="Times New Roman"/>
      <w:sz w:val="24"/>
    </w:rPr>
  </w:style>
  <w:style w:type="paragraph" w:styleId="3">
    <w:name w:val="toc 5"/>
    <w:basedOn w:val="1"/>
    <w:next w:val="1"/>
    <w:qFormat/>
    <w:uiPriority w:val="0"/>
    <w:pPr>
      <w:wordWrap w:val="0"/>
      <w:ind w:left="1275"/>
    </w:pPr>
    <w:rPr>
      <w:rFonts w:ascii="宋体" w:hAnsi="宋体" w:eastAsia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2026-01-20T05:07:29Z</dcterms:created>
  <dc:creator>seewo</dc:creator>
  <cp:lastModifiedBy>阿文</cp:lastModifiedBy>
  <dcterms:modified xsi:type="dcterms:W3CDTF">2026-01-20T05:08:11Z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eyJoZGlkIjoiZjczMGQxNTg5YWEwYmE3ZGI5NzBhZDU1MjliOTNlYmEiLCJ1c2VySWQiOiI0OTA2MzkyNTcifQ==</vt:lpwstr>
  </property>
  <property fmtid="{D5CDD505-2E9C-101B-9397-08002B2CF9AE}" pid="4" name="ICV">
    <vt:lpwstr>E65E5BCA91294A8B9E8439CE77733472_12</vt:lpwstr>
  </property>
</Properties>
</file>